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46B6C" w14:textId="77777777" w:rsidR="007138F6" w:rsidRPr="00273AB9" w:rsidRDefault="007138F6" w:rsidP="007138F6">
      <w:pPr>
        <w:pStyle w:val="Titre"/>
        <w:ind w:left="-993" w:right="-141"/>
        <w:jc w:val="center"/>
        <w:rPr>
          <w:rFonts w:ascii="Times New Roman" w:hAnsi="Times New Roman"/>
          <w:b/>
          <w:bCs/>
          <w:sz w:val="28"/>
          <w:szCs w:val="28"/>
        </w:rPr>
      </w:pPr>
      <w:r w:rsidRPr="00065B45">
        <w:rPr>
          <w:rFonts w:ascii="Times New Roman" w:hAnsi="Times New Roman"/>
          <w:b/>
          <w:noProof/>
          <w:sz w:val="28"/>
          <w:szCs w:val="28"/>
        </w:rPr>
        <w:drawing>
          <wp:inline distT="0" distB="0" distL="0" distR="0" wp14:anchorId="714769C6" wp14:editId="5BB1BAE0">
            <wp:extent cx="1295400" cy="790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790575"/>
                    </a:xfrm>
                    <a:prstGeom prst="rect">
                      <a:avLst/>
                    </a:prstGeom>
                    <a:noFill/>
                    <a:ln>
                      <a:noFill/>
                    </a:ln>
                  </pic:spPr>
                </pic:pic>
              </a:graphicData>
            </a:graphic>
          </wp:inline>
        </w:drawing>
      </w:r>
      <w:r w:rsidRPr="00273AB9">
        <w:rPr>
          <w:rFonts w:ascii="Times New Roman" w:hAnsi="Times New Roman"/>
          <w:b/>
          <w:bCs/>
          <w:sz w:val="28"/>
          <w:szCs w:val="28"/>
        </w:rPr>
        <w:t>Ministère de la Santé Publique et de la Population (MSPP)</w:t>
      </w:r>
      <w:r w:rsidRPr="00065B45">
        <w:rPr>
          <w:rFonts w:ascii="Times New Roman" w:hAnsi="Times New Roman"/>
          <w:b/>
          <w:noProof/>
          <w:sz w:val="28"/>
          <w:szCs w:val="28"/>
        </w:rPr>
        <w:drawing>
          <wp:inline distT="0" distB="0" distL="0" distR="0" wp14:anchorId="4C5B1D95" wp14:editId="5E8AC0C8">
            <wp:extent cx="88582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p w14:paraId="5849D75E" w14:textId="77777777" w:rsidR="007138F6" w:rsidRPr="00273AB9" w:rsidRDefault="007138F6" w:rsidP="007138F6">
      <w:pPr>
        <w:jc w:val="center"/>
        <w:rPr>
          <w:rFonts w:ascii="Times New Roman" w:hAnsi="Times New Roman" w:cs="Times New Roman"/>
          <w:b/>
          <w:bCs/>
          <w:sz w:val="28"/>
          <w:szCs w:val="28"/>
        </w:rPr>
      </w:pPr>
      <w:r w:rsidRPr="00273AB9">
        <w:rPr>
          <w:rFonts w:ascii="Times New Roman" w:hAnsi="Times New Roman" w:cs="Times New Roman"/>
          <w:b/>
          <w:bCs/>
          <w:sz w:val="28"/>
          <w:szCs w:val="28"/>
        </w:rPr>
        <w:t>Direction d’Épidémiologie, des Laboratoires et de la Recherche (DELR)</w:t>
      </w:r>
    </w:p>
    <w:p w14:paraId="23D8066B" w14:textId="77777777" w:rsidR="007138F6" w:rsidRPr="00273AB9" w:rsidRDefault="007138F6" w:rsidP="007138F6">
      <w:pPr>
        <w:spacing w:before="100" w:beforeAutospacing="1" w:after="100" w:afterAutospacing="1" w:line="360" w:lineRule="auto"/>
        <w:rPr>
          <w:rFonts w:ascii="Times New Roman" w:eastAsia="Times New Roman" w:hAnsi="Times New Roman" w:cs="Times New Roman"/>
          <w:b/>
          <w:bCs/>
          <w:sz w:val="24"/>
          <w:szCs w:val="24"/>
        </w:rPr>
      </w:pPr>
    </w:p>
    <w:p w14:paraId="317B0579" w14:textId="77777777" w:rsidR="007138F6" w:rsidRPr="00273AB9" w:rsidRDefault="006F1606" w:rsidP="00480DD2">
      <w:pPr>
        <w:pStyle w:val="PrformatHTML"/>
        <w:spacing w:line="360" w:lineRule="auto"/>
        <w:jc w:val="center"/>
        <w:rPr>
          <w:rFonts w:ascii="Times New Roman" w:hAnsi="Times New Roman" w:cs="Times New Roman"/>
          <w:b/>
          <w:color w:val="333333"/>
        </w:rPr>
      </w:pPr>
      <w:r w:rsidRPr="00273AB9">
        <w:rPr>
          <w:rStyle w:val="MachinecrireHTML"/>
          <w:rFonts w:ascii="Times New Roman" w:hAnsi="Times New Roman" w:cs="Times New Roman"/>
          <w:b/>
          <w:color w:val="333333"/>
          <w:sz w:val="24"/>
          <w:szCs w:val="24"/>
        </w:rPr>
        <w:t>Termes de Reference pour le Recrutement d’un Consultant pour l’élaboration/ Révision du Manuel de Normes et Procédures de Surveillance Epidémiologique en Haïti</w:t>
      </w:r>
    </w:p>
    <w:p w14:paraId="578DBB30" w14:textId="77777777" w:rsidR="00480DD2" w:rsidRPr="00065B45" w:rsidRDefault="00480DD2" w:rsidP="007138F6">
      <w:pPr>
        <w:spacing w:before="100" w:beforeAutospacing="1" w:after="100" w:afterAutospacing="1" w:line="360" w:lineRule="auto"/>
        <w:rPr>
          <w:rFonts w:ascii="Times New Roman" w:eastAsia="Times New Roman" w:hAnsi="Times New Roman" w:cs="Times New Roman"/>
          <w:b/>
          <w:bCs/>
          <w:sz w:val="24"/>
          <w:szCs w:val="24"/>
        </w:rPr>
      </w:pPr>
    </w:p>
    <w:p w14:paraId="7352FE2C" w14:textId="7E63DCB2" w:rsidR="00480DD2" w:rsidRPr="00065B45" w:rsidRDefault="007D4E6E" w:rsidP="00C14EFE">
      <w:pPr>
        <w:spacing w:before="100" w:beforeAutospacing="1" w:after="100" w:afterAutospacing="1" w:line="360" w:lineRule="auto"/>
        <w:rPr>
          <w:rFonts w:ascii="Times New Roman" w:eastAsia="Times New Roman" w:hAnsi="Times New Roman" w:cs="Times New Roman"/>
          <w:b/>
          <w:bCs/>
          <w:sz w:val="24"/>
          <w:szCs w:val="24"/>
        </w:rPr>
      </w:pPr>
      <w:r w:rsidRPr="00065B45">
        <w:rPr>
          <w:rFonts w:ascii="Times New Roman" w:eastAsia="Times New Roman" w:hAnsi="Times New Roman" w:cs="Times New Roman"/>
          <w:b/>
          <w:bCs/>
          <w:sz w:val="24"/>
          <w:szCs w:val="24"/>
        </w:rPr>
        <w:t xml:space="preserve">Titre de la </w:t>
      </w:r>
      <w:r w:rsidR="00FE39FA" w:rsidRPr="00065B45">
        <w:rPr>
          <w:rFonts w:ascii="Times New Roman" w:eastAsia="Times New Roman" w:hAnsi="Times New Roman" w:cs="Times New Roman"/>
          <w:b/>
          <w:bCs/>
          <w:sz w:val="24"/>
          <w:szCs w:val="24"/>
        </w:rPr>
        <w:t>Consultation :</w:t>
      </w:r>
      <w:r w:rsidR="00C47C38" w:rsidRPr="00065B45">
        <w:rPr>
          <w:rFonts w:ascii="Times New Roman" w:eastAsia="Times New Roman" w:hAnsi="Times New Roman" w:cs="Times New Roman"/>
          <w:sz w:val="24"/>
          <w:szCs w:val="24"/>
        </w:rPr>
        <w:br/>
        <w:t>Consultant pour l'élaboration du manuel de normes et procédures de la surveillance</w:t>
      </w:r>
      <w:r w:rsidR="00D87054" w:rsidRPr="00065B45">
        <w:rPr>
          <w:rFonts w:ascii="Times New Roman" w:eastAsia="Times New Roman" w:hAnsi="Times New Roman" w:cs="Times New Roman"/>
          <w:sz w:val="24"/>
          <w:szCs w:val="24"/>
        </w:rPr>
        <w:t xml:space="preserve"> épidémiologique</w:t>
      </w:r>
      <w:r w:rsidR="00C47C38" w:rsidRPr="00065B45">
        <w:rPr>
          <w:rFonts w:ascii="Times New Roman" w:eastAsia="Times New Roman" w:hAnsi="Times New Roman" w:cs="Times New Roman"/>
          <w:sz w:val="24"/>
          <w:szCs w:val="24"/>
        </w:rPr>
        <w:t xml:space="preserve"> en Haïti</w:t>
      </w:r>
    </w:p>
    <w:p w14:paraId="1FF5B1C5" w14:textId="37A2AAF3" w:rsidR="00595F75" w:rsidRPr="00065B45" w:rsidRDefault="00595F75" w:rsidP="00FE39FA">
      <w:pPr>
        <w:spacing w:line="360" w:lineRule="auto"/>
        <w:jc w:val="both"/>
        <w:rPr>
          <w:rFonts w:ascii="Times New Roman" w:eastAsia="Times New Roman" w:hAnsi="Times New Roman" w:cs="Times New Roman"/>
          <w:b/>
          <w:bCs/>
          <w:sz w:val="24"/>
          <w:szCs w:val="24"/>
        </w:rPr>
      </w:pPr>
    </w:p>
    <w:p w14:paraId="51EDC0BD" w14:textId="77777777" w:rsidR="00966352" w:rsidRPr="00273AB9" w:rsidRDefault="0079446C" w:rsidP="00FE39FA">
      <w:pPr>
        <w:spacing w:line="360" w:lineRule="auto"/>
        <w:jc w:val="both"/>
        <w:rPr>
          <w:rStyle w:val="MachinecrireHTML"/>
          <w:rFonts w:ascii="Times New Roman" w:eastAsiaTheme="minorHAnsi" w:hAnsi="Times New Roman" w:cs="Times New Roman"/>
          <w:color w:val="333333"/>
          <w:sz w:val="24"/>
          <w:szCs w:val="24"/>
        </w:rPr>
      </w:pPr>
      <w:r w:rsidRPr="00065B45">
        <w:rPr>
          <w:rFonts w:ascii="Times New Roman" w:eastAsia="Times New Roman" w:hAnsi="Times New Roman" w:cs="Times New Roman"/>
          <w:b/>
          <w:bCs/>
          <w:sz w:val="24"/>
          <w:szCs w:val="24"/>
        </w:rPr>
        <w:t xml:space="preserve">Contexte </w:t>
      </w:r>
      <w:r w:rsidR="00C47C38" w:rsidRPr="00065B45">
        <w:rPr>
          <w:rFonts w:ascii="Times New Roman" w:eastAsia="Times New Roman" w:hAnsi="Times New Roman" w:cs="Times New Roman"/>
          <w:b/>
          <w:bCs/>
          <w:sz w:val="24"/>
          <w:szCs w:val="24"/>
        </w:rPr>
        <w:t>et Justification :</w:t>
      </w:r>
    </w:p>
    <w:p w14:paraId="2907FC16" w14:textId="73F5A60C" w:rsidR="009B146B" w:rsidRPr="00065B45" w:rsidRDefault="009B146B" w:rsidP="00FE39FA">
      <w:pPr>
        <w:spacing w:line="360" w:lineRule="auto"/>
        <w:ind w:firstLine="720"/>
        <w:jc w:val="both"/>
        <w:rPr>
          <w:rFonts w:ascii="Times New Roman" w:hAnsi="Times New Roman" w:cs="Times New Roman"/>
          <w:sz w:val="24"/>
          <w:szCs w:val="24"/>
        </w:rPr>
      </w:pPr>
      <w:r w:rsidRPr="00273AB9">
        <w:rPr>
          <w:rStyle w:val="MachinecrireHTML"/>
          <w:rFonts w:ascii="Times New Roman" w:eastAsiaTheme="minorHAnsi" w:hAnsi="Times New Roman" w:cs="Times New Roman"/>
          <w:color w:val="333333"/>
          <w:sz w:val="24"/>
          <w:szCs w:val="24"/>
        </w:rPr>
        <w:t xml:space="preserve">Le rôle du </w:t>
      </w:r>
      <w:proofErr w:type="gramStart"/>
      <w:r w:rsidR="00422277" w:rsidRPr="00273AB9">
        <w:rPr>
          <w:rStyle w:val="MachinecrireHTML"/>
          <w:rFonts w:ascii="Times New Roman" w:eastAsiaTheme="minorHAnsi" w:hAnsi="Times New Roman" w:cs="Times New Roman"/>
          <w:color w:val="333333"/>
          <w:sz w:val="24"/>
          <w:szCs w:val="24"/>
        </w:rPr>
        <w:t>Ministère</w:t>
      </w:r>
      <w:proofErr w:type="gramEnd"/>
      <w:r w:rsidR="00422277" w:rsidRPr="00273AB9">
        <w:rPr>
          <w:rStyle w:val="MachinecrireHTML"/>
          <w:rFonts w:ascii="Times New Roman" w:eastAsiaTheme="minorHAnsi" w:hAnsi="Times New Roman" w:cs="Times New Roman"/>
          <w:color w:val="333333"/>
          <w:sz w:val="24"/>
          <w:szCs w:val="24"/>
        </w:rPr>
        <w:t xml:space="preserve"> de la </w:t>
      </w:r>
      <w:r w:rsidR="005D7EF3" w:rsidRPr="00273AB9">
        <w:rPr>
          <w:rStyle w:val="MachinecrireHTML"/>
          <w:rFonts w:ascii="Times New Roman" w:eastAsiaTheme="minorHAnsi" w:hAnsi="Times New Roman" w:cs="Times New Roman"/>
          <w:color w:val="333333"/>
          <w:sz w:val="24"/>
          <w:szCs w:val="24"/>
        </w:rPr>
        <w:t>Santé</w:t>
      </w:r>
      <w:r w:rsidR="00422277" w:rsidRPr="00273AB9">
        <w:rPr>
          <w:rStyle w:val="MachinecrireHTML"/>
          <w:rFonts w:ascii="Times New Roman" w:eastAsiaTheme="minorHAnsi" w:hAnsi="Times New Roman" w:cs="Times New Roman"/>
          <w:color w:val="333333"/>
          <w:sz w:val="24"/>
          <w:szCs w:val="24"/>
        </w:rPr>
        <w:t xml:space="preserve"> </w:t>
      </w:r>
      <w:r w:rsidRPr="00273AB9">
        <w:rPr>
          <w:rStyle w:val="MachinecrireHTML"/>
          <w:rFonts w:ascii="Times New Roman" w:eastAsiaTheme="minorHAnsi" w:hAnsi="Times New Roman" w:cs="Times New Roman"/>
          <w:color w:val="333333"/>
          <w:sz w:val="24"/>
          <w:szCs w:val="24"/>
        </w:rPr>
        <w:t>P</w:t>
      </w:r>
      <w:r w:rsidR="00422277" w:rsidRPr="00273AB9">
        <w:rPr>
          <w:rStyle w:val="MachinecrireHTML"/>
          <w:rFonts w:ascii="Times New Roman" w:eastAsiaTheme="minorHAnsi" w:hAnsi="Times New Roman" w:cs="Times New Roman"/>
          <w:color w:val="333333"/>
          <w:sz w:val="24"/>
          <w:szCs w:val="24"/>
        </w:rPr>
        <w:t xml:space="preserve">ublique et de la </w:t>
      </w:r>
      <w:r w:rsidRPr="00273AB9">
        <w:rPr>
          <w:rStyle w:val="MachinecrireHTML"/>
          <w:rFonts w:ascii="Times New Roman" w:eastAsiaTheme="minorHAnsi" w:hAnsi="Times New Roman" w:cs="Times New Roman"/>
          <w:color w:val="333333"/>
          <w:sz w:val="24"/>
          <w:szCs w:val="24"/>
        </w:rPr>
        <w:t>P</w:t>
      </w:r>
      <w:r w:rsidR="00422277" w:rsidRPr="00273AB9">
        <w:rPr>
          <w:rStyle w:val="MachinecrireHTML"/>
          <w:rFonts w:ascii="Times New Roman" w:eastAsiaTheme="minorHAnsi" w:hAnsi="Times New Roman" w:cs="Times New Roman"/>
          <w:color w:val="333333"/>
          <w:sz w:val="24"/>
          <w:szCs w:val="24"/>
        </w:rPr>
        <w:t>opulation (MSPP)</w:t>
      </w:r>
      <w:r w:rsidRPr="00273AB9">
        <w:rPr>
          <w:rStyle w:val="MachinecrireHTML"/>
          <w:rFonts w:ascii="Times New Roman" w:eastAsiaTheme="minorHAnsi" w:hAnsi="Times New Roman" w:cs="Times New Roman"/>
          <w:color w:val="333333"/>
          <w:sz w:val="24"/>
          <w:szCs w:val="24"/>
        </w:rPr>
        <w:t xml:space="preserve"> est de garantir la santé de la population vivant en Haïti (Réf : article 19 de la constitution de 1987</w:t>
      </w:r>
      <w:r w:rsidR="00D87054" w:rsidRPr="00273AB9">
        <w:rPr>
          <w:rStyle w:val="MachinecrireHTML"/>
          <w:rFonts w:ascii="Times New Roman" w:eastAsiaTheme="minorHAnsi" w:hAnsi="Times New Roman" w:cs="Times New Roman"/>
          <w:color w:val="333333"/>
          <w:sz w:val="24"/>
          <w:szCs w:val="24"/>
        </w:rPr>
        <w:t>) ;</w:t>
      </w:r>
      <w:r w:rsidRPr="00273AB9">
        <w:rPr>
          <w:rStyle w:val="MachinecrireHTML"/>
          <w:rFonts w:ascii="Times New Roman" w:eastAsiaTheme="minorHAnsi" w:hAnsi="Times New Roman" w:cs="Times New Roman"/>
          <w:color w:val="333333"/>
          <w:sz w:val="24"/>
          <w:szCs w:val="24"/>
        </w:rPr>
        <w:t xml:space="preserve"> </w:t>
      </w:r>
      <w:r w:rsidR="00EF501D" w:rsidRPr="00273AB9">
        <w:rPr>
          <w:rStyle w:val="MachinecrireHTML"/>
          <w:rFonts w:ascii="Times New Roman" w:eastAsiaTheme="minorHAnsi" w:hAnsi="Times New Roman" w:cs="Times New Roman"/>
          <w:color w:val="333333"/>
          <w:sz w:val="24"/>
          <w:szCs w:val="24"/>
        </w:rPr>
        <w:t>il</w:t>
      </w:r>
      <w:r w:rsidRPr="00273AB9">
        <w:rPr>
          <w:rStyle w:val="MachinecrireHTML"/>
          <w:rFonts w:ascii="Times New Roman" w:eastAsiaTheme="minorHAnsi" w:hAnsi="Times New Roman" w:cs="Times New Roman"/>
          <w:color w:val="333333"/>
          <w:sz w:val="24"/>
          <w:szCs w:val="24"/>
        </w:rPr>
        <w:t xml:space="preserve"> a donc l'</w:t>
      </w:r>
      <w:r w:rsidR="00EF501D" w:rsidRPr="00273AB9">
        <w:rPr>
          <w:rStyle w:val="MachinecrireHTML"/>
          <w:rFonts w:ascii="Times New Roman" w:eastAsiaTheme="minorHAnsi" w:hAnsi="Times New Roman" w:cs="Times New Roman"/>
          <w:color w:val="333333"/>
          <w:sz w:val="24"/>
          <w:szCs w:val="24"/>
        </w:rPr>
        <w:t xml:space="preserve">ultime </w:t>
      </w:r>
      <w:r w:rsidRPr="00273AB9">
        <w:rPr>
          <w:rStyle w:val="MachinecrireHTML"/>
          <w:rFonts w:ascii="Times New Roman" w:eastAsiaTheme="minorHAnsi" w:hAnsi="Times New Roman" w:cs="Times New Roman"/>
          <w:color w:val="333333"/>
          <w:sz w:val="24"/>
          <w:szCs w:val="24"/>
        </w:rPr>
        <w:t xml:space="preserve">obligation et la responsabilité de </w:t>
      </w:r>
      <w:r w:rsidR="004021A0" w:rsidRPr="001B2702">
        <w:rPr>
          <w:rStyle w:val="MachinecrireHTML"/>
          <w:rFonts w:ascii="Times New Roman" w:eastAsiaTheme="minorHAnsi" w:hAnsi="Times New Roman" w:cs="Times New Roman"/>
          <w:color w:val="333333"/>
          <w:sz w:val="24"/>
          <w:szCs w:val="24"/>
        </w:rPr>
        <w:t xml:space="preserve">préserver </w:t>
      </w:r>
      <w:r w:rsidR="00EF501D" w:rsidRPr="00273AB9">
        <w:rPr>
          <w:rStyle w:val="MachinecrireHTML"/>
          <w:rFonts w:ascii="Times New Roman" w:eastAsiaTheme="minorHAnsi" w:hAnsi="Times New Roman" w:cs="Times New Roman"/>
          <w:color w:val="333333"/>
          <w:sz w:val="24"/>
          <w:szCs w:val="24"/>
        </w:rPr>
        <w:t>la</w:t>
      </w:r>
      <w:r w:rsidRPr="00273AB9">
        <w:rPr>
          <w:rStyle w:val="MachinecrireHTML"/>
          <w:rFonts w:ascii="Times New Roman" w:eastAsiaTheme="minorHAnsi" w:hAnsi="Times New Roman" w:cs="Times New Roman"/>
          <w:color w:val="333333"/>
          <w:sz w:val="24"/>
          <w:szCs w:val="24"/>
        </w:rPr>
        <w:t xml:space="preserve"> santé</w:t>
      </w:r>
      <w:r w:rsidR="00EF501D" w:rsidRPr="00273AB9">
        <w:rPr>
          <w:rStyle w:val="MachinecrireHTML"/>
          <w:rFonts w:ascii="Times New Roman" w:eastAsiaTheme="minorHAnsi" w:hAnsi="Times New Roman" w:cs="Times New Roman"/>
          <w:color w:val="333333"/>
          <w:sz w:val="24"/>
          <w:szCs w:val="24"/>
        </w:rPr>
        <w:t xml:space="preserve"> </w:t>
      </w:r>
      <w:r w:rsidR="00D87054" w:rsidRPr="00273AB9">
        <w:rPr>
          <w:rStyle w:val="MachinecrireHTML"/>
          <w:rFonts w:ascii="Times New Roman" w:eastAsiaTheme="minorHAnsi" w:hAnsi="Times New Roman" w:cs="Times New Roman"/>
          <w:color w:val="333333"/>
          <w:sz w:val="24"/>
          <w:szCs w:val="24"/>
        </w:rPr>
        <w:t xml:space="preserve">de </w:t>
      </w:r>
      <w:r w:rsidR="002322A3" w:rsidRPr="00273AB9">
        <w:rPr>
          <w:rStyle w:val="MachinecrireHTML"/>
          <w:rFonts w:ascii="Times New Roman" w:eastAsiaTheme="minorHAnsi" w:hAnsi="Times New Roman" w:cs="Times New Roman"/>
          <w:color w:val="333333"/>
          <w:sz w:val="24"/>
          <w:szCs w:val="24"/>
        </w:rPr>
        <w:t>tous</w:t>
      </w:r>
      <w:r w:rsidR="00595F75" w:rsidRPr="00273AB9">
        <w:rPr>
          <w:rStyle w:val="MachinecrireHTML"/>
          <w:rFonts w:ascii="Times New Roman" w:eastAsiaTheme="minorHAnsi" w:hAnsi="Times New Roman" w:cs="Times New Roman"/>
          <w:color w:val="333333"/>
          <w:sz w:val="24"/>
          <w:szCs w:val="24"/>
        </w:rPr>
        <w:t xml:space="preserve"> </w:t>
      </w:r>
      <w:r w:rsidR="002322A3" w:rsidRPr="00273AB9">
        <w:rPr>
          <w:rStyle w:val="MachinecrireHTML"/>
          <w:rFonts w:ascii="Times New Roman" w:eastAsiaTheme="minorHAnsi" w:hAnsi="Times New Roman" w:cs="Times New Roman"/>
          <w:color w:val="333333"/>
          <w:sz w:val="24"/>
          <w:szCs w:val="24"/>
        </w:rPr>
        <w:t>les citoyens</w:t>
      </w:r>
      <w:r w:rsidR="00595F75" w:rsidRPr="00273AB9">
        <w:rPr>
          <w:rStyle w:val="MachinecrireHTML"/>
          <w:rFonts w:ascii="Times New Roman" w:eastAsiaTheme="minorHAnsi" w:hAnsi="Times New Roman" w:cs="Times New Roman"/>
          <w:color w:val="333333"/>
          <w:sz w:val="24"/>
          <w:szCs w:val="24"/>
        </w:rPr>
        <w:t>.</w:t>
      </w:r>
      <w:r w:rsidRPr="00273AB9">
        <w:rPr>
          <w:rStyle w:val="MachinecrireHTML"/>
          <w:rFonts w:ascii="Times New Roman" w:eastAsiaTheme="minorHAnsi" w:hAnsi="Times New Roman" w:cs="Times New Roman"/>
          <w:color w:val="333333"/>
          <w:sz w:val="24"/>
          <w:szCs w:val="24"/>
        </w:rPr>
        <w:t xml:space="preserve"> En effet, le MSPP </w:t>
      </w:r>
      <w:r w:rsidR="00202E14" w:rsidRPr="00273AB9">
        <w:rPr>
          <w:rStyle w:val="MachinecrireHTML"/>
          <w:rFonts w:ascii="Times New Roman" w:eastAsiaTheme="minorHAnsi" w:hAnsi="Times New Roman" w:cs="Times New Roman"/>
          <w:color w:val="333333"/>
          <w:sz w:val="24"/>
          <w:szCs w:val="24"/>
        </w:rPr>
        <w:t>doit</w:t>
      </w:r>
      <w:r w:rsidR="00FC1742" w:rsidRPr="00273AB9">
        <w:rPr>
          <w:rStyle w:val="MachinecrireHTML"/>
          <w:rFonts w:ascii="Times New Roman" w:eastAsiaTheme="minorHAnsi" w:hAnsi="Times New Roman" w:cs="Times New Roman"/>
          <w:color w:val="333333"/>
          <w:sz w:val="24"/>
          <w:szCs w:val="24"/>
        </w:rPr>
        <w:t xml:space="preserve"> s’assurer de la disponibilité, l’accessibilité et la qualité des services de santé offerts à la population. Pour bien remplir son rôle de régulateur du système de santé, la MSPP </w:t>
      </w:r>
      <w:r w:rsidR="002A2C90" w:rsidRPr="00273AB9">
        <w:rPr>
          <w:rStyle w:val="MachinecrireHTML"/>
          <w:rFonts w:ascii="Times New Roman" w:eastAsiaTheme="minorHAnsi" w:hAnsi="Times New Roman" w:cs="Times New Roman"/>
          <w:color w:val="333333"/>
          <w:sz w:val="24"/>
          <w:szCs w:val="24"/>
        </w:rPr>
        <w:t xml:space="preserve">doit </w:t>
      </w:r>
      <w:r w:rsidR="004021A0" w:rsidRPr="00273AB9">
        <w:rPr>
          <w:rStyle w:val="MachinecrireHTML"/>
          <w:rFonts w:ascii="Times New Roman" w:eastAsiaTheme="minorHAnsi" w:hAnsi="Times New Roman" w:cs="Times New Roman"/>
          <w:color w:val="333333"/>
          <w:sz w:val="24"/>
          <w:szCs w:val="24"/>
        </w:rPr>
        <w:t xml:space="preserve">nécessairement </w:t>
      </w:r>
      <w:r w:rsidR="002A2C90" w:rsidRPr="00273AB9">
        <w:rPr>
          <w:rStyle w:val="MachinecrireHTML"/>
          <w:rFonts w:ascii="Times New Roman" w:eastAsiaTheme="minorHAnsi" w:hAnsi="Times New Roman" w:cs="Times New Roman"/>
          <w:color w:val="333333"/>
          <w:sz w:val="24"/>
          <w:szCs w:val="24"/>
        </w:rPr>
        <w:t>disposer</w:t>
      </w:r>
      <w:r w:rsidRPr="00273AB9">
        <w:rPr>
          <w:rStyle w:val="MachinecrireHTML"/>
          <w:rFonts w:ascii="Times New Roman" w:eastAsiaTheme="minorHAnsi" w:hAnsi="Times New Roman" w:cs="Times New Roman"/>
          <w:color w:val="333333"/>
          <w:sz w:val="24"/>
          <w:szCs w:val="24"/>
        </w:rPr>
        <w:t xml:space="preserve"> de l'information fiable et opportune </w:t>
      </w:r>
      <w:r w:rsidR="00481340" w:rsidRPr="00273AB9">
        <w:rPr>
          <w:rStyle w:val="MachinecrireHTML"/>
          <w:rFonts w:ascii="Times New Roman" w:eastAsiaTheme="minorHAnsi" w:hAnsi="Times New Roman" w:cs="Times New Roman"/>
          <w:color w:val="333333"/>
          <w:sz w:val="24"/>
          <w:szCs w:val="24"/>
        </w:rPr>
        <w:t>produite par un système d’information sanitaire et de surveillance épidémiologique (SIS/SE)</w:t>
      </w:r>
      <w:r w:rsidRPr="00273AB9">
        <w:rPr>
          <w:rStyle w:val="MachinecrireHTML"/>
          <w:rFonts w:ascii="Times New Roman" w:eastAsiaTheme="minorHAnsi" w:hAnsi="Times New Roman" w:cs="Times New Roman"/>
          <w:color w:val="333333"/>
          <w:sz w:val="24"/>
          <w:szCs w:val="24"/>
        </w:rPr>
        <w:t xml:space="preserve"> </w:t>
      </w:r>
      <w:r w:rsidR="00481340" w:rsidRPr="00273AB9">
        <w:rPr>
          <w:rStyle w:val="MachinecrireHTML"/>
          <w:rFonts w:ascii="Times New Roman" w:eastAsiaTheme="minorHAnsi" w:hAnsi="Times New Roman" w:cs="Times New Roman"/>
          <w:color w:val="333333"/>
          <w:sz w:val="24"/>
          <w:szCs w:val="24"/>
        </w:rPr>
        <w:t xml:space="preserve">basée </w:t>
      </w:r>
      <w:r w:rsidRPr="00273AB9">
        <w:rPr>
          <w:rStyle w:val="MachinecrireHTML"/>
          <w:rFonts w:ascii="Times New Roman" w:eastAsiaTheme="minorHAnsi" w:hAnsi="Times New Roman" w:cs="Times New Roman"/>
          <w:color w:val="333333"/>
          <w:sz w:val="24"/>
          <w:szCs w:val="24"/>
        </w:rPr>
        <w:t>sur des normes et procédures claires et précises.</w:t>
      </w:r>
    </w:p>
    <w:p w14:paraId="325EA146" w14:textId="1B8A425C" w:rsidR="00876190" w:rsidRPr="00065B45" w:rsidRDefault="000432BA" w:rsidP="00065B45">
      <w:pPr>
        <w:spacing w:line="360" w:lineRule="auto"/>
        <w:ind w:firstLine="720"/>
        <w:jc w:val="both"/>
        <w:rPr>
          <w:rFonts w:ascii="Times New Roman" w:hAnsi="Times New Roman" w:cs="Times New Roman"/>
          <w:sz w:val="24"/>
          <w:szCs w:val="24"/>
        </w:rPr>
      </w:pPr>
      <w:r w:rsidRPr="00065B45">
        <w:rPr>
          <w:rFonts w:ascii="Times New Roman" w:hAnsi="Times New Roman" w:cs="Times New Roman"/>
          <w:sz w:val="24"/>
          <w:szCs w:val="24"/>
        </w:rPr>
        <w:t>Les diverses évolutions du contexte sanitaire tant n</w:t>
      </w:r>
      <w:r w:rsidR="00A87071" w:rsidRPr="00065B45">
        <w:rPr>
          <w:rFonts w:ascii="Times New Roman" w:hAnsi="Times New Roman" w:cs="Times New Roman"/>
          <w:sz w:val="24"/>
          <w:szCs w:val="24"/>
        </w:rPr>
        <w:t>ational, régional qu’international</w:t>
      </w:r>
      <w:r w:rsidR="004021A0" w:rsidRPr="00065B45">
        <w:rPr>
          <w:rFonts w:ascii="Times New Roman" w:hAnsi="Times New Roman" w:cs="Times New Roman"/>
          <w:sz w:val="24"/>
          <w:szCs w:val="24"/>
        </w:rPr>
        <w:t>,</w:t>
      </w:r>
      <w:r w:rsidRPr="00065B45">
        <w:rPr>
          <w:rFonts w:ascii="Times New Roman" w:hAnsi="Times New Roman" w:cs="Times New Roman"/>
          <w:sz w:val="24"/>
          <w:szCs w:val="24"/>
        </w:rPr>
        <w:t xml:space="preserve"> contraignent le </w:t>
      </w:r>
      <w:r w:rsidR="00965610" w:rsidRPr="00065B45">
        <w:rPr>
          <w:rFonts w:ascii="Times New Roman" w:hAnsi="Times New Roman" w:cs="Times New Roman"/>
          <w:sz w:val="24"/>
          <w:szCs w:val="24"/>
        </w:rPr>
        <w:t>système</w:t>
      </w:r>
      <w:r w:rsidRPr="00065B45">
        <w:rPr>
          <w:rFonts w:ascii="Times New Roman" w:hAnsi="Times New Roman" w:cs="Times New Roman"/>
          <w:sz w:val="24"/>
          <w:szCs w:val="24"/>
        </w:rPr>
        <w:t xml:space="preserve"> d’information </w:t>
      </w:r>
      <w:r w:rsidR="00965610" w:rsidRPr="00065B45">
        <w:rPr>
          <w:rFonts w:ascii="Times New Roman" w:hAnsi="Times New Roman" w:cs="Times New Roman"/>
          <w:sz w:val="24"/>
          <w:szCs w:val="24"/>
        </w:rPr>
        <w:t xml:space="preserve">sanitaire </w:t>
      </w:r>
      <w:r w:rsidRPr="00065B45">
        <w:rPr>
          <w:rFonts w:ascii="Times New Roman" w:hAnsi="Times New Roman" w:cs="Times New Roman"/>
          <w:sz w:val="24"/>
          <w:szCs w:val="24"/>
        </w:rPr>
        <w:t xml:space="preserve">à s’adapter et à se diversifier. Sur le plan international, l’entrée en vigueur du </w:t>
      </w:r>
      <w:r w:rsidR="00965610" w:rsidRPr="00065B45">
        <w:rPr>
          <w:rFonts w:ascii="Times New Roman" w:hAnsi="Times New Roman" w:cs="Times New Roman"/>
          <w:sz w:val="24"/>
          <w:szCs w:val="24"/>
        </w:rPr>
        <w:t>Règlement Sanitaire International (RSI-</w:t>
      </w:r>
      <w:r w:rsidRPr="00065B45">
        <w:rPr>
          <w:rFonts w:ascii="Times New Roman" w:hAnsi="Times New Roman" w:cs="Times New Roman"/>
          <w:sz w:val="24"/>
          <w:szCs w:val="24"/>
        </w:rPr>
        <w:t>2005) dont Haïti est signataire</w:t>
      </w:r>
      <w:r w:rsidR="00965610" w:rsidRPr="00065B45">
        <w:rPr>
          <w:rFonts w:ascii="Times New Roman" w:hAnsi="Times New Roman" w:cs="Times New Roman"/>
          <w:sz w:val="24"/>
          <w:szCs w:val="24"/>
        </w:rPr>
        <w:t>,</w:t>
      </w:r>
      <w:r w:rsidRPr="00065B45">
        <w:rPr>
          <w:rFonts w:ascii="Times New Roman" w:hAnsi="Times New Roman" w:cs="Times New Roman"/>
          <w:sz w:val="24"/>
          <w:szCs w:val="24"/>
        </w:rPr>
        <w:t xml:space="preserve"> contraint le pays à </w:t>
      </w:r>
      <w:r w:rsidR="00481340" w:rsidRPr="00065B45">
        <w:rPr>
          <w:rFonts w:ascii="Times New Roman" w:hAnsi="Times New Roman" w:cs="Times New Roman"/>
          <w:sz w:val="24"/>
          <w:szCs w:val="24"/>
        </w:rPr>
        <w:t>mettre</w:t>
      </w:r>
      <w:r w:rsidRPr="00065B45">
        <w:rPr>
          <w:rFonts w:ascii="Times New Roman" w:hAnsi="Times New Roman" w:cs="Times New Roman"/>
          <w:sz w:val="24"/>
          <w:szCs w:val="24"/>
        </w:rPr>
        <w:t xml:space="preserve"> en place un système de surveillance</w:t>
      </w:r>
      <w:r w:rsidR="006B0997" w:rsidRPr="00065B45">
        <w:rPr>
          <w:rFonts w:ascii="Times New Roman" w:hAnsi="Times New Roman" w:cs="Times New Roman"/>
          <w:sz w:val="24"/>
          <w:szCs w:val="24"/>
        </w:rPr>
        <w:t xml:space="preserve"> notamment au niveau des Points d’Entrée</w:t>
      </w:r>
      <w:r w:rsidRPr="00065B45">
        <w:rPr>
          <w:rFonts w:ascii="Times New Roman" w:hAnsi="Times New Roman" w:cs="Times New Roman"/>
          <w:sz w:val="24"/>
          <w:szCs w:val="24"/>
        </w:rPr>
        <w:t xml:space="preserve"> dont les normes sont internationalement définies et ceci </w:t>
      </w:r>
      <w:r w:rsidR="00965610" w:rsidRPr="00065B45">
        <w:rPr>
          <w:rFonts w:ascii="Calibri" w:hAnsi="Calibri" w:cs="Calibri"/>
          <w:sz w:val="24"/>
          <w:szCs w:val="24"/>
        </w:rPr>
        <w:t>à</w:t>
      </w:r>
      <w:r w:rsidRPr="00065B45">
        <w:rPr>
          <w:rFonts w:ascii="Times New Roman" w:hAnsi="Times New Roman" w:cs="Times New Roman"/>
          <w:sz w:val="24"/>
          <w:szCs w:val="24"/>
        </w:rPr>
        <w:t xml:space="preserve"> un rythme convenu non dépendant des contraintes internes.</w:t>
      </w:r>
      <w:r w:rsidR="00A7461A" w:rsidRPr="00065B45">
        <w:rPr>
          <w:rFonts w:ascii="Times New Roman" w:hAnsi="Times New Roman" w:cs="Times New Roman"/>
          <w:sz w:val="24"/>
          <w:szCs w:val="24"/>
        </w:rPr>
        <w:t xml:space="preserve"> </w:t>
      </w:r>
      <w:r w:rsidRPr="00065B45">
        <w:rPr>
          <w:rFonts w:ascii="Times New Roman" w:hAnsi="Times New Roman" w:cs="Times New Roman"/>
          <w:sz w:val="24"/>
          <w:szCs w:val="24"/>
        </w:rPr>
        <w:t xml:space="preserve">En dépit de l’existence des différents outils de collecte et </w:t>
      </w:r>
      <w:r w:rsidRPr="00065B45">
        <w:rPr>
          <w:rFonts w:ascii="Times New Roman" w:hAnsi="Times New Roman" w:cs="Times New Roman"/>
          <w:sz w:val="24"/>
          <w:szCs w:val="24"/>
        </w:rPr>
        <w:lastRenderedPageBreak/>
        <w:t xml:space="preserve">d’analyse, la standardisation des données collectées ou produites par le système </w:t>
      </w:r>
      <w:r w:rsidR="00965610" w:rsidRPr="00065B45">
        <w:rPr>
          <w:rFonts w:ascii="Times New Roman" w:hAnsi="Times New Roman" w:cs="Times New Roman"/>
          <w:sz w:val="24"/>
          <w:szCs w:val="24"/>
        </w:rPr>
        <w:t xml:space="preserve">national </w:t>
      </w:r>
      <w:r w:rsidRPr="00065B45">
        <w:rPr>
          <w:rFonts w:ascii="Times New Roman" w:hAnsi="Times New Roman" w:cs="Times New Roman"/>
          <w:sz w:val="24"/>
          <w:szCs w:val="24"/>
        </w:rPr>
        <w:t xml:space="preserve">de surveillance demeure la pierre angulaire permettant la comparaison des informations </w:t>
      </w:r>
      <w:r w:rsidR="00965610" w:rsidRPr="00065B45">
        <w:rPr>
          <w:rFonts w:ascii="Times New Roman" w:hAnsi="Times New Roman" w:cs="Times New Roman"/>
          <w:sz w:val="24"/>
          <w:szCs w:val="24"/>
        </w:rPr>
        <w:t>à tous les niveaux</w:t>
      </w:r>
      <w:r w:rsidRPr="00065B45">
        <w:rPr>
          <w:rFonts w:ascii="Times New Roman" w:hAnsi="Times New Roman" w:cs="Times New Roman"/>
          <w:sz w:val="24"/>
          <w:szCs w:val="24"/>
        </w:rPr>
        <w:t xml:space="preserve"> </w:t>
      </w:r>
      <w:r w:rsidR="00965610" w:rsidRPr="00065B45">
        <w:rPr>
          <w:rFonts w:ascii="Times New Roman" w:hAnsi="Times New Roman" w:cs="Times New Roman"/>
          <w:sz w:val="24"/>
          <w:szCs w:val="24"/>
        </w:rPr>
        <w:t>(</w:t>
      </w:r>
      <w:r w:rsidRPr="00065B45">
        <w:rPr>
          <w:rFonts w:ascii="Times New Roman" w:hAnsi="Times New Roman" w:cs="Times New Roman"/>
          <w:sz w:val="24"/>
          <w:szCs w:val="24"/>
        </w:rPr>
        <w:t>local, national, régional et international</w:t>
      </w:r>
      <w:r w:rsidR="00965610" w:rsidRPr="00065B45">
        <w:rPr>
          <w:rFonts w:ascii="Times New Roman" w:hAnsi="Times New Roman" w:cs="Times New Roman"/>
          <w:sz w:val="24"/>
          <w:szCs w:val="24"/>
        </w:rPr>
        <w:t>)</w:t>
      </w:r>
      <w:r w:rsidRPr="00065B45">
        <w:rPr>
          <w:rFonts w:ascii="Times New Roman" w:hAnsi="Times New Roman" w:cs="Times New Roman"/>
          <w:sz w:val="24"/>
          <w:szCs w:val="24"/>
        </w:rPr>
        <w:t>.</w:t>
      </w:r>
      <w:r w:rsidR="00876190" w:rsidRPr="00065B45">
        <w:rPr>
          <w:rFonts w:ascii="Times New Roman" w:eastAsia="Times New Roman" w:hAnsi="Times New Roman" w:cs="Times New Roman"/>
          <w:sz w:val="24"/>
          <w:szCs w:val="24"/>
        </w:rPr>
        <w:t xml:space="preserve"> </w:t>
      </w:r>
    </w:p>
    <w:p w14:paraId="735DC6A1" w14:textId="31F00F8C" w:rsidR="00AA1A26" w:rsidRPr="00065B45" w:rsidRDefault="00876190" w:rsidP="00065B45">
      <w:pPr>
        <w:spacing w:before="100" w:beforeAutospacing="1" w:after="100" w:afterAutospacing="1" w:line="360" w:lineRule="auto"/>
        <w:ind w:firstLine="720"/>
        <w:jc w:val="both"/>
        <w:rPr>
          <w:rFonts w:ascii="Times New Roman" w:eastAsia="Times New Roman" w:hAnsi="Times New Roman" w:cs="Times New Roman"/>
          <w:sz w:val="24"/>
          <w:szCs w:val="24"/>
        </w:rPr>
      </w:pPr>
      <w:r w:rsidRPr="00065B45">
        <w:rPr>
          <w:rFonts w:ascii="Times New Roman" w:eastAsia="Times New Roman" w:hAnsi="Times New Roman" w:cs="Times New Roman"/>
          <w:sz w:val="24"/>
          <w:szCs w:val="24"/>
        </w:rPr>
        <w:t xml:space="preserve">L'amélioration des systèmes de surveillance est cruciale pour renforcer la santé publique en Haïti. </w:t>
      </w:r>
      <w:r w:rsidRPr="00065B45">
        <w:rPr>
          <w:rFonts w:ascii="Times New Roman" w:eastAsia="Times New Roman" w:hAnsi="Times New Roman" w:cs="Times New Roman"/>
          <w:sz w:val="24"/>
          <w:szCs w:val="24"/>
          <w:lang w:eastAsia="pt-BR"/>
        </w:rPr>
        <w:t>La Direction d’Épid</w:t>
      </w:r>
      <w:bookmarkStart w:id="0" w:name="_Hlk115359356"/>
      <w:r w:rsidRPr="00065B45">
        <w:rPr>
          <w:rFonts w:ascii="Times New Roman" w:eastAsia="Times New Roman" w:hAnsi="Times New Roman" w:cs="Times New Roman"/>
          <w:sz w:val="24"/>
          <w:szCs w:val="24"/>
          <w:lang w:eastAsia="pt-BR"/>
        </w:rPr>
        <w:t>é</w:t>
      </w:r>
      <w:bookmarkEnd w:id="0"/>
      <w:r w:rsidRPr="00065B45">
        <w:rPr>
          <w:rFonts w:ascii="Times New Roman" w:eastAsia="Times New Roman" w:hAnsi="Times New Roman" w:cs="Times New Roman"/>
          <w:sz w:val="24"/>
          <w:szCs w:val="24"/>
          <w:lang w:eastAsia="pt-BR"/>
        </w:rPr>
        <w:t>miologie des Laboratoires et de la Recherche (DELR), dans le but d’atteindre l’objectif principal du Ministère de la Sant</w:t>
      </w:r>
      <w:bookmarkStart w:id="1" w:name="_Hlk115359374"/>
      <w:r w:rsidRPr="00065B45">
        <w:rPr>
          <w:rFonts w:ascii="Times New Roman" w:eastAsia="Times New Roman" w:hAnsi="Times New Roman" w:cs="Times New Roman"/>
          <w:sz w:val="24"/>
          <w:szCs w:val="24"/>
          <w:lang w:eastAsia="pt-BR"/>
        </w:rPr>
        <w:t>é</w:t>
      </w:r>
      <w:bookmarkEnd w:id="1"/>
      <w:r w:rsidRPr="00065B45">
        <w:rPr>
          <w:rFonts w:ascii="Times New Roman" w:eastAsia="Times New Roman" w:hAnsi="Times New Roman" w:cs="Times New Roman"/>
          <w:sz w:val="24"/>
          <w:szCs w:val="24"/>
          <w:lang w:eastAsia="pt-BR"/>
        </w:rPr>
        <w:t xml:space="preserve"> Publique et de la Population (MSPP) qui est de garantir la santé de la population, se voit dans l’obligation d’assurer une </w:t>
      </w:r>
      <w:r w:rsidRPr="00065B45">
        <w:rPr>
          <w:rFonts w:ascii="Times New Roman" w:eastAsia="Times New Roman" w:hAnsi="Times New Roman" w:cs="Times New Roman"/>
          <w:bCs/>
          <w:iCs/>
          <w:sz w:val="24"/>
          <w:szCs w:val="24"/>
          <w:lang w:eastAsia="pt-BR"/>
        </w:rPr>
        <w:t>Surveillance de Haute Qualité</w:t>
      </w:r>
      <w:r w:rsidRPr="00065B45">
        <w:rPr>
          <w:rFonts w:ascii="Times New Roman" w:eastAsia="Times New Roman" w:hAnsi="Times New Roman" w:cs="Times New Roman"/>
          <w:sz w:val="24"/>
          <w:szCs w:val="24"/>
          <w:lang w:eastAsia="pt-BR"/>
        </w:rPr>
        <w:t xml:space="preserve">. Pour ce faire </w:t>
      </w:r>
      <w:r w:rsidR="00965610" w:rsidRPr="00065B45">
        <w:rPr>
          <w:rFonts w:ascii="Times New Roman" w:eastAsia="Times New Roman" w:hAnsi="Times New Roman" w:cs="Times New Roman"/>
          <w:sz w:val="24"/>
          <w:szCs w:val="24"/>
          <w:lang w:eastAsia="pt-BR"/>
        </w:rPr>
        <w:t>elle</w:t>
      </w:r>
      <w:r w:rsidRPr="00065B45">
        <w:rPr>
          <w:rFonts w:ascii="Times New Roman" w:eastAsia="Times New Roman" w:hAnsi="Times New Roman" w:cs="Times New Roman"/>
          <w:sz w:val="24"/>
          <w:szCs w:val="24"/>
          <w:lang w:eastAsia="pt-BR"/>
        </w:rPr>
        <w:t xml:space="preserve"> doit, entre autres, garantir la mise à jour des normes et procédures de la surveillance</w:t>
      </w:r>
      <w:r w:rsidR="0079446C" w:rsidRPr="00065B45">
        <w:rPr>
          <w:rFonts w:ascii="Times New Roman" w:eastAsia="Times New Roman" w:hAnsi="Times New Roman" w:cs="Times New Roman"/>
          <w:sz w:val="24"/>
          <w:szCs w:val="24"/>
          <w:lang w:eastAsia="pt-BR"/>
        </w:rPr>
        <w:t>.</w:t>
      </w:r>
      <w:r w:rsidRPr="00065B45">
        <w:rPr>
          <w:rFonts w:ascii="Times New Roman" w:eastAsia="Times New Roman" w:hAnsi="Times New Roman" w:cs="Times New Roman"/>
          <w:sz w:val="24"/>
          <w:szCs w:val="24"/>
          <w:lang w:eastAsia="pt-BR"/>
        </w:rPr>
        <w:t xml:space="preserve"> </w:t>
      </w:r>
      <w:r w:rsidRPr="00065B45">
        <w:rPr>
          <w:rFonts w:ascii="Times New Roman" w:eastAsia="Times New Roman" w:hAnsi="Times New Roman" w:cs="Times New Roman"/>
          <w:sz w:val="24"/>
          <w:szCs w:val="24"/>
        </w:rPr>
        <w:t xml:space="preserve">Dans ce contexte, </w:t>
      </w:r>
      <w:r w:rsidR="0079446C" w:rsidRPr="00065B45">
        <w:rPr>
          <w:rFonts w:ascii="Times New Roman" w:eastAsia="Times New Roman" w:hAnsi="Times New Roman" w:cs="Times New Roman"/>
          <w:sz w:val="24"/>
          <w:szCs w:val="24"/>
        </w:rPr>
        <w:t xml:space="preserve">la DELR, avec l’appui financier de ses partenaires tels que </w:t>
      </w:r>
      <w:r w:rsidR="0079446C" w:rsidRPr="00065B45">
        <w:rPr>
          <w:rFonts w:ascii="Times New Roman" w:eastAsia="Times New Roman" w:hAnsi="Times New Roman" w:cs="Times New Roman"/>
          <w:sz w:val="24"/>
          <w:szCs w:val="24"/>
          <w:lang w:eastAsia="pt-BR"/>
        </w:rPr>
        <w:t xml:space="preserve">le Fonds Mondial et la Banque </w:t>
      </w:r>
      <w:r w:rsidR="002A2C90" w:rsidRPr="00065B45">
        <w:rPr>
          <w:rFonts w:ascii="Times New Roman" w:eastAsia="Times New Roman" w:hAnsi="Times New Roman" w:cs="Times New Roman"/>
          <w:sz w:val="24"/>
          <w:szCs w:val="24"/>
          <w:lang w:eastAsia="pt-BR"/>
        </w:rPr>
        <w:t xml:space="preserve">Mondiale, </w:t>
      </w:r>
      <w:r w:rsidR="002A2C90" w:rsidRPr="00065B45">
        <w:rPr>
          <w:rFonts w:ascii="Times New Roman" w:eastAsia="Times New Roman" w:hAnsi="Times New Roman" w:cs="Times New Roman"/>
          <w:sz w:val="24"/>
          <w:szCs w:val="24"/>
        </w:rPr>
        <w:t>cherche</w:t>
      </w:r>
      <w:r w:rsidRPr="00065B45">
        <w:rPr>
          <w:rFonts w:ascii="Times New Roman" w:eastAsia="Times New Roman" w:hAnsi="Times New Roman" w:cs="Times New Roman"/>
          <w:sz w:val="24"/>
          <w:szCs w:val="24"/>
        </w:rPr>
        <w:t xml:space="preserve"> à recruter un consultant </w:t>
      </w:r>
      <w:r w:rsidR="0079446C" w:rsidRPr="00065B45">
        <w:rPr>
          <w:rFonts w:ascii="Times New Roman" w:eastAsia="Times New Roman" w:hAnsi="Times New Roman" w:cs="Times New Roman"/>
          <w:sz w:val="24"/>
          <w:szCs w:val="24"/>
        </w:rPr>
        <w:t xml:space="preserve">national ou </w:t>
      </w:r>
      <w:r w:rsidRPr="00065B45">
        <w:rPr>
          <w:rFonts w:ascii="Times New Roman" w:eastAsia="Times New Roman" w:hAnsi="Times New Roman" w:cs="Times New Roman"/>
          <w:sz w:val="24"/>
          <w:szCs w:val="24"/>
        </w:rPr>
        <w:t>international hautement qualifié pour élaborer</w:t>
      </w:r>
      <w:r w:rsidR="0079446C" w:rsidRPr="00065B45">
        <w:rPr>
          <w:rFonts w:ascii="Times New Roman" w:eastAsia="Times New Roman" w:hAnsi="Times New Roman" w:cs="Times New Roman"/>
          <w:sz w:val="24"/>
          <w:szCs w:val="24"/>
        </w:rPr>
        <w:t>/réviser</w:t>
      </w:r>
      <w:r w:rsidRPr="00065B45">
        <w:rPr>
          <w:rFonts w:ascii="Times New Roman" w:eastAsia="Times New Roman" w:hAnsi="Times New Roman" w:cs="Times New Roman"/>
          <w:sz w:val="24"/>
          <w:szCs w:val="24"/>
        </w:rPr>
        <w:t xml:space="preserve"> </w:t>
      </w:r>
      <w:r w:rsidR="00273AB9" w:rsidRPr="00065B45">
        <w:rPr>
          <w:rFonts w:ascii="Times New Roman" w:eastAsia="Times New Roman" w:hAnsi="Times New Roman" w:cs="Times New Roman"/>
          <w:sz w:val="24"/>
          <w:szCs w:val="24"/>
        </w:rPr>
        <w:t xml:space="preserve">son </w:t>
      </w:r>
      <w:r w:rsidRPr="00065B45">
        <w:rPr>
          <w:rFonts w:ascii="Times New Roman" w:eastAsia="Times New Roman" w:hAnsi="Times New Roman" w:cs="Times New Roman"/>
          <w:sz w:val="24"/>
          <w:szCs w:val="24"/>
        </w:rPr>
        <w:t>manuel complet de normes et procédures de surveillance, aligné sur les meilleures pratiques internationales et adapté aux spécificités locales.</w:t>
      </w:r>
    </w:p>
    <w:p w14:paraId="6F9A0446" w14:textId="1DF6EA03" w:rsidR="00C47C38" w:rsidRPr="00273AB9" w:rsidRDefault="00C47C38" w:rsidP="00FE39FA">
      <w:pPr>
        <w:spacing w:before="100" w:beforeAutospacing="1" w:after="100" w:afterAutospacing="1" w:line="360" w:lineRule="auto"/>
        <w:jc w:val="both"/>
        <w:rPr>
          <w:rFonts w:ascii="Times New Roman" w:eastAsia="Times New Roman" w:hAnsi="Times New Roman" w:cs="Times New Roman"/>
          <w:sz w:val="24"/>
          <w:szCs w:val="24"/>
        </w:rPr>
      </w:pPr>
      <w:r w:rsidRPr="00273AB9">
        <w:rPr>
          <w:rFonts w:ascii="Times New Roman" w:eastAsia="Times New Roman" w:hAnsi="Times New Roman" w:cs="Times New Roman"/>
          <w:b/>
          <w:bCs/>
          <w:sz w:val="24"/>
          <w:szCs w:val="24"/>
        </w:rPr>
        <w:t xml:space="preserve">Objectifs de la </w:t>
      </w:r>
      <w:r w:rsidR="00273AB9" w:rsidRPr="00273AB9">
        <w:rPr>
          <w:rFonts w:ascii="Times New Roman" w:eastAsia="Times New Roman" w:hAnsi="Times New Roman" w:cs="Times New Roman"/>
          <w:b/>
          <w:bCs/>
          <w:sz w:val="24"/>
          <w:szCs w:val="24"/>
        </w:rPr>
        <w:t>Consultation :</w:t>
      </w:r>
    </w:p>
    <w:p w14:paraId="02A2DFF4" w14:textId="77777777" w:rsidR="00C47C38" w:rsidRPr="00273AB9" w:rsidRDefault="00C47C38" w:rsidP="00FE39FA">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273AB9">
        <w:rPr>
          <w:rFonts w:ascii="Times New Roman" w:eastAsia="Times New Roman" w:hAnsi="Times New Roman" w:cs="Times New Roman"/>
          <w:sz w:val="24"/>
          <w:szCs w:val="24"/>
        </w:rPr>
        <w:t xml:space="preserve">Élaborer un manuel détaillé de normes et procédures de surveillance </w:t>
      </w:r>
      <w:r w:rsidR="00966352" w:rsidRPr="00273AB9">
        <w:rPr>
          <w:rFonts w:ascii="Times New Roman" w:eastAsia="Times New Roman" w:hAnsi="Times New Roman" w:cs="Times New Roman"/>
          <w:sz w:val="24"/>
          <w:szCs w:val="24"/>
        </w:rPr>
        <w:t xml:space="preserve">épidémiologique </w:t>
      </w:r>
      <w:r w:rsidR="00B033E1" w:rsidRPr="00273AB9">
        <w:rPr>
          <w:rFonts w:ascii="Times New Roman" w:eastAsia="Times New Roman" w:hAnsi="Times New Roman" w:cs="Times New Roman"/>
          <w:sz w:val="24"/>
          <w:szCs w:val="24"/>
        </w:rPr>
        <w:t>en Haïti ;</w:t>
      </w:r>
    </w:p>
    <w:p w14:paraId="3D76441F" w14:textId="77777777" w:rsidR="00B033E1" w:rsidRPr="00273AB9" w:rsidRDefault="00B033E1" w:rsidP="00FE39FA">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273AB9">
        <w:rPr>
          <w:rFonts w:ascii="Times New Roman" w:eastAsia="Times New Roman" w:hAnsi="Times New Roman" w:cs="Times New Roman"/>
          <w:sz w:val="24"/>
          <w:szCs w:val="24"/>
        </w:rPr>
        <w:t>Assurer que le manuel reflète les meilleures pratiques internationales et est adapté au contexte haïtien ;</w:t>
      </w:r>
    </w:p>
    <w:p w14:paraId="7D2020BE" w14:textId="77777777" w:rsidR="00C47C38" w:rsidRPr="00273AB9" w:rsidRDefault="00C47C38" w:rsidP="00FE39FA">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273AB9">
        <w:rPr>
          <w:rFonts w:ascii="Times New Roman" w:eastAsia="Times New Roman" w:hAnsi="Times New Roman" w:cs="Times New Roman"/>
          <w:sz w:val="24"/>
          <w:szCs w:val="24"/>
        </w:rPr>
        <w:t>Assurer la cohérence et la qualité des opérations de</w:t>
      </w:r>
      <w:r w:rsidR="00B033E1" w:rsidRPr="00273AB9">
        <w:rPr>
          <w:rFonts w:ascii="Times New Roman" w:eastAsia="Times New Roman" w:hAnsi="Times New Roman" w:cs="Times New Roman"/>
          <w:sz w:val="24"/>
          <w:szCs w:val="24"/>
        </w:rPr>
        <w:t xml:space="preserve"> surveillance à travers le pays ;</w:t>
      </w:r>
    </w:p>
    <w:p w14:paraId="549514CE" w14:textId="77777777" w:rsidR="00B033E1" w:rsidRPr="00273AB9" w:rsidRDefault="00B033E1" w:rsidP="00FE39FA">
      <w:pPr>
        <w:pStyle w:val="PrformatHTML"/>
        <w:numPr>
          <w:ilvl w:val="0"/>
          <w:numId w:val="1"/>
        </w:numPr>
        <w:spacing w:line="360" w:lineRule="auto"/>
        <w:jc w:val="both"/>
        <w:rPr>
          <w:rStyle w:val="MachinecrireHTML"/>
          <w:rFonts w:ascii="Times New Roman" w:hAnsi="Times New Roman" w:cs="Times New Roman"/>
          <w:color w:val="333333"/>
          <w:sz w:val="24"/>
          <w:szCs w:val="24"/>
        </w:rPr>
      </w:pPr>
      <w:r w:rsidRPr="00273AB9">
        <w:rPr>
          <w:rStyle w:val="MachinecrireHTML"/>
          <w:rFonts w:ascii="Times New Roman" w:hAnsi="Times New Roman" w:cs="Times New Roman"/>
          <w:color w:val="333333"/>
          <w:sz w:val="24"/>
          <w:szCs w:val="24"/>
        </w:rPr>
        <w:t>Compléter ce manuel en y ajoutant des algorithmes de diagnostic et de prise en charge des maladies sous surveillance en Haïti (Actualisation des fiches techniques des maladies sous surveillance) ;</w:t>
      </w:r>
    </w:p>
    <w:p w14:paraId="764BFF5F" w14:textId="77777777" w:rsidR="00B033E1" w:rsidRPr="00273AB9" w:rsidRDefault="00B033E1" w:rsidP="00FE39FA">
      <w:pPr>
        <w:pStyle w:val="PrformatHTML"/>
        <w:numPr>
          <w:ilvl w:val="0"/>
          <w:numId w:val="1"/>
        </w:numPr>
        <w:spacing w:line="360" w:lineRule="auto"/>
        <w:jc w:val="both"/>
        <w:rPr>
          <w:rStyle w:val="MachinecrireHTML"/>
          <w:rFonts w:ascii="Times New Roman" w:hAnsi="Times New Roman" w:cs="Times New Roman"/>
          <w:color w:val="333333"/>
          <w:sz w:val="24"/>
          <w:szCs w:val="24"/>
        </w:rPr>
      </w:pPr>
      <w:r w:rsidRPr="00273AB9">
        <w:rPr>
          <w:rStyle w:val="MachinecrireHTML"/>
          <w:rFonts w:ascii="Times New Roman" w:hAnsi="Times New Roman" w:cs="Times New Roman"/>
          <w:color w:val="333333"/>
          <w:sz w:val="24"/>
          <w:szCs w:val="24"/>
        </w:rPr>
        <w:t>Décrire les différentes fonctions opérationnelles de la Surveillance Épidémiologique : collecte, notification, investigation, analyse des données et diffusion de l’information ;</w:t>
      </w:r>
    </w:p>
    <w:p w14:paraId="0C214B17" w14:textId="247C329C" w:rsidR="005A61A2" w:rsidRPr="00273AB9" w:rsidRDefault="005A61A2" w:rsidP="00FE39FA">
      <w:pPr>
        <w:pStyle w:val="PrformatHTML"/>
        <w:numPr>
          <w:ilvl w:val="0"/>
          <w:numId w:val="1"/>
        </w:numPr>
        <w:spacing w:line="360" w:lineRule="auto"/>
        <w:jc w:val="both"/>
        <w:rPr>
          <w:rStyle w:val="MachinecrireHTML"/>
          <w:rFonts w:ascii="Times New Roman" w:hAnsi="Times New Roman" w:cs="Times New Roman"/>
          <w:color w:val="333333"/>
          <w:sz w:val="24"/>
          <w:szCs w:val="24"/>
        </w:rPr>
      </w:pPr>
      <w:r w:rsidRPr="00273AB9">
        <w:rPr>
          <w:rStyle w:val="MachinecrireHTML"/>
          <w:rFonts w:ascii="Times New Roman" w:hAnsi="Times New Roman" w:cs="Times New Roman"/>
          <w:color w:val="333333"/>
          <w:sz w:val="24"/>
          <w:szCs w:val="24"/>
        </w:rPr>
        <w:t xml:space="preserve">Décrire le circuit de transmission de l’information épidémiologique en tenant compte </w:t>
      </w:r>
      <w:r w:rsidR="00065B45">
        <w:rPr>
          <w:rStyle w:val="MachinecrireHTML"/>
          <w:rFonts w:ascii="Times New Roman" w:hAnsi="Times New Roman" w:cs="Times New Roman"/>
          <w:color w:val="333333"/>
          <w:sz w:val="24"/>
          <w:szCs w:val="24"/>
        </w:rPr>
        <w:t xml:space="preserve">de </w:t>
      </w:r>
      <w:r w:rsidRPr="00273AB9">
        <w:rPr>
          <w:rStyle w:val="MachinecrireHTML"/>
          <w:rFonts w:ascii="Times New Roman" w:hAnsi="Times New Roman" w:cs="Times New Roman"/>
          <w:color w:val="333333"/>
          <w:sz w:val="24"/>
          <w:szCs w:val="24"/>
        </w:rPr>
        <w:t xml:space="preserve">l’intégration et </w:t>
      </w:r>
      <w:r w:rsidR="00065B45">
        <w:rPr>
          <w:rStyle w:val="MachinecrireHTML"/>
          <w:rFonts w:ascii="Times New Roman" w:hAnsi="Times New Roman" w:cs="Times New Roman"/>
          <w:color w:val="333333"/>
          <w:sz w:val="24"/>
          <w:szCs w:val="24"/>
        </w:rPr>
        <w:t>du</w:t>
      </w:r>
      <w:r w:rsidRPr="00273AB9">
        <w:rPr>
          <w:rStyle w:val="MachinecrireHTML"/>
          <w:rFonts w:ascii="Times New Roman" w:hAnsi="Times New Roman" w:cs="Times New Roman"/>
          <w:color w:val="333333"/>
          <w:sz w:val="24"/>
          <w:szCs w:val="24"/>
        </w:rPr>
        <w:t xml:space="preserve"> rôle des différentes plateformes de rapportage (Flux de l’information) ;</w:t>
      </w:r>
    </w:p>
    <w:p w14:paraId="5C90C5DD" w14:textId="77777777" w:rsidR="00B033E1" w:rsidRPr="00273AB9" w:rsidRDefault="00B033E1" w:rsidP="00FE39FA">
      <w:pPr>
        <w:pStyle w:val="PrformatHTML"/>
        <w:numPr>
          <w:ilvl w:val="0"/>
          <w:numId w:val="1"/>
        </w:numPr>
        <w:spacing w:line="360" w:lineRule="auto"/>
        <w:jc w:val="both"/>
        <w:rPr>
          <w:rStyle w:val="MachinecrireHTML"/>
          <w:rFonts w:ascii="Times New Roman" w:hAnsi="Times New Roman" w:cs="Times New Roman"/>
          <w:color w:val="333333"/>
          <w:sz w:val="24"/>
          <w:szCs w:val="24"/>
        </w:rPr>
      </w:pPr>
      <w:r w:rsidRPr="00273AB9">
        <w:rPr>
          <w:rStyle w:val="MachinecrireHTML"/>
          <w:rFonts w:ascii="Times New Roman" w:hAnsi="Times New Roman" w:cs="Times New Roman"/>
          <w:color w:val="333333"/>
          <w:sz w:val="24"/>
          <w:szCs w:val="24"/>
        </w:rPr>
        <w:t xml:space="preserve">Décrire le mécanisme de la réponse épidémiologique en situation d’urgence sanitaire, épidémie et/ou pandémie ; </w:t>
      </w:r>
    </w:p>
    <w:p w14:paraId="39038DEC" w14:textId="7808FEBB" w:rsidR="00B033E1" w:rsidRPr="00273AB9" w:rsidRDefault="00B033E1" w:rsidP="00FE39FA">
      <w:pPr>
        <w:pStyle w:val="PrformatHTML"/>
        <w:numPr>
          <w:ilvl w:val="0"/>
          <w:numId w:val="1"/>
        </w:numPr>
        <w:spacing w:line="360" w:lineRule="auto"/>
        <w:jc w:val="both"/>
        <w:rPr>
          <w:rFonts w:ascii="Times New Roman" w:hAnsi="Times New Roman" w:cs="Times New Roman"/>
          <w:b/>
          <w:color w:val="333333"/>
        </w:rPr>
      </w:pPr>
      <w:r w:rsidRPr="00273AB9">
        <w:rPr>
          <w:rStyle w:val="MachinecrireHTML"/>
          <w:rFonts w:ascii="Times New Roman" w:hAnsi="Times New Roman" w:cs="Times New Roman"/>
          <w:color w:val="333333"/>
          <w:sz w:val="24"/>
          <w:szCs w:val="24"/>
        </w:rPr>
        <w:lastRenderedPageBreak/>
        <w:t>Pré tester pour ce manuel la pertinence des changements proposés, la compréhension des définitions, algorithmes et méthodes, la faisabilité des procédures afin de mieux garantir son utilisation et l’opérationnalisation des méthodes et</w:t>
      </w:r>
      <w:r w:rsidR="005A61A2" w:rsidRPr="00273AB9">
        <w:rPr>
          <w:rStyle w:val="MachinecrireHTML"/>
          <w:rFonts w:ascii="Times New Roman" w:hAnsi="Times New Roman" w:cs="Times New Roman"/>
          <w:color w:val="333333"/>
          <w:sz w:val="24"/>
          <w:szCs w:val="24"/>
        </w:rPr>
        <w:t xml:space="preserve"> procédures ;</w:t>
      </w:r>
    </w:p>
    <w:p w14:paraId="58685A05" w14:textId="77777777" w:rsidR="00C47C38" w:rsidRPr="00065B45" w:rsidRDefault="00C47C38" w:rsidP="00FE39FA">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065B45">
        <w:rPr>
          <w:rFonts w:ascii="Times New Roman" w:eastAsia="Times New Roman" w:hAnsi="Times New Roman" w:cs="Times New Roman"/>
          <w:sz w:val="24"/>
          <w:szCs w:val="24"/>
        </w:rPr>
        <w:t>Former</w:t>
      </w:r>
      <w:r w:rsidR="00C27E2F" w:rsidRPr="00065B45">
        <w:rPr>
          <w:rFonts w:ascii="Times New Roman" w:eastAsia="Times New Roman" w:hAnsi="Times New Roman" w:cs="Times New Roman"/>
          <w:sz w:val="24"/>
          <w:szCs w:val="24"/>
        </w:rPr>
        <w:t>/Orienter</w:t>
      </w:r>
      <w:r w:rsidRPr="00065B45">
        <w:rPr>
          <w:rFonts w:ascii="Times New Roman" w:eastAsia="Times New Roman" w:hAnsi="Times New Roman" w:cs="Times New Roman"/>
          <w:sz w:val="24"/>
          <w:szCs w:val="24"/>
        </w:rPr>
        <w:t xml:space="preserve"> les parties prenantes locales à l'utilisation efficace du manuel.</w:t>
      </w:r>
    </w:p>
    <w:p w14:paraId="36525001" w14:textId="774DE111" w:rsidR="00C47C38" w:rsidRPr="00065B45" w:rsidRDefault="00C47C38" w:rsidP="00FE39FA">
      <w:pPr>
        <w:spacing w:before="100" w:beforeAutospacing="1" w:after="100" w:afterAutospacing="1" w:line="360" w:lineRule="auto"/>
        <w:jc w:val="both"/>
        <w:rPr>
          <w:rFonts w:ascii="Times New Roman" w:eastAsia="Times New Roman" w:hAnsi="Times New Roman" w:cs="Times New Roman"/>
          <w:sz w:val="24"/>
          <w:szCs w:val="24"/>
        </w:rPr>
      </w:pPr>
      <w:r w:rsidRPr="00065B45">
        <w:rPr>
          <w:rFonts w:ascii="Times New Roman" w:eastAsia="Times New Roman" w:hAnsi="Times New Roman" w:cs="Times New Roman"/>
          <w:b/>
          <w:bCs/>
          <w:sz w:val="24"/>
          <w:szCs w:val="24"/>
        </w:rPr>
        <w:t xml:space="preserve">Description des </w:t>
      </w:r>
      <w:r w:rsidR="007D4E6E" w:rsidRPr="00065B45">
        <w:rPr>
          <w:rFonts w:ascii="Times New Roman" w:eastAsia="Times New Roman" w:hAnsi="Times New Roman" w:cs="Times New Roman"/>
          <w:b/>
          <w:bCs/>
          <w:sz w:val="24"/>
          <w:szCs w:val="24"/>
        </w:rPr>
        <w:t>Tâches</w:t>
      </w:r>
      <w:r w:rsidR="002322A3" w:rsidRPr="00065B45">
        <w:rPr>
          <w:rFonts w:ascii="Times New Roman" w:eastAsia="Times New Roman" w:hAnsi="Times New Roman" w:cs="Times New Roman"/>
          <w:b/>
          <w:bCs/>
          <w:sz w:val="24"/>
          <w:szCs w:val="24"/>
        </w:rPr>
        <w:t xml:space="preserve"> du </w:t>
      </w:r>
      <w:r w:rsidR="007B0130" w:rsidRPr="00065B45">
        <w:rPr>
          <w:rFonts w:ascii="Times New Roman" w:eastAsia="Times New Roman" w:hAnsi="Times New Roman" w:cs="Times New Roman"/>
          <w:b/>
          <w:bCs/>
          <w:sz w:val="24"/>
          <w:szCs w:val="24"/>
        </w:rPr>
        <w:t>Consultant :</w:t>
      </w:r>
    </w:p>
    <w:p w14:paraId="0ED3F635" w14:textId="77777777" w:rsidR="00C47C38" w:rsidRPr="00273AB9" w:rsidRDefault="00C47C38" w:rsidP="00FE39FA">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273AB9">
        <w:rPr>
          <w:rFonts w:ascii="Times New Roman" w:eastAsia="Times New Roman" w:hAnsi="Times New Roman" w:cs="Times New Roman"/>
          <w:b/>
          <w:bCs/>
          <w:sz w:val="24"/>
          <w:szCs w:val="24"/>
        </w:rPr>
        <w:t>Analyse et Revue Documentaire :</w:t>
      </w:r>
    </w:p>
    <w:p w14:paraId="7498F970" w14:textId="77777777" w:rsidR="00C47C38" w:rsidRPr="00065B45" w:rsidRDefault="00C47C38" w:rsidP="00FE39FA">
      <w:pPr>
        <w:numPr>
          <w:ilvl w:val="1"/>
          <w:numId w:val="2"/>
        </w:numPr>
        <w:spacing w:before="100" w:beforeAutospacing="1" w:after="100" w:afterAutospacing="1" w:line="360" w:lineRule="auto"/>
        <w:jc w:val="both"/>
        <w:rPr>
          <w:rFonts w:ascii="Times New Roman" w:eastAsia="Times New Roman" w:hAnsi="Times New Roman" w:cs="Times New Roman"/>
          <w:sz w:val="24"/>
          <w:szCs w:val="24"/>
        </w:rPr>
      </w:pPr>
      <w:r w:rsidRPr="00065B45">
        <w:rPr>
          <w:rFonts w:ascii="Times New Roman" w:eastAsia="Times New Roman" w:hAnsi="Times New Roman" w:cs="Times New Roman"/>
          <w:sz w:val="24"/>
          <w:szCs w:val="24"/>
        </w:rPr>
        <w:t>Analyser les documents existants et les meilleures pratiques internationales.</w:t>
      </w:r>
    </w:p>
    <w:p w14:paraId="2BA621A5" w14:textId="77777777" w:rsidR="00C47C38" w:rsidRPr="00065B45" w:rsidRDefault="00C47C38" w:rsidP="00FE39FA">
      <w:pPr>
        <w:numPr>
          <w:ilvl w:val="1"/>
          <w:numId w:val="2"/>
        </w:numPr>
        <w:spacing w:before="100" w:beforeAutospacing="1" w:after="100" w:afterAutospacing="1" w:line="360" w:lineRule="auto"/>
        <w:jc w:val="both"/>
        <w:rPr>
          <w:rFonts w:ascii="Times New Roman" w:eastAsia="Times New Roman" w:hAnsi="Times New Roman" w:cs="Times New Roman"/>
          <w:sz w:val="24"/>
          <w:szCs w:val="24"/>
        </w:rPr>
      </w:pPr>
      <w:r w:rsidRPr="00065B45">
        <w:rPr>
          <w:rFonts w:ascii="Times New Roman" w:eastAsia="Times New Roman" w:hAnsi="Times New Roman" w:cs="Times New Roman"/>
          <w:sz w:val="24"/>
          <w:szCs w:val="24"/>
        </w:rPr>
        <w:t>Identifier les lacunes et les besoins spécifiques du système de surveillance actuel en Haïti.</w:t>
      </w:r>
    </w:p>
    <w:p w14:paraId="1F657668" w14:textId="77777777" w:rsidR="00C47C38" w:rsidRPr="00065B45" w:rsidRDefault="00C47C38" w:rsidP="00FE39FA">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065B45">
        <w:rPr>
          <w:rFonts w:ascii="Times New Roman" w:eastAsia="Times New Roman" w:hAnsi="Times New Roman" w:cs="Times New Roman"/>
          <w:b/>
          <w:bCs/>
          <w:sz w:val="24"/>
          <w:szCs w:val="24"/>
        </w:rPr>
        <w:t>Consultation et Collecte de Données :</w:t>
      </w:r>
    </w:p>
    <w:p w14:paraId="127C47DB" w14:textId="77777777" w:rsidR="00C47C38" w:rsidRPr="00065B45" w:rsidRDefault="00C47C38" w:rsidP="00FE39FA">
      <w:pPr>
        <w:numPr>
          <w:ilvl w:val="1"/>
          <w:numId w:val="2"/>
        </w:numPr>
        <w:spacing w:before="100" w:beforeAutospacing="1" w:after="100" w:afterAutospacing="1" w:line="360" w:lineRule="auto"/>
        <w:jc w:val="both"/>
        <w:rPr>
          <w:rFonts w:ascii="Times New Roman" w:eastAsia="Times New Roman" w:hAnsi="Times New Roman" w:cs="Times New Roman"/>
          <w:sz w:val="24"/>
          <w:szCs w:val="24"/>
        </w:rPr>
      </w:pPr>
      <w:r w:rsidRPr="00065B45">
        <w:rPr>
          <w:rFonts w:ascii="Times New Roman" w:eastAsia="Times New Roman" w:hAnsi="Times New Roman" w:cs="Times New Roman"/>
          <w:sz w:val="24"/>
          <w:szCs w:val="24"/>
        </w:rPr>
        <w:t>Collaborer avec les parties prenantes locales pour recueillir des données et des retours d'expérience.</w:t>
      </w:r>
    </w:p>
    <w:p w14:paraId="44DD4864" w14:textId="77777777" w:rsidR="00C47C38" w:rsidRPr="00065B45" w:rsidRDefault="00C47C38" w:rsidP="00FE39FA">
      <w:pPr>
        <w:numPr>
          <w:ilvl w:val="1"/>
          <w:numId w:val="2"/>
        </w:numPr>
        <w:spacing w:before="100" w:beforeAutospacing="1" w:after="100" w:afterAutospacing="1" w:line="360" w:lineRule="auto"/>
        <w:jc w:val="both"/>
        <w:rPr>
          <w:rFonts w:ascii="Times New Roman" w:eastAsia="Times New Roman" w:hAnsi="Times New Roman" w:cs="Times New Roman"/>
          <w:sz w:val="24"/>
          <w:szCs w:val="24"/>
        </w:rPr>
      </w:pPr>
      <w:r w:rsidRPr="00065B45">
        <w:rPr>
          <w:rFonts w:ascii="Times New Roman" w:eastAsia="Times New Roman" w:hAnsi="Times New Roman" w:cs="Times New Roman"/>
          <w:sz w:val="24"/>
          <w:szCs w:val="24"/>
        </w:rPr>
        <w:t>Conduire des entretiens et des ateliers participatifs avec les acteurs clés.</w:t>
      </w:r>
    </w:p>
    <w:p w14:paraId="782F0821" w14:textId="77777777" w:rsidR="00C47C38" w:rsidRPr="00273AB9" w:rsidRDefault="00C47C38" w:rsidP="00FE39FA">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273AB9">
        <w:rPr>
          <w:rFonts w:ascii="Times New Roman" w:eastAsia="Times New Roman" w:hAnsi="Times New Roman" w:cs="Times New Roman"/>
          <w:b/>
          <w:bCs/>
          <w:sz w:val="24"/>
          <w:szCs w:val="24"/>
        </w:rPr>
        <w:t>Élaboration du Manuel :</w:t>
      </w:r>
    </w:p>
    <w:p w14:paraId="3F57D818" w14:textId="77777777" w:rsidR="00C47C38" w:rsidRPr="00065B45" w:rsidRDefault="00C47C38" w:rsidP="00FE39FA">
      <w:pPr>
        <w:numPr>
          <w:ilvl w:val="1"/>
          <w:numId w:val="2"/>
        </w:numPr>
        <w:spacing w:before="100" w:beforeAutospacing="1" w:after="100" w:afterAutospacing="1" w:line="360" w:lineRule="auto"/>
        <w:jc w:val="both"/>
        <w:rPr>
          <w:rFonts w:ascii="Times New Roman" w:eastAsia="Times New Roman" w:hAnsi="Times New Roman" w:cs="Times New Roman"/>
          <w:sz w:val="24"/>
          <w:szCs w:val="24"/>
        </w:rPr>
      </w:pPr>
      <w:r w:rsidRPr="00065B45">
        <w:rPr>
          <w:rFonts w:ascii="Times New Roman" w:eastAsia="Times New Roman" w:hAnsi="Times New Roman" w:cs="Times New Roman"/>
          <w:sz w:val="24"/>
          <w:szCs w:val="24"/>
        </w:rPr>
        <w:t>Rédiger un manuel de normes et procédures structuré et détaillé.</w:t>
      </w:r>
    </w:p>
    <w:p w14:paraId="2809DF2C" w14:textId="77777777" w:rsidR="00C47C38" w:rsidRPr="00065B45" w:rsidRDefault="00C47C38" w:rsidP="00FE39FA">
      <w:pPr>
        <w:numPr>
          <w:ilvl w:val="1"/>
          <w:numId w:val="2"/>
        </w:numPr>
        <w:spacing w:before="100" w:beforeAutospacing="1" w:after="100" w:afterAutospacing="1" w:line="360" w:lineRule="auto"/>
        <w:jc w:val="both"/>
        <w:rPr>
          <w:rFonts w:ascii="Times New Roman" w:eastAsia="Times New Roman" w:hAnsi="Times New Roman" w:cs="Times New Roman"/>
          <w:sz w:val="24"/>
          <w:szCs w:val="24"/>
        </w:rPr>
      </w:pPr>
      <w:r w:rsidRPr="00065B45">
        <w:rPr>
          <w:rFonts w:ascii="Times New Roman" w:eastAsia="Times New Roman" w:hAnsi="Times New Roman" w:cs="Times New Roman"/>
          <w:sz w:val="24"/>
          <w:szCs w:val="24"/>
        </w:rPr>
        <w:t>Inclure des sections spécifiques sur les protocoles de surveillance, les outils méthodologiques, et les indicateurs de performance.</w:t>
      </w:r>
    </w:p>
    <w:p w14:paraId="1DC35548" w14:textId="77777777" w:rsidR="00C47C38" w:rsidRPr="00065B45" w:rsidRDefault="00C47C38" w:rsidP="00FE39FA">
      <w:pPr>
        <w:numPr>
          <w:ilvl w:val="1"/>
          <w:numId w:val="2"/>
        </w:numPr>
        <w:spacing w:before="100" w:beforeAutospacing="1" w:after="100" w:afterAutospacing="1" w:line="360" w:lineRule="auto"/>
        <w:jc w:val="both"/>
        <w:rPr>
          <w:rFonts w:ascii="Times New Roman" w:eastAsia="Times New Roman" w:hAnsi="Times New Roman" w:cs="Times New Roman"/>
          <w:sz w:val="24"/>
          <w:szCs w:val="24"/>
        </w:rPr>
      </w:pPr>
      <w:r w:rsidRPr="00065B45">
        <w:rPr>
          <w:rFonts w:ascii="Times New Roman" w:eastAsia="Times New Roman" w:hAnsi="Times New Roman" w:cs="Times New Roman"/>
          <w:sz w:val="24"/>
          <w:szCs w:val="24"/>
        </w:rPr>
        <w:t>Intégrer des études de cas et des exemples pratiques adaptés au contexte haïtien</w:t>
      </w:r>
      <w:r w:rsidR="00B033E1" w:rsidRPr="00065B45">
        <w:rPr>
          <w:rFonts w:ascii="Times New Roman" w:eastAsia="Times New Roman" w:hAnsi="Times New Roman" w:cs="Times New Roman"/>
          <w:sz w:val="24"/>
          <w:szCs w:val="24"/>
        </w:rPr>
        <w:t xml:space="preserve"> si nécessaire</w:t>
      </w:r>
      <w:r w:rsidRPr="00065B45">
        <w:rPr>
          <w:rFonts w:ascii="Times New Roman" w:eastAsia="Times New Roman" w:hAnsi="Times New Roman" w:cs="Times New Roman"/>
          <w:sz w:val="24"/>
          <w:szCs w:val="24"/>
        </w:rPr>
        <w:t>.</w:t>
      </w:r>
    </w:p>
    <w:p w14:paraId="69AB6AC5" w14:textId="77777777" w:rsidR="00C47C38" w:rsidRPr="00273AB9" w:rsidRDefault="00C47C38" w:rsidP="00FE39FA">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273AB9">
        <w:rPr>
          <w:rFonts w:ascii="Times New Roman" w:eastAsia="Times New Roman" w:hAnsi="Times New Roman" w:cs="Times New Roman"/>
          <w:b/>
          <w:bCs/>
          <w:sz w:val="24"/>
          <w:szCs w:val="24"/>
        </w:rPr>
        <w:t>Validation et Formation :</w:t>
      </w:r>
    </w:p>
    <w:p w14:paraId="702BE992" w14:textId="77777777" w:rsidR="00C47C38" w:rsidRPr="00065B45" w:rsidRDefault="00C47C38" w:rsidP="00FE39FA">
      <w:pPr>
        <w:numPr>
          <w:ilvl w:val="1"/>
          <w:numId w:val="2"/>
        </w:numPr>
        <w:spacing w:before="100" w:beforeAutospacing="1" w:after="100" w:afterAutospacing="1" w:line="360" w:lineRule="auto"/>
        <w:jc w:val="both"/>
        <w:rPr>
          <w:rFonts w:ascii="Times New Roman" w:eastAsia="Times New Roman" w:hAnsi="Times New Roman" w:cs="Times New Roman"/>
          <w:sz w:val="24"/>
          <w:szCs w:val="24"/>
        </w:rPr>
      </w:pPr>
      <w:r w:rsidRPr="00065B45">
        <w:rPr>
          <w:rFonts w:ascii="Times New Roman" w:eastAsia="Times New Roman" w:hAnsi="Times New Roman" w:cs="Times New Roman"/>
          <w:sz w:val="24"/>
          <w:szCs w:val="24"/>
        </w:rPr>
        <w:t>Organiser des ateliers de validation avec les parties prenantes.</w:t>
      </w:r>
    </w:p>
    <w:p w14:paraId="5FAC765B" w14:textId="77777777" w:rsidR="00C47C38" w:rsidRPr="00065B45" w:rsidRDefault="00C47C38" w:rsidP="00FE39FA">
      <w:pPr>
        <w:numPr>
          <w:ilvl w:val="1"/>
          <w:numId w:val="2"/>
        </w:numPr>
        <w:spacing w:before="100" w:beforeAutospacing="1" w:after="100" w:afterAutospacing="1" w:line="360" w:lineRule="auto"/>
        <w:jc w:val="both"/>
        <w:rPr>
          <w:rFonts w:ascii="Times New Roman" w:eastAsia="Times New Roman" w:hAnsi="Times New Roman" w:cs="Times New Roman"/>
          <w:sz w:val="24"/>
          <w:szCs w:val="24"/>
        </w:rPr>
      </w:pPr>
      <w:r w:rsidRPr="00065B45">
        <w:rPr>
          <w:rFonts w:ascii="Times New Roman" w:eastAsia="Times New Roman" w:hAnsi="Times New Roman" w:cs="Times New Roman"/>
          <w:sz w:val="24"/>
          <w:szCs w:val="24"/>
        </w:rPr>
        <w:t>Former les utilisateurs finaux à l'application pratique du manuel.</w:t>
      </w:r>
    </w:p>
    <w:p w14:paraId="1E80CD2B" w14:textId="65DF6865" w:rsidR="00595F75" w:rsidRPr="00065B45" w:rsidRDefault="00C47C38" w:rsidP="00FE39FA">
      <w:pPr>
        <w:numPr>
          <w:ilvl w:val="1"/>
          <w:numId w:val="2"/>
        </w:numPr>
        <w:spacing w:before="100" w:beforeAutospacing="1" w:after="100" w:afterAutospacing="1" w:line="360" w:lineRule="auto"/>
        <w:jc w:val="both"/>
        <w:rPr>
          <w:rFonts w:ascii="Times New Roman" w:eastAsia="Times New Roman" w:hAnsi="Times New Roman" w:cs="Times New Roman"/>
          <w:sz w:val="24"/>
          <w:szCs w:val="24"/>
        </w:rPr>
      </w:pPr>
      <w:r w:rsidRPr="00065B45">
        <w:rPr>
          <w:rFonts w:ascii="Times New Roman" w:eastAsia="Times New Roman" w:hAnsi="Times New Roman" w:cs="Times New Roman"/>
          <w:sz w:val="24"/>
          <w:szCs w:val="24"/>
        </w:rPr>
        <w:t>Intégrer les retours des ateliers pour finaliser le document.</w:t>
      </w:r>
    </w:p>
    <w:p w14:paraId="46B4C4FB" w14:textId="77777777" w:rsidR="00595F75" w:rsidRPr="00065B45" w:rsidRDefault="00595F75" w:rsidP="00FE39FA">
      <w:pPr>
        <w:spacing w:before="100" w:beforeAutospacing="1" w:after="100" w:afterAutospacing="1" w:line="360" w:lineRule="auto"/>
        <w:jc w:val="both"/>
        <w:rPr>
          <w:rFonts w:ascii="Times New Roman" w:eastAsia="Times New Roman" w:hAnsi="Times New Roman" w:cs="Times New Roman"/>
          <w:b/>
          <w:bCs/>
          <w:sz w:val="24"/>
          <w:szCs w:val="24"/>
        </w:rPr>
      </w:pPr>
    </w:p>
    <w:p w14:paraId="5F5AE89A" w14:textId="591BAE77" w:rsidR="00C47C38" w:rsidRPr="00273AB9" w:rsidRDefault="00C47C38" w:rsidP="00FE39FA">
      <w:pPr>
        <w:spacing w:before="100" w:beforeAutospacing="1" w:after="100" w:afterAutospacing="1" w:line="360" w:lineRule="auto"/>
        <w:jc w:val="both"/>
        <w:rPr>
          <w:rFonts w:ascii="Times New Roman" w:eastAsia="Times New Roman" w:hAnsi="Times New Roman" w:cs="Times New Roman"/>
          <w:sz w:val="24"/>
          <w:szCs w:val="24"/>
        </w:rPr>
      </w:pPr>
      <w:r w:rsidRPr="00273AB9">
        <w:rPr>
          <w:rFonts w:ascii="Times New Roman" w:eastAsia="Times New Roman" w:hAnsi="Times New Roman" w:cs="Times New Roman"/>
          <w:b/>
          <w:bCs/>
          <w:sz w:val="24"/>
          <w:szCs w:val="24"/>
        </w:rPr>
        <w:t xml:space="preserve">Profil </w:t>
      </w:r>
      <w:r w:rsidR="00C14EFE" w:rsidRPr="00273AB9">
        <w:rPr>
          <w:rFonts w:ascii="Times New Roman" w:eastAsia="Times New Roman" w:hAnsi="Times New Roman" w:cs="Times New Roman"/>
          <w:b/>
          <w:bCs/>
          <w:sz w:val="24"/>
          <w:szCs w:val="24"/>
        </w:rPr>
        <w:t>Recherché :</w:t>
      </w:r>
    </w:p>
    <w:p w14:paraId="3D9A49DE" w14:textId="77777777" w:rsidR="00C47C38" w:rsidRPr="00273AB9" w:rsidRDefault="00C47C38" w:rsidP="00FE39FA">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273AB9">
        <w:rPr>
          <w:rFonts w:ascii="Times New Roman" w:eastAsia="Times New Roman" w:hAnsi="Times New Roman" w:cs="Times New Roman"/>
          <w:b/>
          <w:bCs/>
          <w:sz w:val="24"/>
          <w:szCs w:val="24"/>
        </w:rPr>
        <w:t>Qualifications Académiques :</w:t>
      </w:r>
    </w:p>
    <w:p w14:paraId="63108F08" w14:textId="36E1B818" w:rsidR="00C47C38" w:rsidRPr="00065B45" w:rsidRDefault="00C47C38" w:rsidP="00FE39FA">
      <w:pPr>
        <w:numPr>
          <w:ilvl w:val="1"/>
          <w:numId w:val="3"/>
        </w:numPr>
        <w:spacing w:before="100" w:beforeAutospacing="1" w:after="100" w:afterAutospacing="1" w:line="360" w:lineRule="auto"/>
        <w:jc w:val="both"/>
        <w:rPr>
          <w:rFonts w:ascii="Times New Roman" w:eastAsia="Times New Roman" w:hAnsi="Times New Roman" w:cs="Times New Roman"/>
          <w:sz w:val="24"/>
          <w:szCs w:val="24"/>
        </w:rPr>
      </w:pPr>
      <w:r w:rsidRPr="00065B45">
        <w:rPr>
          <w:rFonts w:ascii="Times New Roman" w:eastAsia="Times New Roman" w:hAnsi="Times New Roman" w:cs="Times New Roman"/>
          <w:sz w:val="24"/>
          <w:szCs w:val="24"/>
        </w:rPr>
        <w:t>Diplôme universitaire avancé</w:t>
      </w:r>
      <w:r w:rsidR="007B0130">
        <w:rPr>
          <w:rFonts w:ascii="Times New Roman" w:eastAsia="Times New Roman" w:hAnsi="Times New Roman" w:cs="Times New Roman"/>
          <w:sz w:val="24"/>
          <w:szCs w:val="24"/>
        </w:rPr>
        <w:t xml:space="preserve"> (maitrise au minimum)</w:t>
      </w:r>
      <w:r w:rsidRPr="00065B45">
        <w:rPr>
          <w:rFonts w:ascii="Times New Roman" w:eastAsia="Times New Roman" w:hAnsi="Times New Roman" w:cs="Times New Roman"/>
          <w:sz w:val="24"/>
          <w:szCs w:val="24"/>
        </w:rPr>
        <w:t xml:space="preserve"> en santé publique, épidémiologie, gestion des risques, ou domaine connexe.</w:t>
      </w:r>
    </w:p>
    <w:p w14:paraId="0D4C0764" w14:textId="77777777" w:rsidR="00C47C38" w:rsidRPr="00273AB9" w:rsidRDefault="00C47C38" w:rsidP="00FE39FA">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273AB9">
        <w:rPr>
          <w:rFonts w:ascii="Times New Roman" w:eastAsia="Times New Roman" w:hAnsi="Times New Roman" w:cs="Times New Roman"/>
          <w:b/>
          <w:bCs/>
          <w:sz w:val="24"/>
          <w:szCs w:val="24"/>
        </w:rPr>
        <w:lastRenderedPageBreak/>
        <w:t>Expérience Professionnelle :</w:t>
      </w:r>
    </w:p>
    <w:p w14:paraId="38C446DE" w14:textId="01C0499B" w:rsidR="00C47C38" w:rsidRPr="00065B45" w:rsidRDefault="00C47C38" w:rsidP="00FE39FA">
      <w:pPr>
        <w:numPr>
          <w:ilvl w:val="1"/>
          <w:numId w:val="3"/>
        </w:numPr>
        <w:spacing w:before="100" w:beforeAutospacing="1" w:after="100" w:afterAutospacing="1" w:line="360" w:lineRule="auto"/>
        <w:jc w:val="both"/>
        <w:rPr>
          <w:rFonts w:ascii="Times New Roman" w:eastAsia="Times New Roman" w:hAnsi="Times New Roman" w:cs="Times New Roman"/>
          <w:sz w:val="24"/>
          <w:szCs w:val="24"/>
        </w:rPr>
      </w:pPr>
      <w:r w:rsidRPr="00065B45">
        <w:rPr>
          <w:rFonts w:ascii="Times New Roman" w:eastAsia="Times New Roman" w:hAnsi="Times New Roman" w:cs="Times New Roman"/>
          <w:sz w:val="24"/>
          <w:szCs w:val="24"/>
        </w:rPr>
        <w:t xml:space="preserve">Minimum de 10 ans d'expérience professionnelle pertinente, incluant l'élaboration de </w:t>
      </w:r>
      <w:r w:rsidR="00794301" w:rsidRPr="00065B45">
        <w:rPr>
          <w:rFonts w:ascii="Times New Roman" w:eastAsia="Times New Roman" w:hAnsi="Times New Roman" w:cs="Times New Roman"/>
          <w:sz w:val="24"/>
          <w:szCs w:val="24"/>
        </w:rPr>
        <w:t>manuel</w:t>
      </w:r>
      <w:r w:rsidRPr="00065B45">
        <w:rPr>
          <w:rFonts w:ascii="Times New Roman" w:eastAsia="Times New Roman" w:hAnsi="Times New Roman" w:cs="Times New Roman"/>
          <w:sz w:val="24"/>
          <w:szCs w:val="24"/>
        </w:rPr>
        <w:t>s de normes et procédures</w:t>
      </w:r>
      <w:r w:rsidR="00C27E2F" w:rsidRPr="00065B45">
        <w:rPr>
          <w:rFonts w:ascii="Times New Roman" w:eastAsia="Times New Roman" w:hAnsi="Times New Roman" w:cs="Times New Roman"/>
          <w:sz w:val="24"/>
          <w:szCs w:val="24"/>
        </w:rPr>
        <w:t xml:space="preserve"> ou </w:t>
      </w:r>
      <w:r w:rsidR="00794301" w:rsidRPr="00065B45">
        <w:rPr>
          <w:rFonts w:ascii="Times New Roman" w:eastAsia="Times New Roman" w:hAnsi="Times New Roman" w:cs="Times New Roman"/>
          <w:sz w:val="24"/>
          <w:szCs w:val="24"/>
        </w:rPr>
        <w:t xml:space="preserve">autres documents </w:t>
      </w:r>
      <w:r w:rsidR="007B0130" w:rsidRPr="00065B45">
        <w:rPr>
          <w:rFonts w:ascii="Times New Roman" w:eastAsia="Times New Roman" w:hAnsi="Times New Roman" w:cs="Times New Roman"/>
          <w:sz w:val="24"/>
          <w:szCs w:val="24"/>
        </w:rPr>
        <w:t>équivalents</w:t>
      </w:r>
      <w:r w:rsidRPr="00065B45">
        <w:rPr>
          <w:rFonts w:ascii="Times New Roman" w:eastAsia="Times New Roman" w:hAnsi="Times New Roman" w:cs="Times New Roman"/>
          <w:sz w:val="24"/>
          <w:szCs w:val="24"/>
        </w:rPr>
        <w:t>.</w:t>
      </w:r>
      <w:r w:rsidR="00752D12" w:rsidRPr="00065B45">
        <w:rPr>
          <w:rFonts w:ascii="Times New Roman" w:eastAsia="Times New Roman" w:hAnsi="Times New Roman" w:cs="Times New Roman"/>
          <w:sz w:val="24"/>
          <w:szCs w:val="24"/>
        </w:rPr>
        <w:t xml:space="preserve"> </w:t>
      </w:r>
      <w:proofErr w:type="gramStart"/>
      <w:r w:rsidR="00752D12" w:rsidRPr="00065B45">
        <w:rPr>
          <w:rFonts w:ascii="Times New Roman" w:eastAsia="Times New Roman" w:hAnsi="Times New Roman" w:cs="Times New Roman"/>
          <w:sz w:val="24"/>
          <w:szCs w:val="24"/>
        </w:rPr>
        <w:t>ou</w:t>
      </w:r>
      <w:proofErr w:type="gramEnd"/>
    </w:p>
    <w:p w14:paraId="5CDF8DAF" w14:textId="77777777" w:rsidR="00C47C38" w:rsidRPr="00065B45" w:rsidRDefault="00C47C38" w:rsidP="00FE39FA">
      <w:pPr>
        <w:numPr>
          <w:ilvl w:val="1"/>
          <w:numId w:val="3"/>
        </w:numPr>
        <w:spacing w:before="100" w:beforeAutospacing="1" w:after="100" w:afterAutospacing="1" w:line="360" w:lineRule="auto"/>
        <w:jc w:val="both"/>
        <w:rPr>
          <w:rFonts w:ascii="Times New Roman" w:eastAsia="Times New Roman" w:hAnsi="Times New Roman" w:cs="Times New Roman"/>
          <w:sz w:val="24"/>
          <w:szCs w:val="24"/>
        </w:rPr>
      </w:pPr>
      <w:r w:rsidRPr="00065B45">
        <w:rPr>
          <w:rFonts w:ascii="Times New Roman" w:eastAsia="Times New Roman" w:hAnsi="Times New Roman" w:cs="Times New Roman"/>
          <w:sz w:val="24"/>
          <w:szCs w:val="24"/>
        </w:rPr>
        <w:t>Expérience préalable en contexte international, de préférence dans des pays en développement.</w:t>
      </w:r>
    </w:p>
    <w:p w14:paraId="074B6704" w14:textId="77777777" w:rsidR="00C47C38" w:rsidRPr="00065B45" w:rsidRDefault="00C47C38" w:rsidP="00FE39FA">
      <w:pPr>
        <w:numPr>
          <w:ilvl w:val="1"/>
          <w:numId w:val="3"/>
        </w:numPr>
        <w:spacing w:before="100" w:beforeAutospacing="1" w:after="100" w:afterAutospacing="1" w:line="360" w:lineRule="auto"/>
        <w:jc w:val="both"/>
        <w:rPr>
          <w:rFonts w:ascii="Times New Roman" w:eastAsia="Times New Roman" w:hAnsi="Times New Roman" w:cs="Times New Roman"/>
          <w:sz w:val="24"/>
          <w:szCs w:val="24"/>
        </w:rPr>
      </w:pPr>
      <w:r w:rsidRPr="00065B45">
        <w:rPr>
          <w:rFonts w:ascii="Times New Roman" w:eastAsia="Times New Roman" w:hAnsi="Times New Roman" w:cs="Times New Roman"/>
          <w:sz w:val="24"/>
          <w:szCs w:val="24"/>
        </w:rPr>
        <w:t>Connaissance des systèmes de surveillance en santé publique.</w:t>
      </w:r>
    </w:p>
    <w:p w14:paraId="72BBC244" w14:textId="77777777" w:rsidR="00C47C38" w:rsidRPr="00273AB9" w:rsidRDefault="00C47C38" w:rsidP="00FE39FA">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273AB9">
        <w:rPr>
          <w:rFonts w:ascii="Times New Roman" w:eastAsia="Times New Roman" w:hAnsi="Times New Roman" w:cs="Times New Roman"/>
          <w:b/>
          <w:bCs/>
          <w:sz w:val="24"/>
          <w:szCs w:val="24"/>
        </w:rPr>
        <w:t>Compétences Techniques :</w:t>
      </w:r>
    </w:p>
    <w:p w14:paraId="2818A54A" w14:textId="77777777" w:rsidR="00C47C38" w:rsidRPr="00065B45" w:rsidRDefault="00C47C38" w:rsidP="00FE39FA">
      <w:pPr>
        <w:numPr>
          <w:ilvl w:val="1"/>
          <w:numId w:val="3"/>
        </w:numPr>
        <w:spacing w:before="100" w:beforeAutospacing="1" w:after="100" w:afterAutospacing="1" w:line="360" w:lineRule="auto"/>
        <w:jc w:val="both"/>
        <w:rPr>
          <w:rFonts w:ascii="Times New Roman" w:eastAsia="Times New Roman" w:hAnsi="Times New Roman" w:cs="Times New Roman"/>
          <w:sz w:val="24"/>
          <w:szCs w:val="24"/>
        </w:rPr>
      </w:pPr>
      <w:r w:rsidRPr="00065B45">
        <w:rPr>
          <w:rFonts w:ascii="Times New Roman" w:eastAsia="Times New Roman" w:hAnsi="Times New Roman" w:cs="Times New Roman"/>
          <w:sz w:val="24"/>
          <w:szCs w:val="24"/>
        </w:rPr>
        <w:t>Excellentes compétences en recherche, analyse et rédaction.</w:t>
      </w:r>
    </w:p>
    <w:p w14:paraId="5489C1A7" w14:textId="77777777" w:rsidR="00C47C38" w:rsidRPr="00065B45" w:rsidRDefault="00C47C38" w:rsidP="00FE39FA">
      <w:pPr>
        <w:numPr>
          <w:ilvl w:val="1"/>
          <w:numId w:val="3"/>
        </w:numPr>
        <w:spacing w:before="100" w:beforeAutospacing="1" w:after="100" w:afterAutospacing="1" w:line="360" w:lineRule="auto"/>
        <w:jc w:val="both"/>
        <w:rPr>
          <w:rFonts w:ascii="Times New Roman" w:eastAsia="Times New Roman" w:hAnsi="Times New Roman" w:cs="Times New Roman"/>
          <w:sz w:val="24"/>
          <w:szCs w:val="24"/>
        </w:rPr>
      </w:pPr>
      <w:r w:rsidRPr="00065B45">
        <w:rPr>
          <w:rFonts w:ascii="Times New Roman" w:eastAsia="Times New Roman" w:hAnsi="Times New Roman" w:cs="Times New Roman"/>
          <w:sz w:val="24"/>
          <w:szCs w:val="24"/>
        </w:rPr>
        <w:t>Maîtrise du français et de l'anglais, tant à l'oral qu'à l'écrit.</w:t>
      </w:r>
    </w:p>
    <w:p w14:paraId="43D6FF3B" w14:textId="77777777" w:rsidR="00C47C38" w:rsidRPr="00065B45" w:rsidRDefault="00C47C38" w:rsidP="00FE39FA">
      <w:pPr>
        <w:numPr>
          <w:ilvl w:val="1"/>
          <w:numId w:val="3"/>
        </w:numPr>
        <w:spacing w:before="100" w:beforeAutospacing="1" w:after="100" w:afterAutospacing="1" w:line="360" w:lineRule="auto"/>
        <w:jc w:val="both"/>
        <w:rPr>
          <w:rFonts w:ascii="Times New Roman" w:eastAsia="Times New Roman" w:hAnsi="Times New Roman" w:cs="Times New Roman"/>
          <w:sz w:val="24"/>
          <w:szCs w:val="24"/>
        </w:rPr>
      </w:pPr>
      <w:r w:rsidRPr="00065B45">
        <w:rPr>
          <w:rFonts w:ascii="Times New Roman" w:eastAsia="Times New Roman" w:hAnsi="Times New Roman" w:cs="Times New Roman"/>
          <w:sz w:val="24"/>
          <w:szCs w:val="24"/>
        </w:rPr>
        <w:t xml:space="preserve">Capacité à travailler avec des équipes multiculturelles et à gérer des </w:t>
      </w:r>
      <w:r w:rsidR="009B3131" w:rsidRPr="00065B45">
        <w:rPr>
          <w:rFonts w:ascii="Times New Roman" w:eastAsia="Times New Roman" w:hAnsi="Times New Roman" w:cs="Times New Roman"/>
          <w:sz w:val="24"/>
          <w:szCs w:val="24"/>
        </w:rPr>
        <w:t>résultats</w:t>
      </w:r>
      <w:r w:rsidRPr="00065B45">
        <w:rPr>
          <w:rFonts w:ascii="Times New Roman" w:eastAsia="Times New Roman" w:hAnsi="Times New Roman" w:cs="Times New Roman"/>
          <w:sz w:val="24"/>
          <w:szCs w:val="24"/>
        </w:rPr>
        <w:t xml:space="preserve"> complexes.</w:t>
      </w:r>
    </w:p>
    <w:p w14:paraId="2A0A52ED" w14:textId="77777777" w:rsidR="00C47C38" w:rsidRPr="00273AB9" w:rsidRDefault="00C47C38" w:rsidP="00FE39FA">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273AB9">
        <w:rPr>
          <w:rFonts w:ascii="Times New Roman" w:eastAsia="Times New Roman" w:hAnsi="Times New Roman" w:cs="Times New Roman"/>
          <w:b/>
          <w:bCs/>
          <w:sz w:val="24"/>
          <w:szCs w:val="24"/>
        </w:rPr>
        <w:t>Autres Compétences :</w:t>
      </w:r>
    </w:p>
    <w:p w14:paraId="691C156D" w14:textId="77777777" w:rsidR="00C47C38" w:rsidRPr="00065B45" w:rsidRDefault="00C47C38" w:rsidP="00FE39FA">
      <w:pPr>
        <w:numPr>
          <w:ilvl w:val="1"/>
          <w:numId w:val="3"/>
        </w:numPr>
        <w:spacing w:before="100" w:beforeAutospacing="1" w:after="100" w:afterAutospacing="1" w:line="360" w:lineRule="auto"/>
        <w:jc w:val="both"/>
        <w:rPr>
          <w:rFonts w:ascii="Times New Roman" w:eastAsia="Times New Roman" w:hAnsi="Times New Roman" w:cs="Times New Roman"/>
          <w:sz w:val="24"/>
          <w:szCs w:val="24"/>
        </w:rPr>
      </w:pPr>
      <w:r w:rsidRPr="00065B45">
        <w:rPr>
          <w:rFonts w:ascii="Times New Roman" w:eastAsia="Times New Roman" w:hAnsi="Times New Roman" w:cs="Times New Roman"/>
          <w:sz w:val="24"/>
          <w:szCs w:val="24"/>
        </w:rPr>
        <w:t>Capacité à travailler de manière autonome et à respecter les délais stricts.</w:t>
      </w:r>
    </w:p>
    <w:p w14:paraId="756EF3CD" w14:textId="77777777" w:rsidR="00C47C38" w:rsidRPr="00065B45" w:rsidRDefault="00C47C38" w:rsidP="00FE39FA">
      <w:pPr>
        <w:numPr>
          <w:ilvl w:val="1"/>
          <w:numId w:val="3"/>
        </w:numPr>
        <w:spacing w:before="100" w:beforeAutospacing="1" w:after="100" w:afterAutospacing="1" w:line="360" w:lineRule="auto"/>
        <w:jc w:val="both"/>
        <w:rPr>
          <w:rFonts w:ascii="Times New Roman" w:eastAsia="Times New Roman" w:hAnsi="Times New Roman" w:cs="Times New Roman"/>
          <w:sz w:val="24"/>
          <w:szCs w:val="24"/>
        </w:rPr>
      </w:pPr>
      <w:r w:rsidRPr="00065B45">
        <w:rPr>
          <w:rFonts w:ascii="Times New Roman" w:eastAsia="Times New Roman" w:hAnsi="Times New Roman" w:cs="Times New Roman"/>
          <w:sz w:val="24"/>
          <w:szCs w:val="24"/>
        </w:rPr>
        <w:t>Compétences en facilitation d'atelier et en formation.</w:t>
      </w:r>
    </w:p>
    <w:p w14:paraId="3C8BED51" w14:textId="77777777" w:rsidR="00C47C38" w:rsidRPr="00065B45" w:rsidRDefault="00C47C38" w:rsidP="00FE39FA">
      <w:pPr>
        <w:spacing w:before="100" w:beforeAutospacing="1" w:after="100" w:afterAutospacing="1" w:line="360" w:lineRule="auto"/>
        <w:jc w:val="both"/>
        <w:rPr>
          <w:rFonts w:ascii="Times New Roman" w:eastAsia="Times New Roman" w:hAnsi="Times New Roman" w:cs="Times New Roman"/>
          <w:sz w:val="24"/>
          <w:szCs w:val="24"/>
        </w:rPr>
      </w:pPr>
      <w:r w:rsidRPr="00065B45">
        <w:rPr>
          <w:rFonts w:ascii="Times New Roman" w:eastAsia="Times New Roman" w:hAnsi="Times New Roman" w:cs="Times New Roman"/>
          <w:b/>
          <w:bCs/>
          <w:sz w:val="24"/>
          <w:szCs w:val="24"/>
        </w:rPr>
        <w:t xml:space="preserve">Durée de la </w:t>
      </w:r>
      <w:r w:rsidR="000C2D3A" w:rsidRPr="00065B45">
        <w:rPr>
          <w:rFonts w:ascii="Times New Roman" w:eastAsia="Times New Roman" w:hAnsi="Times New Roman" w:cs="Times New Roman"/>
          <w:b/>
          <w:bCs/>
          <w:sz w:val="24"/>
          <w:szCs w:val="24"/>
        </w:rPr>
        <w:t>Consultat</w:t>
      </w:r>
      <w:r w:rsidRPr="00065B45">
        <w:rPr>
          <w:rFonts w:ascii="Times New Roman" w:eastAsia="Times New Roman" w:hAnsi="Times New Roman" w:cs="Times New Roman"/>
          <w:b/>
          <w:bCs/>
          <w:sz w:val="24"/>
          <w:szCs w:val="24"/>
        </w:rPr>
        <w:t>ion :</w:t>
      </w:r>
      <w:r w:rsidRPr="00065B45">
        <w:rPr>
          <w:rFonts w:ascii="Times New Roman" w:eastAsia="Times New Roman" w:hAnsi="Times New Roman" w:cs="Times New Roman"/>
          <w:sz w:val="24"/>
          <w:szCs w:val="24"/>
        </w:rPr>
        <w:t xml:space="preserve"> La </w:t>
      </w:r>
      <w:r w:rsidR="000C2D3A" w:rsidRPr="00065B45">
        <w:rPr>
          <w:rFonts w:ascii="Times New Roman" w:eastAsia="Times New Roman" w:hAnsi="Times New Roman" w:cs="Times New Roman"/>
          <w:sz w:val="24"/>
          <w:szCs w:val="24"/>
        </w:rPr>
        <w:t>consultation</w:t>
      </w:r>
      <w:r w:rsidRPr="00065B45">
        <w:rPr>
          <w:rFonts w:ascii="Times New Roman" w:eastAsia="Times New Roman" w:hAnsi="Times New Roman" w:cs="Times New Roman"/>
          <w:sz w:val="24"/>
          <w:szCs w:val="24"/>
        </w:rPr>
        <w:t xml:space="preserve"> est prévue pour une durée de </w:t>
      </w:r>
      <w:r w:rsidR="000C2D3A" w:rsidRPr="00065B45">
        <w:rPr>
          <w:rFonts w:ascii="Times New Roman" w:eastAsia="Times New Roman" w:hAnsi="Times New Roman" w:cs="Times New Roman"/>
          <w:sz w:val="24"/>
          <w:szCs w:val="24"/>
        </w:rPr>
        <w:t>quarante</w:t>
      </w:r>
      <w:r w:rsidRPr="00065B45">
        <w:rPr>
          <w:rFonts w:ascii="Times New Roman" w:eastAsia="Times New Roman" w:hAnsi="Times New Roman" w:cs="Times New Roman"/>
          <w:sz w:val="24"/>
          <w:szCs w:val="24"/>
        </w:rPr>
        <w:t xml:space="preserve"> </w:t>
      </w:r>
      <w:r w:rsidR="000C2D3A" w:rsidRPr="00065B45">
        <w:rPr>
          <w:rFonts w:ascii="Times New Roman" w:eastAsia="Times New Roman" w:hAnsi="Times New Roman" w:cs="Times New Roman"/>
          <w:sz w:val="24"/>
          <w:szCs w:val="24"/>
        </w:rPr>
        <w:t>jours</w:t>
      </w:r>
      <w:r w:rsidR="00752D12" w:rsidRPr="00065B45">
        <w:rPr>
          <w:rFonts w:ascii="Times New Roman" w:eastAsia="Times New Roman" w:hAnsi="Times New Roman" w:cs="Times New Roman"/>
          <w:sz w:val="24"/>
          <w:szCs w:val="24"/>
        </w:rPr>
        <w:t xml:space="preserve"> ou deux mois</w:t>
      </w:r>
      <w:r w:rsidRPr="00065B45">
        <w:rPr>
          <w:rFonts w:ascii="Times New Roman" w:eastAsia="Times New Roman" w:hAnsi="Times New Roman" w:cs="Times New Roman"/>
          <w:sz w:val="24"/>
          <w:szCs w:val="24"/>
        </w:rPr>
        <w:t xml:space="preserve">, débutant </w:t>
      </w:r>
      <w:r w:rsidR="000C2D3A" w:rsidRPr="00065B45">
        <w:rPr>
          <w:rFonts w:ascii="Times New Roman" w:eastAsia="Times New Roman" w:hAnsi="Times New Roman" w:cs="Times New Roman"/>
          <w:sz w:val="24"/>
          <w:szCs w:val="24"/>
        </w:rPr>
        <w:t>à partir de la date de signature du contrat</w:t>
      </w:r>
      <w:r w:rsidRPr="00065B45">
        <w:rPr>
          <w:rFonts w:ascii="Times New Roman" w:eastAsia="Times New Roman" w:hAnsi="Times New Roman" w:cs="Times New Roman"/>
          <w:sz w:val="24"/>
          <w:szCs w:val="24"/>
        </w:rPr>
        <w:t>.</w:t>
      </w:r>
    </w:p>
    <w:p w14:paraId="5F1C215A" w14:textId="77777777" w:rsidR="00C47C38" w:rsidRPr="00065B45" w:rsidRDefault="00C47C38" w:rsidP="00FE39FA">
      <w:pPr>
        <w:spacing w:before="100" w:beforeAutospacing="1" w:after="100" w:afterAutospacing="1" w:line="360" w:lineRule="auto"/>
        <w:jc w:val="both"/>
        <w:rPr>
          <w:rFonts w:ascii="Times New Roman" w:eastAsia="Times New Roman" w:hAnsi="Times New Roman" w:cs="Times New Roman"/>
          <w:sz w:val="24"/>
          <w:szCs w:val="24"/>
        </w:rPr>
      </w:pPr>
      <w:r w:rsidRPr="00065B45">
        <w:rPr>
          <w:rFonts w:ascii="Times New Roman" w:eastAsia="Times New Roman" w:hAnsi="Times New Roman" w:cs="Times New Roman"/>
          <w:b/>
          <w:bCs/>
          <w:sz w:val="24"/>
          <w:szCs w:val="24"/>
        </w:rPr>
        <w:t xml:space="preserve">Lieu de la </w:t>
      </w:r>
      <w:r w:rsidR="000C2D3A" w:rsidRPr="00065B45">
        <w:rPr>
          <w:rFonts w:ascii="Times New Roman" w:eastAsia="Times New Roman" w:hAnsi="Times New Roman" w:cs="Times New Roman"/>
          <w:b/>
          <w:bCs/>
          <w:sz w:val="24"/>
          <w:szCs w:val="24"/>
        </w:rPr>
        <w:t>Consultat</w:t>
      </w:r>
      <w:r w:rsidRPr="00065B45">
        <w:rPr>
          <w:rFonts w:ascii="Times New Roman" w:eastAsia="Times New Roman" w:hAnsi="Times New Roman" w:cs="Times New Roman"/>
          <w:b/>
          <w:bCs/>
          <w:sz w:val="24"/>
          <w:szCs w:val="24"/>
        </w:rPr>
        <w:t>ion :</w:t>
      </w:r>
      <w:r w:rsidRPr="00065B45">
        <w:rPr>
          <w:rFonts w:ascii="Times New Roman" w:eastAsia="Times New Roman" w:hAnsi="Times New Roman" w:cs="Times New Roman"/>
          <w:sz w:val="24"/>
          <w:szCs w:val="24"/>
        </w:rPr>
        <w:t xml:space="preserve"> </w:t>
      </w:r>
      <w:r w:rsidR="00752D12" w:rsidRPr="00065B45">
        <w:rPr>
          <w:rFonts w:ascii="Times New Roman" w:eastAsia="Times New Roman" w:hAnsi="Times New Roman" w:cs="Times New Roman"/>
          <w:sz w:val="24"/>
          <w:szCs w:val="24"/>
        </w:rPr>
        <w:t>Quoique flexible, l</w:t>
      </w:r>
      <w:r w:rsidRPr="00065B45">
        <w:rPr>
          <w:rFonts w:ascii="Times New Roman" w:eastAsia="Times New Roman" w:hAnsi="Times New Roman" w:cs="Times New Roman"/>
          <w:sz w:val="24"/>
          <w:szCs w:val="24"/>
        </w:rPr>
        <w:t xml:space="preserve">a </w:t>
      </w:r>
      <w:r w:rsidR="000C2D3A" w:rsidRPr="00065B45">
        <w:rPr>
          <w:rFonts w:ascii="Times New Roman" w:eastAsia="Times New Roman" w:hAnsi="Times New Roman" w:cs="Times New Roman"/>
          <w:sz w:val="24"/>
          <w:szCs w:val="24"/>
        </w:rPr>
        <w:t>consultat</w:t>
      </w:r>
      <w:r w:rsidRPr="00065B45">
        <w:rPr>
          <w:rFonts w:ascii="Times New Roman" w:eastAsia="Times New Roman" w:hAnsi="Times New Roman" w:cs="Times New Roman"/>
          <w:sz w:val="24"/>
          <w:szCs w:val="24"/>
        </w:rPr>
        <w:t xml:space="preserve">ion se déroulera principalement </w:t>
      </w:r>
      <w:r w:rsidR="007138F6" w:rsidRPr="00065B45">
        <w:rPr>
          <w:rFonts w:ascii="Times New Roman" w:eastAsia="Times New Roman" w:hAnsi="Times New Roman" w:cs="Times New Roman"/>
          <w:sz w:val="24"/>
          <w:szCs w:val="24"/>
        </w:rPr>
        <w:t>à</w:t>
      </w:r>
      <w:r w:rsidR="009B3131" w:rsidRPr="00065B45">
        <w:rPr>
          <w:rFonts w:ascii="Times New Roman" w:eastAsia="Times New Roman" w:hAnsi="Times New Roman" w:cs="Times New Roman"/>
          <w:sz w:val="24"/>
          <w:szCs w:val="24"/>
        </w:rPr>
        <w:t xml:space="preserve"> Port-au-Prince</w:t>
      </w:r>
      <w:r w:rsidRPr="00065B45">
        <w:rPr>
          <w:rFonts w:ascii="Times New Roman" w:eastAsia="Times New Roman" w:hAnsi="Times New Roman" w:cs="Times New Roman"/>
          <w:sz w:val="24"/>
          <w:szCs w:val="24"/>
        </w:rPr>
        <w:t>, avec des déplacements possibles dans d'autres régions d'Haïti</w:t>
      </w:r>
      <w:r w:rsidR="00752D12" w:rsidRPr="00065B45">
        <w:rPr>
          <w:rFonts w:ascii="Times New Roman" w:eastAsia="Times New Roman" w:hAnsi="Times New Roman" w:cs="Times New Roman"/>
          <w:sz w:val="24"/>
          <w:szCs w:val="24"/>
        </w:rPr>
        <w:t xml:space="preserve"> dans les phases de collecte et de validation</w:t>
      </w:r>
      <w:r w:rsidRPr="00065B45">
        <w:rPr>
          <w:rFonts w:ascii="Times New Roman" w:eastAsia="Times New Roman" w:hAnsi="Times New Roman" w:cs="Times New Roman"/>
          <w:sz w:val="24"/>
          <w:szCs w:val="24"/>
        </w:rPr>
        <w:t>.</w:t>
      </w:r>
    </w:p>
    <w:p w14:paraId="55386D3C" w14:textId="77777777" w:rsidR="00C47C38" w:rsidRPr="00065B45" w:rsidRDefault="00C47C38" w:rsidP="00FE39FA">
      <w:pPr>
        <w:spacing w:before="100" w:beforeAutospacing="1" w:after="100" w:afterAutospacing="1" w:line="360" w:lineRule="auto"/>
        <w:jc w:val="both"/>
        <w:rPr>
          <w:rFonts w:ascii="Times New Roman" w:eastAsia="Times New Roman" w:hAnsi="Times New Roman" w:cs="Times New Roman"/>
          <w:sz w:val="24"/>
          <w:szCs w:val="24"/>
        </w:rPr>
      </w:pPr>
      <w:r w:rsidRPr="00065B45">
        <w:rPr>
          <w:rFonts w:ascii="Times New Roman" w:eastAsia="Times New Roman" w:hAnsi="Times New Roman" w:cs="Times New Roman"/>
          <w:b/>
          <w:bCs/>
          <w:sz w:val="24"/>
          <w:szCs w:val="24"/>
        </w:rPr>
        <w:t>Modalités de Soumission :</w:t>
      </w:r>
      <w:r w:rsidRPr="00065B45">
        <w:rPr>
          <w:rFonts w:ascii="Times New Roman" w:eastAsia="Times New Roman" w:hAnsi="Times New Roman" w:cs="Times New Roman"/>
          <w:sz w:val="24"/>
          <w:szCs w:val="24"/>
        </w:rPr>
        <w:t xml:space="preserve"> Les candidats intéressés sont invités à soumettre un dossier de candidature comprenant :</w:t>
      </w:r>
    </w:p>
    <w:p w14:paraId="70C37414" w14:textId="77777777" w:rsidR="00C47C38" w:rsidRPr="00065B45" w:rsidRDefault="00C47C38" w:rsidP="00FE39FA">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065B45">
        <w:rPr>
          <w:rFonts w:ascii="Times New Roman" w:eastAsia="Times New Roman" w:hAnsi="Times New Roman" w:cs="Times New Roman"/>
          <w:sz w:val="24"/>
          <w:szCs w:val="24"/>
        </w:rPr>
        <w:t>Un CV détaillé et à jour.</w:t>
      </w:r>
    </w:p>
    <w:p w14:paraId="154928F1" w14:textId="77777777" w:rsidR="00C47C38" w:rsidRPr="00065B45" w:rsidRDefault="00C47C38" w:rsidP="00FE39FA">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065B45">
        <w:rPr>
          <w:rFonts w:ascii="Times New Roman" w:eastAsia="Times New Roman" w:hAnsi="Times New Roman" w:cs="Times New Roman"/>
          <w:sz w:val="24"/>
          <w:szCs w:val="24"/>
        </w:rPr>
        <w:t>Une lettre de motivation expliquant l'intérêt pour la mission et la compréhension des enjeux.</w:t>
      </w:r>
    </w:p>
    <w:p w14:paraId="32B45AD3" w14:textId="77777777" w:rsidR="00C47C38" w:rsidRPr="00065B45" w:rsidRDefault="00C47C38" w:rsidP="00FE39FA">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065B45">
        <w:rPr>
          <w:rFonts w:ascii="Times New Roman" w:eastAsia="Times New Roman" w:hAnsi="Times New Roman" w:cs="Times New Roman"/>
          <w:sz w:val="24"/>
          <w:szCs w:val="24"/>
        </w:rPr>
        <w:t>Une proposition technique décrivant l'approche méthodologique envisagée pour l'élaboration du manuel.</w:t>
      </w:r>
    </w:p>
    <w:p w14:paraId="4C0D301C" w14:textId="77777777" w:rsidR="00C47C38" w:rsidRPr="00273AB9" w:rsidRDefault="00C47C38" w:rsidP="00FE39FA">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273AB9">
        <w:rPr>
          <w:rFonts w:ascii="Times New Roman" w:eastAsia="Times New Roman" w:hAnsi="Times New Roman" w:cs="Times New Roman"/>
          <w:sz w:val="24"/>
          <w:szCs w:val="24"/>
        </w:rPr>
        <w:t>Une proposition financière détaillée.</w:t>
      </w:r>
    </w:p>
    <w:p w14:paraId="30FB8BBF" w14:textId="77777777" w:rsidR="00C47C38" w:rsidRPr="00065B45" w:rsidRDefault="00C47C38" w:rsidP="00FE39FA">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065B45">
        <w:rPr>
          <w:rFonts w:ascii="Times New Roman" w:eastAsia="Times New Roman" w:hAnsi="Times New Roman" w:cs="Times New Roman"/>
          <w:sz w:val="24"/>
          <w:szCs w:val="24"/>
        </w:rPr>
        <w:t>Deux exemples de travaux similaires réalisés.</w:t>
      </w:r>
    </w:p>
    <w:p w14:paraId="3D2CF59B" w14:textId="77777777" w:rsidR="00C47C38" w:rsidRPr="00065B45" w:rsidRDefault="00C47C38" w:rsidP="00FE39FA">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065B45">
        <w:rPr>
          <w:rFonts w:ascii="Times New Roman" w:eastAsia="Times New Roman" w:hAnsi="Times New Roman" w:cs="Times New Roman"/>
          <w:sz w:val="24"/>
          <w:szCs w:val="24"/>
        </w:rPr>
        <w:lastRenderedPageBreak/>
        <w:t>Les coordonnées de trois références professionnelles</w:t>
      </w:r>
      <w:r w:rsidR="009B3131" w:rsidRPr="00065B45">
        <w:rPr>
          <w:rFonts w:ascii="Times New Roman" w:eastAsia="Times New Roman" w:hAnsi="Times New Roman" w:cs="Times New Roman"/>
          <w:sz w:val="24"/>
          <w:szCs w:val="24"/>
        </w:rPr>
        <w:t xml:space="preserve"> nationales et/ou internationales</w:t>
      </w:r>
      <w:r w:rsidRPr="00065B45">
        <w:rPr>
          <w:rFonts w:ascii="Times New Roman" w:eastAsia="Times New Roman" w:hAnsi="Times New Roman" w:cs="Times New Roman"/>
          <w:sz w:val="24"/>
          <w:szCs w:val="24"/>
        </w:rPr>
        <w:t>.</w:t>
      </w:r>
    </w:p>
    <w:p w14:paraId="00D6FF46" w14:textId="18A949DF" w:rsidR="00C47C38" w:rsidRPr="00065B45" w:rsidRDefault="00C47C38" w:rsidP="00FE39FA">
      <w:pPr>
        <w:spacing w:before="100" w:beforeAutospacing="1" w:after="100" w:afterAutospacing="1" w:line="360" w:lineRule="auto"/>
        <w:jc w:val="both"/>
        <w:rPr>
          <w:rFonts w:ascii="Times New Roman" w:eastAsia="Times New Roman" w:hAnsi="Times New Roman" w:cs="Times New Roman"/>
          <w:sz w:val="24"/>
          <w:szCs w:val="24"/>
        </w:rPr>
      </w:pPr>
      <w:r w:rsidRPr="00065B45">
        <w:rPr>
          <w:rFonts w:ascii="Times New Roman" w:eastAsia="Times New Roman" w:hAnsi="Times New Roman" w:cs="Times New Roman"/>
          <w:b/>
          <w:bCs/>
          <w:sz w:val="24"/>
          <w:szCs w:val="24"/>
        </w:rPr>
        <w:t>Date Limite de Soumission :</w:t>
      </w:r>
      <w:r w:rsidRPr="00065B45">
        <w:rPr>
          <w:rFonts w:ascii="Times New Roman" w:eastAsia="Times New Roman" w:hAnsi="Times New Roman" w:cs="Times New Roman"/>
          <w:sz w:val="24"/>
          <w:szCs w:val="24"/>
        </w:rPr>
        <w:t xml:space="preserve"> Les dossiers de candidature doivent être envoyés av</w:t>
      </w:r>
      <w:r w:rsidR="009B3131" w:rsidRPr="00065B45">
        <w:rPr>
          <w:rFonts w:ascii="Times New Roman" w:eastAsia="Times New Roman" w:hAnsi="Times New Roman" w:cs="Times New Roman"/>
          <w:sz w:val="24"/>
          <w:szCs w:val="24"/>
        </w:rPr>
        <w:t>ant le 1</w:t>
      </w:r>
      <w:r w:rsidR="00974FCE" w:rsidRPr="00065B45">
        <w:rPr>
          <w:rFonts w:ascii="Times New Roman" w:eastAsia="Times New Roman" w:hAnsi="Times New Roman" w:cs="Times New Roman"/>
          <w:sz w:val="24"/>
          <w:szCs w:val="24"/>
          <w:vertAlign w:val="superscript"/>
        </w:rPr>
        <w:t>er</w:t>
      </w:r>
      <w:r w:rsidR="00974FCE" w:rsidRPr="00065B45">
        <w:rPr>
          <w:rFonts w:ascii="Times New Roman" w:eastAsia="Times New Roman" w:hAnsi="Times New Roman" w:cs="Times New Roman"/>
          <w:sz w:val="24"/>
          <w:szCs w:val="24"/>
        </w:rPr>
        <w:t xml:space="preserve"> Septembre</w:t>
      </w:r>
      <w:r w:rsidR="009B3131" w:rsidRPr="00065B45">
        <w:rPr>
          <w:rFonts w:ascii="Times New Roman" w:eastAsia="Times New Roman" w:hAnsi="Times New Roman" w:cs="Times New Roman"/>
          <w:sz w:val="24"/>
          <w:szCs w:val="24"/>
        </w:rPr>
        <w:t xml:space="preserve"> 2024</w:t>
      </w:r>
      <w:r w:rsidRPr="00065B45">
        <w:rPr>
          <w:rFonts w:ascii="Times New Roman" w:eastAsia="Times New Roman" w:hAnsi="Times New Roman" w:cs="Times New Roman"/>
          <w:sz w:val="24"/>
          <w:szCs w:val="24"/>
        </w:rPr>
        <w:t xml:space="preserve"> à l'adresse </w:t>
      </w:r>
      <w:r w:rsidR="003D151D" w:rsidRPr="00065B45">
        <w:rPr>
          <w:rFonts w:ascii="Times New Roman" w:eastAsia="Times New Roman" w:hAnsi="Times New Roman" w:cs="Times New Roman"/>
          <w:sz w:val="24"/>
          <w:szCs w:val="24"/>
        </w:rPr>
        <w:t xml:space="preserve">électronique </w:t>
      </w:r>
      <w:r w:rsidRPr="00065B45">
        <w:rPr>
          <w:rFonts w:ascii="Times New Roman" w:eastAsia="Times New Roman" w:hAnsi="Times New Roman" w:cs="Times New Roman"/>
          <w:sz w:val="24"/>
          <w:szCs w:val="24"/>
        </w:rPr>
        <w:t>suivante :</w:t>
      </w:r>
      <w:r w:rsidR="003D151D" w:rsidRPr="00065B45">
        <w:t xml:space="preserve"> </w:t>
      </w:r>
      <w:hyperlink r:id="rId9" w:history="1">
        <w:r w:rsidR="003D151D" w:rsidRPr="00273AB9">
          <w:rPr>
            <w:rStyle w:val="Lienhypertexte"/>
            <w:rFonts w:ascii="Times New Roman" w:hAnsi="Times New Roman"/>
            <w:bCs/>
            <w:sz w:val="24"/>
            <w:szCs w:val="24"/>
          </w:rPr>
          <w:t>secretariatdelr@yahoo.fr</w:t>
        </w:r>
      </w:hyperlink>
      <w:r w:rsidR="004B197B" w:rsidRPr="00273AB9">
        <w:rPr>
          <w:rStyle w:val="Lienhypertexte"/>
          <w:rFonts w:ascii="Times New Roman" w:hAnsi="Times New Roman"/>
          <w:bCs/>
          <w:sz w:val="24"/>
          <w:szCs w:val="24"/>
        </w:rPr>
        <w:t xml:space="preserve">  </w:t>
      </w:r>
      <w:r w:rsidR="004B197B" w:rsidRPr="00273AB9">
        <w:rPr>
          <w:rFonts w:ascii="Times New Roman" w:hAnsi="Times New Roman"/>
          <w:bCs/>
          <w:sz w:val="24"/>
          <w:szCs w:val="24"/>
        </w:rPr>
        <w:t>avec comme mention « </w:t>
      </w:r>
      <w:r w:rsidR="004B197B" w:rsidRPr="00273AB9">
        <w:rPr>
          <w:rFonts w:ascii="Times New Roman" w:hAnsi="Times New Roman"/>
          <w:b/>
          <w:bCs/>
          <w:i/>
          <w:sz w:val="24"/>
          <w:szCs w:val="24"/>
        </w:rPr>
        <w:t>Candidature au poste de Consultant pour l’élaboration/révision du manuel de normes et procédures de la surveillance en Haïti ».</w:t>
      </w:r>
      <w:r w:rsidR="004B197B" w:rsidRPr="00273AB9">
        <w:rPr>
          <w:rFonts w:ascii="Times New Roman" w:hAnsi="Times New Roman"/>
          <w:b/>
          <w:bCs/>
          <w:sz w:val="24"/>
          <w:szCs w:val="24"/>
        </w:rPr>
        <w:t xml:space="preserve"> </w:t>
      </w:r>
    </w:p>
    <w:p w14:paraId="530BCA3D" w14:textId="77777777" w:rsidR="00C47C38" w:rsidRPr="00065B45" w:rsidRDefault="00C47C38" w:rsidP="00FE39FA">
      <w:pPr>
        <w:spacing w:before="100" w:beforeAutospacing="1" w:after="100" w:afterAutospacing="1" w:line="360" w:lineRule="auto"/>
        <w:jc w:val="both"/>
        <w:rPr>
          <w:rFonts w:ascii="Times New Roman" w:eastAsia="Times New Roman" w:hAnsi="Times New Roman" w:cs="Times New Roman"/>
          <w:sz w:val="24"/>
          <w:szCs w:val="24"/>
        </w:rPr>
      </w:pPr>
      <w:r w:rsidRPr="00065B45">
        <w:rPr>
          <w:rFonts w:ascii="Times New Roman" w:eastAsia="Times New Roman" w:hAnsi="Times New Roman" w:cs="Times New Roman"/>
          <w:b/>
          <w:bCs/>
          <w:sz w:val="24"/>
          <w:szCs w:val="24"/>
        </w:rPr>
        <w:t>Critères de Sélection :</w:t>
      </w:r>
      <w:r w:rsidRPr="00065B45">
        <w:rPr>
          <w:rFonts w:ascii="Times New Roman" w:eastAsia="Times New Roman" w:hAnsi="Times New Roman" w:cs="Times New Roman"/>
          <w:sz w:val="24"/>
          <w:szCs w:val="24"/>
        </w:rPr>
        <w:t xml:space="preserve"> Les candidatures seront évaluées sur la base des qualifications, de l'expérience pertinente, de la qualité de la proposition technique et de l'offre financière. Seuls les candidats présélectionnés seront contactés pour une entrevue.</w:t>
      </w:r>
    </w:p>
    <w:p w14:paraId="065A6DA4" w14:textId="5FC928F3" w:rsidR="00C47C38" w:rsidRPr="00065B45" w:rsidRDefault="00C47C38" w:rsidP="00FE39FA">
      <w:pPr>
        <w:spacing w:before="100" w:beforeAutospacing="1" w:after="100" w:afterAutospacing="1" w:line="360" w:lineRule="auto"/>
        <w:jc w:val="both"/>
        <w:rPr>
          <w:rFonts w:ascii="Times New Roman" w:eastAsia="Times New Roman" w:hAnsi="Times New Roman" w:cs="Times New Roman"/>
          <w:sz w:val="24"/>
          <w:szCs w:val="24"/>
        </w:rPr>
      </w:pPr>
      <w:r w:rsidRPr="00065B45">
        <w:rPr>
          <w:rFonts w:ascii="Times New Roman" w:eastAsia="Times New Roman" w:hAnsi="Times New Roman" w:cs="Times New Roman"/>
          <w:b/>
          <w:bCs/>
          <w:sz w:val="24"/>
          <w:szCs w:val="24"/>
        </w:rPr>
        <w:t>Contact pour Informations Supplémentaires :</w:t>
      </w:r>
      <w:r w:rsidRPr="00065B45">
        <w:rPr>
          <w:rFonts w:ascii="Times New Roman" w:eastAsia="Times New Roman" w:hAnsi="Times New Roman" w:cs="Times New Roman"/>
          <w:sz w:val="24"/>
          <w:szCs w:val="24"/>
        </w:rPr>
        <w:t xml:space="preserve"> Pour toute question ou demande d'information, veuillez contac</w:t>
      </w:r>
      <w:r w:rsidR="00B60658" w:rsidRPr="00065B45">
        <w:rPr>
          <w:rFonts w:ascii="Times New Roman" w:eastAsia="Times New Roman" w:hAnsi="Times New Roman" w:cs="Times New Roman"/>
          <w:sz w:val="24"/>
          <w:szCs w:val="24"/>
        </w:rPr>
        <w:t xml:space="preserve">ter le Dr Lesly </w:t>
      </w:r>
      <w:proofErr w:type="spellStart"/>
      <w:r w:rsidR="00B60658" w:rsidRPr="00065B45">
        <w:rPr>
          <w:rFonts w:ascii="Times New Roman" w:eastAsia="Times New Roman" w:hAnsi="Times New Roman" w:cs="Times New Roman"/>
          <w:sz w:val="24"/>
          <w:szCs w:val="24"/>
        </w:rPr>
        <w:t>Andrécy</w:t>
      </w:r>
      <w:proofErr w:type="spellEnd"/>
      <w:r w:rsidR="00B60658" w:rsidRPr="00065B45">
        <w:rPr>
          <w:rFonts w:ascii="Times New Roman" w:eastAsia="Times New Roman" w:hAnsi="Times New Roman" w:cs="Times New Roman"/>
          <w:sz w:val="24"/>
          <w:szCs w:val="24"/>
        </w:rPr>
        <w:t xml:space="preserve"> : </w:t>
      </w:r>
      <w:hyperlink r:id="rId10" w:history="1">
        <w:r w:rsidR="00B60658" w:rsidRPr="00065B45">
          <w:rPr>
            <w:rStyle w:val="Lienhypertexte"/>
            <w:rFonts w:ascii="Times New Roman" w:eastAsia="Times New Roman" w:hAnsi="Times New Roman" w:cs="Times New Roman"/>
            <w:sz w:val="24"/>
            <w:szCs w:val="24"/>
          </w:rPr>
          <w:t>alesly2004@yahoo.fr</w:t>
        </w:r>
      </w:hyperlink>
      <w:r w:rsidR="00B60658" w:rsidRPr="00065B45">
        <w:rPr>
          <w:rFonts w:ascii="Times New Roman" w:eastAsia="Times New Roman" w:hAnsi="Times New Roman" w:cs="Times New Roman"/>
          <w:sz w:val="24"/>
          <w:szCs w:val="24"/>
        </w:rPr>
        <w:t xml:space="preserve"> et/ou le Dr Jean Claude </w:t>
      </w:r>
      <w:proofErr w:type="spellStart"/>
      <w:r w:rsidR="00B60658" w:rsidRPr="00065B45">
        <w:rPr>
          <w:rFonts w:ascii="Times New Roman" w:eastAsia="Times New Roman" w:hAnsi="Times New Roman" w:cs="Times New Roman"/>
          <w:sz w:val="24"/>
          <w:szCs w:val="24"/>
        </w:rPr>
        <w:t>Benèche</w:t>
      </w:r>
      <w:proofErr w:type="spellEnd"/>
      <w:r w:rsidR="00B60658" w:rsidRPr="00065B45">
        <w:rPr>
          <w:rFonts w:ascii="Times New Roman" w:eastAsia="Times New Roman" w:hAnsi="Times New Roman" w:cs="Times New Roman"/>
          <w:sz w:val="24"/>
          <w:szCs w:val="24"/>
        </w:rPr>
        <w:t xml:space="preserve"> : </w:t>
      </w:r>
      <w:hyperlink r:id="rId11" w:history="1">
        <w:r w:rsidR="00B60658" w:rsidRPr="00065B45">
          <w:rPr>
            <w:rStyle w:val="Lienhypertexte"/>
            <w:rFonts w:ascii="Times New Roman" w:eastAsia="Times New Roman" w:hAnsi="Times New Roman" w:cs="Times New Roman"/>
            <w:sz w:val="24"/>
            <w:szCs w:val="24"/>
          </w:rPr>
          <w:t>claudybench0208@gmail.com</w:t>
        </w:r>
      </w:hyperlink>
      <w:r w:rsidRPr="00065B45">
        <w:rPr>
          <w:rFonts w:ascii="Times New Roman" w:eastAsia="Times New Roman" w:hAnsi="Times New Roman" w:cs="Times New Roman"/>
          <w:sz w:val="24"/>
          <w:szCs w:val="24"/>
        </w:rPr>
        <w:t>.</w:t>
      </w:r>
    </w:p>
    <w:p w14:paraId="562CE599" w14:textId="77777777" w:rsidR="00C47C38" w:rsidRPr="00065B45" w:rsidRDefault="00C47C38" w:rsidP="00FE39FA">
      <w:pPr>
        <w:spacing w:before="100" w:beforeAutospacing="1" w:after="100" w:afterAutospacing="1" w:line="360" w:lineRule="auto"/>
        <w:jc w:val="both"/>
        <w:rPr>
          <w:rFonts w:ascii="Times New Roman" w:eastAsia="Times New Roman" w:hAnsi="Times New Roman" w:cs="Times New Roman"/>
          <w:sz w:val="24"/>
          <w:szCs w:val="24"/>
        </w:rPr>
      </w:pPr>
      <w:r w:rsidRPr="00065B45">
        <w:rPr>
          <w:rFonts w:ascii="Times New Roman" w:eastAsia="Times New Roman" w:hAnsi="Times New Roman" w:cs="Times New Roman"/>
          <w:b/>
          <w:bCs/>
          <w:sz w:val="24"/>
          <w:szCs w:val="24"/>
        </w:rPr>
        <w:t>Engagement en Matière d'Égalité des Chances :</w:t>
      </w:r>
      <w:r w:rsidRPr="00065B45">
        <w:rPr>
          <w:rFonts w:ascii="Times New Roman" w:eastAsia="Times New Roman" w:hAnsi="Times New Roman" w:cs="Times New Roman"/>
          <w:sz w:val="24"/>
          <w:szCs w:val="24"/>
        </w:rPr>
        <w:t xml:space="preserve"> </w:t>
      </w:r>
      <w:r w:rsidR="007138F6" w:rsidRPr="00065B45">
        <w:rPr>
          <w:rFonts w:ascii="Times New Roman" w:eastAsia="Times New Roman" w:hAnsi="Times New Roman" w:cs="Times New Roman"/>
          <w:sz w:val="24"/>
          <w:szCs w:val="24"/>
        </w:rPr>
        <w:t>La DELR</w:t>
      </w:r>
      <w:r w:rsidRPr="00065B45">
        <w:rPr>
          <w:rFonts w:ascii="Times New Roman" w:eastAsia="Times New Roman" w:hAnsi="Times New Roman" w:cs="Times New Roman"/>
          <w:sz w:val="24"/>
          <w:szCs w:val="24"/>
        </w:rPr>
        <w:t xml:space="preserve"> promeut l'égalité des chances et encourage les candidatures féminines et celles des personnes </w:t>
      </w:r>
      <w:r w:rsidR="007138F6" w:rsidRPr="00065B45">
        <w:rPr>
          <w:rFonts w:ascii="Times New Roman" w:eastAsia="Times New Roman" w:hAnsi="Times New Roman" w:cs="Times New Roman"/>
          <w:sz w:val="24"/>
          <w:szCs w:val="24"/>
        </w:rPr>
        <w:t>ayant une connaissance poussée du système de santé Haïtien, particulièrement du SIS/SE</w:t>
      </w:r>
      <w:r w:rsidRPr="00065B45">
        <w:rPr>
          <w:rFonts w:ascii="Times New Roman" w:eastAsia="Times New Roman" w:hAnsi="Times New Roman" w:cs="Times New Roman"/>
          <w:sz w:val="24"/>
          <w:szCs w:val="24"/>
        </w:rPr>
        <w:t>.</w:t>
      </w:r>
    </w:p>
    <w:p w14:paraId="13710131" w14:textId="77777777" w:rsidR="00E9070F" w:rsidRPr="007138F6" w:rsidRDefault="00E9070F" w:rsidP="00FE39FA">
      <w:pPr>
        <w:spacing w:line="360" w:lineRule="auto"/>
        <w:jc w:val="both"/>
        <w:rPr>
          <w:rFonts w:ascii="Times New Roman" w:hAnsi="Times New Roman" w:cs="Times New Roman"/>
          <w:sz w:val="24"/>
          <w:szCs w:val="24"/>
          <w:lang w:val="fr-LU"/>
        </w:rPr>
      </w:pPr>
    </w:p>
    <w:sectPr w:rsidR="00E9070F" w:rsidRPr="007138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1D488" w14:textId="77777777" w:rsidR="00597EDA" w:rsidRPr="00273AB9" w:rsidRDefault="00597EDA" w:rsidP="000432BA">
      <w:pPr>
        <w:spacing w:after="0" w:line="240" w:lineRule="auto"/>
      </w:pPr>
      <w:r w:rsidRPr="00273AB9">
        <w:separator/>
      </w:r>
    </w:p>
  </w:endnote>
  <w:endnote w:type="continuationSeparator" w:id="0">
    <w:p w14:paraId="125ABD03" w14:textId="77777777" w:rsidR="00597EDA" w:rsidRPr="00273AB9" w:rsidRDefault="00597EDA" w:rsidP="000432BA">
      <w:pPr>
        <w:spacing w:after="0" w:line="240" w:lineRule="auto"/>
      </w:pPr>
      <w:r w:rsidRPr="00273AB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9B72F" w14:textId="77777777" w:rsidR="00597EDA" w:rsidRPr="00273AB9" w:rsidRDefault="00597EDA" w:rsidP="000432BA">
      <w:pPr>
        <w:spacing w:after="0" w:line="240" w:lineRule="auto"/>
      </w:pPr>
      <w:r w:rsidRPr="00273AB9">
        <w:separator/>
      </w:r>
    </w:p>
  </w:footnote>
  <w:footnote w:type="continuationSeparator" w:id="0">
    <w:p w14:paraId="78FB7429" w14:textId="77777777" w:rsidR="00597EDA" w:rsidRPr="00273AB9" w:rsidRDefault="00597EDA" w:rsidP="000432BA">
      <w:pPr>
        <w:spacing w:after="0" w:line="240" w:lineRule="auto"/>
      </w:pPr>
      <w:r w:rsidRPr="00273AB9">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F7BCE"/>
    <w:multiLevelType w:val="hybridMultilevel"/>
    <w:tmpl w:val="D918FBCC"/>
    <w:lvl w:ilvl="0" w:tplc="CAB4D64A">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E46671"/>
    <w:multiLevelType w:val="multilevel"/>
    <w:tmpl w:val="80FCB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7B0D2D"/>
    <w:multiLevelType w:val="multilevel"/>
    <w:tmpl w:val="3A6CB1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2246E2"/>
    <w:multiLevelType w:val="multilevel"/>
    <w:tmpl w:val="13786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280AB3"/>
    <w:multiLevelType w:val="multilevel"/>
    <w:tmpl w:val="545A7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AB6FDD"/>
    <w:multiLevelType w:val="hybridMultilevel"/>
    <w:tmpl w:val="6A7EF6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141177"/>
    <w:multiLevelType w:val="multilevel"/>
    <w:tmpl w:val="8E6402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1416436">
    <w:abstractNumId w:val="4"/>
  </w:num>
  <w:num w:numId="2" w16cid:durableId="1782801318">
    <w:abstractNumId w:val="6"/>
  </w:num>
  <w:num w:numId="3" w16cid:durableId="337079490">
    <w:abstractNumId w:val="2"/>
  </w:num>
  <w:num w:numId="4" w16cid:durableId="650057999">
    <w:abstractNumId w:val="1"/>
  </w:num>
  <w:num w:numId="5" w16cid:durableId="983314846">
    <w:abstractNumId w:val="5"/>
  </w:num>
  <w:num w:numId="6" w16cid:durableId="854735368">
    <w:abstractNumId w:val="3"/>
  </w:num>
  <w:num w:numId="7" w16cid:durableId="431244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C38"/>
    <w:rsid w:val="000432BA"/>
    <w:rsid w:val="00065B45"/>
    <w:rsid w:val="000C2D3A"/>
    <w:rsid w:val="001A0416"/>
    <w:rsid w:val="00202344"/>
    <w:rsid w:val="00202E14"/>
    <w:rsid w:val="002322A3"/>
    <w:rsid w:val="00273AB9"/>
    <w:rsid w:val="002A2C90"/>
    <w:rsid w:val="003868F2"/>
    <w:rsid w:val="003D151D"/>
    <w:rsid w:val="004021A0"/>
    <w:rsid w:val="00410ECF"/>
    <w:rsid w:val="00422277"/>
    <w:rsid w:val="00480DD2"/>
    <w:rsid w:val="00481340"/>
    <w:rsid w:val="00495A76"/>
    <w:rsid w:val="004B197B"/>
    <w:rsid w:val="0054755D"/>
    <w:rsid w:val="005671FB"/>
    <w:rsid w:val="00595F75"/>
    <w:rsid w:val="00597EDA"/>
    <w:rsid w:val="005A61A2"/>
    <w:rsid w:val="005D7EF3"/>
    <w:rsid w:val="006B0997"/>
    <w:rsid w:val="006F1606"/>
    <w:rsid w:val="007138F6"/>
    <w:rsid w:val="00732FD0"/>
    <w:rsid w:val="00752D12"/>
    <w:rsid w:val="00794301"/>
    <w:rsid w:val="0079446C"/>
    <w:rsid w:val="007B0130"/>
    <w:rsid w:val="007C75C9"/>
    <w:rsid w:val="007D4E6E"/>
    <w:rsid w:val="008101D6"/>
    <w:rsid w:val="00876190"/>
    <w:rsid w:val="00965610"/>
    <w:rsid w:val="00966352"/>
    <w:rsid w:val="00966B4D"/>
    <w:rsid w:val="00974FCE"/>
    <w:rsid w:val="009B146B"/>
    <w:rsid w:val="009B3131"/>
    <w:rsid w:val="009B7A64"/>
    <w:rsid w:val="00A7461A"/>
    <w:rsid w:val="00A87071"/>
    <w:rsid w:val="00AA0045"/>
    <w:rsid w:val="00AA1A26"/>
    <w:rsid w:val="00B033E1"/>
    <w:rsid w:val="00B60658"/>
    <w:rsid w:val="00B934B1"/>
    <w:rsid w:val="00C14EFE"/>
    <w:rsid w:val="00C27E2F"/>
    <w:rsid w:val="00C47C38"/>
    <w:rsid w:val="00CC1CBD"/>
    <w:rsid w:val="00CD3AA6"/>
    <w:rsid w:val="00D653B1"/>
    <w:rsid w:val="00D80C5C"/>
    <w:rsid w:val="00D87054"/>
    <w:rsid w:val="00DC6FE3"/>
    <w:rsid w:val="00E12B0A"/>
    <w:rsid w:val="00E64BE4"/>
    <w:rsid w:val="00E853E3"/>
    <w:rsid w:val="00E9070F"/>
    <w:rsid w:val="00EC4B2C"/>
    <w:rsid w:val="00EF501D"/>
    <w:rsid w:val="00F90377"/>
    <w:rsid w:val="00FC1742"/>
    <w:rsid w:val="00FE3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AA542"/>
  <w15:chartTrackingRefBased/>
  <w15:docId w15:val="{2C457699-C562-4B44-A652-7BC7438A4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47C38"/>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C47C38"/>
    <w:rPr>
      <w:b/>
      <w:bCs/>
    </w:rPr>
  </w:style>
  <w:style w:type="paragraph" w:styleId="Paragraphedeliste">
    <w:name w:val="List Paragraph"/>
    <w:basedOn w:val="Normal"/>
    <w:uiPriority w:val="34"/>
    <w:qFormat/>
    <w:rsid w:val="00732FD0"/>
    <w:pPr>
      <w:spacing w:after="200" w:line="276" w:lineRule="auto"/>
      <w:ind w:left="720"/>
      <w:contextualSpacing/>
    </w:pPr>
    <w:rPr>
      <w:rFonts w:eastAsiaTheme="minorEastAsia"/>
    </w:rPr>
  </w:style>
  <w:style w:type="paragraph" w:styleId="Notedebasdepage">
    <w:name w:val="footnote text"/>
    <w:basedOn w:val="Normal"/>
    <w:link w:val="NotedebasdepageCar"/>
    <w:uiPriority w:val="99"/>
    <w:semiHidden/>
    <w:unhideWhenUsed/>
    <w:rsid w:val="000432B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432BA"/>
    <w:rPr>
      <w:sz w:val="20"/>
      <w:szCs w:val="20"/>
      <w:lang w:val="fr-FR"/>
    </w:rPr>
  </w:style>
  <w:style w:type="character" w:styleId="Appelnotedebasdep">
    <w:name w:val="footnote reference"/>
    <w:basedOn w:val="Policepardfaut"/>
    <w:uiPriority w:val="99"/>
    <w:semiHidden/>
    <w:unhideWhenUsed/>
    <w:rsid w:val="000432BA"/>
    <w:rPr>
      <w:vertAlign w:val="superscript"/>
    </w:rPr>
  </w:style>
  <w:style w:type="character" w:styleId="Lienhypertexte">
    <w:name w:val="Hyperlink"/>
    <w:basedOn w:val="Policepardfaut"/>
    <w:uiPriority w:val="99"/>
    <w:unhideWhenUsed/>
    <w:rsid w:val="000432BA"/>
    <w:rPr>
      <w:color w:val="0563C1" w:themeColor="hyperlink"/>
      <w:u w:val="single"/>
    </w:rPr>
  </w:style>
  <w:style w:type="character" w:styleId="MachinecrireHTML">
    <w:name w:val="HTML Typewriter"/>
    <w:rsid w:val="009B146B"/>
    <w:rPr>
      <w:rFonts w:ascii="Courier New" w:eastAsia="Times New Roman" w:hAnsi="Courier New" w:cs="Courier New"/>
      <w:sz w:val="20"/>
      <w:szCs w:val="20"/>
    </w:rPr>
  </w:style>
  <w:style w:type="paragraph" w:styleId="PrformatHTML">
    <w:name w:val="HTML Preformatted"/>
    <w:basedOn w:val="Normal"/>
    <w:link w:val="PrformatHTMLCar"/>
    <w:rsid w:val="00B03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PrformatHTMLCar">
    <w:name w:val="Préformaté HTML Car"/>
    <w:basedOn w:val="Policepardfaut"/>
    <w:link w:val="PrformatHTML"/>
    <w:rsid w:val="00B033E1"/>
    <w:rPr>
      <w:rFonts w:ascii="Courier New" w:eastAsia="Times New Roman" w:hAnsi="Courier New" w:cs="Courier New"/>
      <w:sz w:val="24"/>
      <w:szCs w:val="24"/>
    </w:rPr>
  </w:style>
  <w:style w:type="paragraph" w:styleId="Titre">
    <w:name w:val="Title"/>
    <w:basedOn w:val="Normal"/>
    <w:next w:val="Normal"/>
    <w:link w:val="TitreCar"/>
    <w:uiPriority w:val="10"/>
    <w:qFormat/>
    <w:rsid w:val="007138F6"/>
    <w:pPr>
      <w:spacing w:after="0" w:line="240" w:lineRule="auto"/>
      <w:contextualSpacing/>
    </w:pPr>
    <w:rPr>
      <w:rFonts w:ascii="Calibri Light" w:eastAsia="Times New Roman" w:hAnsi="Calibri Light" w:cs="Times New Roman"/>
      <w:spacing w:val="-10"/>
      <w:kern w:val="28"/>
      <w:sz w:val="56"/>
      <w:szCs w:val="56"/>
    </w:rPr>
  </w:style>
  <w:style w:type="character" w:customStyle="1" w:styleId="TitreCar">
    <w:name w:val="Titre Car"/>
    <w:basedOn w:val="Policepardfaut"/>
    <w:link w:val="Titre"/>
    <w:uiPriority w:val="10"/>
    <w:rsid w:val="007138F6"/>
    <w:rPr>
      <w:rFonts w:ascii="Calibri Light" w:eastAsia="Times New Roman" w:hAnsi="Calibri Light" w:cs="Times New Roman"/>
      <w:spacing w:val="-10"/>
      <w:kern w:val="28"/>
      <w:sz w:val="56"/>
      <w:szCs w:val="56"/>
    </w:rPr>
  </w:style>
  <w:style w:type="character" w:styleId="Marquedecommentaire">
    <w:name w:val="annotation reference"/>
    <w:basedOn w:val="Policepardfaut"/>
    <w:uiPriority w:val="99"/>
    <w:semiHidden/>
    <w:unhideWhenUsed/>
    <w:rsid w:val="002A2C90"/>
    <w:rPr>
      <w:sz w:val="16"/>
      <w:szCs w:val="16"/>
    </w:rPr>
  </w:style>
  <w:style w:type="paragraph" w:styleId="Commentaire">
    <w:name w:val="annotation text"/>
    <w:basedOn w:val="Normal"/>
    <w:link w:val="CommentaireCar"/>
    <w:uiPriority w:val="99"/>
    <w:unhideWhenUsed/>
    <w:rsid w:val="002A2C90"/>
    <w:pPr>
      <w:spacing w:line="240" w:lineRule="auto"/>
    </w:pPr>
    <w:rPr>
      <w:sz w:val="20"/>
      <w:szCs w:val="20"/>
    </w:rPr>
  </w:style>
  <w:style w:type="character" w:customStyle="1" w:styleId="CommentaireCar">
    <w:name w:val="Commentaire Car"/>
    <w:basedOn w:val="Policepardfaut"/>
    <w:link w:val="Commentaire"/>
    <w:uiPriority w:val="99"/>
    <w:rsid w:val="002A2C90"/>
    <w:rPr>
      <w:sz w:val="20"/>
      <w:szCs w:val="20"/>
    </w:rPr>
  </w:style>
  <w:style w:type="paragraph" w:styleId="Objetducommentaire">
    <w:name w:val="annotation subject"/>
    <w:basedOn w:val="Commentaire"/>
    <w:next w:val="Commentaire"/>
    <w:link w:val="ObjetducommentaireCar"/>
    <w:uiPriority w:val="99"/>
    <w:semiHidden/>
    <w:unhideWhenUsed/>
    <w:rsid w:val="002A2C90"/>
    <w:rPr>
      <w:b/>
      <w:bCs/>
    </w:rPr>
  </w:style>
  <w:style w:type="character" w:customStyle="1" w:styleId="ObjetducommentaireCar">
    <w:name w:val="Objet du commentaire Car"/>
    <w:basedOn w:val="CommentaireCar"/>
    <w:link w:val="Objetducommentaire"/>
    <w:uiPriority w:val="99"/>
    <w:semiHidden/>
    <w:rsid w:val="002A2C90"/>
    <w:rPr>
      <w:b/>
      <w:bCs/>
      <w:sz w:val="20"/>
      <w:szCs w:val="20"/>
    </w:rPr>
  </w:style>
  <w:style w:type="paragraph" w:styleId="Textedebulles">
    <w:name w:val="Balloon Text"/>
    <w:basedOn w:val="Normal"/>
    <w:link w:val="TextedebullesCar"/>
    <w:uiPriority w:val="99"/>
    <w:semiHidden/>
    <w:unhideWhenUsed/>
    <w:rsid w:val="00A8707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87071"/>
    <w:rPr>
      <w:rFonts w:ascii="Segoe UI" w:hAnsi="Segoe UI" w:cs="Segoe UI"/>
      <w:sz w:val="18"/>
      <w:szCs w:val="18"/>
    </w:rPr>
  </w:style>
  <w:style w:type="paragraph" w:styleId="Rvision">
    <w:name w:val="Revision"/>
    <w:hidden/>
    <w:uiPriority w:val="99"/>
    <w:semiHidden/>
    <w:rsid w:val="00A870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2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laudybench0208@gmail.com" TargetMode="External"/><Relationship Id="rId5" Type="http://schemas.openxmlformats.org/officeDocument/2006/relationships/footnotes" Target="footnotes.xml"/><Relationship Id="rId10" Type="http://schemas.openxmlformats.org/officeDocument/2006/relationships/hyperlink" Target="mailto:alesly2004@yahoo.fr"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1241</Words>
  <Characters>6826</Characters>
  <Application>Microsoft Office Word</Application>
  <DocSecurity>0</DocSecurity>
  <Lines>56</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ANDRECY</dc:creator>
  <cp:keywords/>
  <dc:description/>
  <cp:lastModifiedBy>jean Claude Beneche</cp:lastModifiedBy>
  <cp:revision>2</cp:revision>
  <cp:lastPrinted>2024-07-17T14:01:00Z</cp:lastPrinted>
  <dcterms:created xsi:type="dcterms:W3CDTF">2024-07-17T14:37:00Z</dcterms:created>
  <dcterms:modified xsi:type="dcterms:W3CDTF">2024-07-17T14:37:00Z</dcterms:modified>
</cp:coreProperties>
</file>