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53"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0"/>
        <w:gridCol w:w="7413"/>
      </w:tblGrid>
      <w:tr w:rsidR="00044675" w:rsidRPr="005D70F2" w14:paraId="38B28E49" w14:textId="77777777" w:rsidTr="00462B66">
        <w:trPr>
          <w:trHeight w:val="504"/>
        </w:trPr>
        <w:tc>
          <w:tcPr>
            <w:tcW w:w="3140" w:type="dxa"/>
          </w:tcPr>
          <w:p w14:paraId="11E606C4" w14:textId="757D55FA" w:rsidR="00044675" w:rsidRPr="005D70F2" w:rsidRDefault="002B0785" w:rsidP="004B4BCC">
            <w:pPr>
              <w:pStyle w:val="TableParagraph"/>
              <w:spacing w:line="252" w:lineRule="exact"/>
              <w:ind w:left="105"/>
              <w:rPr>
                <w:rFonts w:ascii="Aptos" w:hAnsi="Aptos"/>
                <w:sz w:val="20"/>
                <w:szCs w:val="20"/>
                <w:lang w:val="es-GT"/>
              </w:rPr>
            </w:pPr>
            <w:r w:rsidRPr="005D70F2">
              <w:rPr>
                <w:rFonts w:ascii="Aptos" w:hAnsi="Aptos"/>
                <w:w w:val="80"/>
                <w:sz w:val="20"/>
                <w:szCs w:val="20"/>
                <w:lang w:val="es-GT"/>
              </w:rPr>
              <w:t>número</w:t>
            </w:r>
            <w:r w:rsidR="00044675" w:rsidRPr="005D70F2">
              <w:rPr>
                <w:rFonts w:ascii="Aptos" w:hAnsi="Aptos"/>
                <w:spacing w:val="-2"/>
                <w:sz w:val="20"/>
                <w:szCs w:val="20"/>
                <w:lang w:val="es-GT"/>
              </w:rPr>
              <w:t xml:space="preserve"> </w:t>
            </w:r>
            <w:r w:rsidR="00044675" w:rsidRPr="005D70F2">
              <w:rPr>
                <w:rFonts w:ascii="Aptos" w:hAnsi="Aptos"/>
                <w:w w:val="80"/>
                <w:sz w:val="20"/>
                <w:szCs w:val="20"/>
                <w:lang w:val="es-GT"/>
              </w:rPr>
              <w:t>de</w:t>
            </w:r>
            <w:r w:rsidR="00044675" w:rsidRPr="005D70F2">
              <w:rPr>
                <w:rFonts w:ascii="Aptos" w:hAnsi="Aptos"/>
                <w:spacing w:val="-2"/>
                <w:sz w:val="20"/>
                <w:szCs w:val="20"/>
                <w:lang w:val="es-GT"/>
              </w:rPr>
              <w:t xml:space="preserve"> </w:t>
            </w:r>
            <w:r w:rsidR="00044675" w:rsidRPr="005D70F2">
              <w:rPr>
                <w:rFonts w:ascii="Aptos" w:hAnsi="Aptos"/>
                <w:w w:val="80"/>
                <w:sz w:val="20"/>
                <w:szCs w:val="20"/>
                <w:lang w:val="es-GT"/>
              </w:rPr>
              <w:t>Reference</w:t>
            </w:r>
            <w:r w:rsidR="00044675" w:rsidRPr="005D70F2">
              <w:rPr>
                <w:rFonts w:ascii="Aptos" w:hAnsi="Aptos"/>
                <w:spacing w:val="-5"/>
                <w:sz w:val="20"/>
                <w:szCs w:val="20"/>
                <w:lang w:val="es-GT"/>
              </w:rPr>
              <w:t xml:space="preserve"> </w:t>
            </w:r>
            <w:r w:rsidR="00044675" w:rsidRPr="005D70F2">
              <w:rPr>
                <w:rFonts w:ascii="Aptos" w:hAnsi="Aptos"/>
                <w:spacing w:val="-5"/>
                <w:w w:val="80"/>
                <w:sz w:val="20"/>
                <w:szCs w:val="20"/>
                <w:lang w:val="es-GT"/>
              </w:rPr>
              <w:t>de</w:t>
            </w:r>
          </w:p>
          <w:p w14:paraId="409E397D" w14:textId="344AB2F0" w:rsidR="00044675" w:rsidRPr="005D70F2" w:rsidRDefault="00044675" w:rsidP="004B4BCC">
            <w:pPr>
              <w:pStyle w:val="TableParagraph"/>
              <w:spacing w:line="231" w:lineRule="exact"/>
              <w:ind w:left="105"/>
              <w:rPr>
                <w:rFonts w:ascii="Aptos" w:hAnsi="Aptos"/>
                <w:sz w:val="20"/>
                <w:szCs w:val="20"/>
                <w:lang w:val="es-GT"/>
              </w:rPr>
            </w:pPr>
            <w:r w:rsidRPr="005D70F2">
              <w:rPr>
                <w:rFonts w:ascii="Aptos" w:hAnsi="Aptos"/>
                <w:w w:val="80"/>
                <w:sz w:val="20"/>
                <w:szCs w:val="20"/>
                <w:lang w:val="es-GT"/>
              </w:rPr>
              <w:t xml:space="preserve">l’ </w:t>
            </w:r>
            <w:r w:rsidR="00771A70" w:rsidRPr="005D70F2">
              <w:rPr>
                <w:rFonts w:ascii="Aptos" w:hAnsi="Aptos"/>
                <w:w w:val="80"/>
                <w:sz w:val="20"/>
                <w:szCs w:val="20"/>
                <w:lang w:val="es-GT"/>
              </w:rPr>
              <w:t>AO</w:t>
            </w:r>
            <w:r w:rsidR="00771A70" w:rsidRPr="005D70F2">
              <w:rPr>
                <w:rFonts w:ascii="Aptos" w:hAnsi="Aptos"/>
                <w:spacing w:val="-3"/>
                <w:sz w:val="20"/>
                <w:szCs w:val="20"/>
                <w:lang w:val="es-GT"/>
              </w:rPr>
              <w:t>:</w:t>
            </w:r>
          </w:p>
        </w:tc>
        <w:tc>
          <w:tcPr>
            <w:tcW w:w="7413" w:type="dxa"/>
          </w:tcPr>
          <w:p w14:paraId="1110484E" w14:textId="61D79D6D" w:rsidR="00044675" w:rsidRPr="005D70F2" w:rsidRDefault="00044675" w:rsidP="004B4BCC">
            <w:pPr>
              <w:pStyle w:val="TableParagraph"/>
              <w:spacing w:before="125"/>
              <w:ind w:left="105"/>
              <w:rPr>
                <w:rFonts w:ascii="Aptos" w:hAnsi="Aptos"/>
                <w:b/>
                <w:sz w:val="20"/>
                <w:szCs w:val="20"/>
              </w:rPr>
            </w:pPr>
            <w:r w:rsidRPr="005D70F2">
              <w:rPr>
                <w:rFonts w:ascii="Aptos" w:hAnsi="Aptos"/>
                <w:b/>
                <w:spacing w:val="-2"/>
                <w:w w:val="90"/>
                <w:sz w:val="20"/>
                <w:szCs w:val="20"/>
              </w:rPr>
              <w:t>HT5</w:t>
            </w:r>
            <w:r w:rsidR="00051F3A" w:rsidRPr="005D70F2">
              <w:rPr>
                <w:rFonts w:ascii="Aptos" w:hAnsi="Aptos"/>
                <w:b/>
                <w:spacing w:val="-2"/>
                <w:w w:val="90"/>
                <w:sz w:val="20"/>
                <w:szCs w:val="20"/>
              </w:rPr>
              <w:t>4</w:t>
            </w:r>
            <w:r w:rsidR="00446DBB" w:rsidRPr="005D70F2">
              <w:rPr>
                <w:rFonts w:ascii="Aptos" w:hAnsi="Aptos"/>
                <w:b/>
                <w:spacing w:val="-2"/>
                <w:w w:val="90"/>
                <w:sz w:val="20"/>
                <w:szCs w:val="20"/>
              </w:rPr>
              <w:t>3</w:t>
            </w:r>
            <w:r w:rsidR="00051F3A" w:rsidRPr="005D70F2">
              <w:rPr>
                <w:rFonts w:ascii="Aptos" w:hAnsi="Aptos"/>
                <w:b/>
                <w:spacing w:val="-2"/>
                <w:w w:val="90"/>
                <w:sz w:val="20"/>
                <w:szCs w:val="20"/>
              </w:rPr>
              <w:t>8</w:t>
            </w:r>
          </w:p>
        </w:tc>
      </w:tr>
      <w:tr w:rsidR="00044675" w:rsidRPr="005D70F2" w14:paraId="7D14E6AF" w14:textId="77777777" w:rsidTr="00462B66">
        <w:trPr>
          <w:trHeight w:val="757"/>
        </w:trPr>
        <w:tc>
          <w:tcPr>
            <w:tcW w:w="3140" w:type="dxa"/>
          </w:tcPr>
          <w:p w14:paraId="350957F8" w14:textId="77777777" w:rsidR="00044675" w:rsidRPr="005D70F2" w:rsidRDefault="00044675" w:rsidP="004B4BCC">
            <w:pPr>
              <w:pStyle w:val="TableParagraph"/>
              <w:spacing w:before="1"/>
              <w:rPr>
                <w:rFonts w:ascii="Aptos" w:hAnsi="Aptos"/>
                <w:b/>
                <w:sz w:val="20"/>
                <w:szCs w:val="20"/>
              </w:rPr>
            </w:pPr>
          </w:p>
          <w:p w14:paraId="42808994" w14:textId="77777777" w:rsidR="00044675" w:rsidRPr="005D70F2" w:rsidRDefault="00044675" w:rsidP="004B4BCC">
            <w:pPr>
              <w:pStyle w:val="TableParagraph"/>
              <w:ind w:left="105"/>
              <w:rPr>
                <w:rFonts w:ascii="Aptos" w:hAnsi="Aptos"/>
                <w:sz w:val="20"/>
                <w:szCs w:val="20"/>
              </w:rPr>
            </w:pPr>
            <w:r w:rsidRPr="005D70F2">
              <w:rPr>
                <w:rFonts w:ascii="Aptos" w:hAnsi="Aptos"/>
                <w:spacing w:val="-2"/>
                <w:w w:val="90"/>
                <w:sz w:val="20"/>
                <w:szCs w:val="20"/>
              </w:rPr>
              <w:t>Objet :</w:t>
            </w:r>
          </w:p>
        </w:tc>
        <w:tc>
          <w:tcPr>
            <w:tcW w:w="7413" w:type="dxa"/>
          </w:tcPr>
          <w:p w14:paraId="4623C433" w14:textId="77777777" w:rsidR="00D22CCD" w:rsidRPr="005D70F2" w:rsidRDefault="00D22CCD" w:rsidP="00753063">
            <w:pPr>
              <w:spacing w:after="0" w:line="240" w:lineRule="auto"/>
              <w:rPr>
                <w:rFonts w:ascii="Aptos" w:hAnsi="Aptos" w:cs="Arial"/>
              </w:rPr>
            </w:pPr>
            <w:bookmarkStart w:id="0" w:name="_Hlk170374598"/>
            <w:r w:rsidRPr="005D70F2">
              <w:rPr>
                <w:rFonts w:ascii="Aptos" w:hAnsi="Aptos"/>
                <w:b/>
                <w:bCs/>
              </w:rPr>
              <w:t>Achat de Fournitures Scolaires pour 8000 Élèves</w:t>
            </w:r>
            <w:r w:rsidRPr="005D70F2">
              <w:rPr>
                <w:rFonts w:ascii="Aptos" w:hAnsi="Aptos" w:cs="Arial"/>
              </w:rPr>
              <w:t xml:space="preserve"> </w:t>
            </w:r>
          </w:p>
          <w:p w14:paraId="582ACD5A" w14:textId="148ED23A" w:rsidR="00044675" w:rsidRPr="005D70F2" w:rsidRDefault="00271FCF" w:rsidP="00753063">
            <w:pPr>
              <w:spacing w:after="0" w:line="240" w:lineRule="auto"/>
              <w:rPr>
                <w:rFonts w:ascii="Aptos" w:hAnsi="Aptos"/>
              </w:rPr>
            </w:pPr>
            <w:r w:rsidRPr="005D70F2">
              <w:rPr>
                <w:rFonts w:ascii="Aptos" w:hAnsi="Aptos" w:cs="Arial"/>
              </w:rPr>
              <w:t>Conformément</w:t>
            </w:r>
            <w:r w:rsidR="00F43045" w:rsidRPr="005D70F2">
              <w:rPr>
                <w:rFonts w:ascii="Aptos" w:hAnsi="Aptos" w:cs="Arial"/>
              </w:rPr>
              <w:t xml:space="preserve"> aux conditions détaillées dans les documents joints, </w:t>
            </w:r>
            <w:bookmarkEnd w:id="0"/>
          </w:p>
        </w:tc>
      </w:tr>
      <w:tr w:rsidR="00044675" w:rsidRPr="005D70F2" w14:paraId="7EC2FFCC" w14:textId="77777777" w:rsidTr="00462B66">
        <w:trPr>
          <w:trHeight w:val="383"/>
        </w:trPr>
        <w:tc>
          <w:tcPr>
            <w:tcW w:w="3140" w:type="dxa"/>
          </w:tcPr>
          <w:p w14:paraId="25E2C47B" w14:textId="77777777" w:rsidR="00044675" w:rsidRPr="005D70F2" w:rsidRDefault="00044675" w:rsidP="004B4BCC">
            <w:pPr>
              <w:pStyle w:val="TableParagraph"/>
              <w:spacing w:before="64"/>
              <w:ind w:left="105"/>
              <w:rPr>
                <w:rFonts w:ascii="Aptos" w:hAnsi="Aptos"/>
                <w:sz w:val="20"/>
                <w:szCs w:val="20"/>
              </w:rPr>
            </w:pPr>
            <w:r w:rsidRPr="005D70F2">
              <w:rPr>
                <w:rFonts w:ascii="Aptos" w:hAnsi="Aptos"/>
                <w:w w:val="80"/>
                <w:sz w:val="20"/>
                <w:szCs w:val="20"/>
              </w:rPr>
              <w:t>Date</w:t>
            </w:r>
            <w:r w:rsidRPr="005D70F2">
              <w:rPr>
                <w:rFonts w:ascii="Aptos" w:hAnsi="Aptos"/>
                <w:spacing w:val="-4"/>
                <w:sz w:val="20"/>
                <w:szCs w:val="20"/>
              </w:rPr>
              <w:t xml:space="preserve"> </w:t>
            </w:r>
            <w:r w:rsidRPr="005D70F2">
              <w:rPr>
                <w:rFonts w:ascii="Aptos" w:hAnsi="Aptos"/>
                <w:w w:val="80"/>
                <w:sz w:val="20"/>
                <w:szCs w:val="20"/>
              </w:rPr>
              <w:t>de publication</w:t>
            </w:r>
            <w:r w:rsidRPr="005D70F2">
              <w:rPr>
                <w:rFonts w:ascii="Aptos" w:hAnsi="Aptos"/>
                <w:spacing w:val="-5"/>
                <w:sz w:val="20"/>
                <w:szCs w:val="20"/>
              </w:rPr>
              <w:t xml:space="preserve"> </w:t>
            </w:r>
            <w:r w:rsidRPr="005D70F2">
              <w:rPr>
                <w:rFonts w:ascii="Aptos" w:hAnsi="Aptos"/>
                <w:w w:val="80"/>
                <w:sz w:val="20"/>
                <w:szCs w:val="20"/>
              </w:rPr>
              <w:t>de</w:t>
            </w:r>
            <w:r w:rsidRPr="005D70F2">
              <w:rPr>
                <w:rFonts w:ascii="Aptos" w:hAnsi="Aptos"/>
                <w:spacing w:val="-4"/>
                <w:sz w:val="20"/>
                <w:szCs w:val="20"/>
              </w:rPr>
              <w:t xml:space="preserve"> </w:t>
            </w:r>
            <w:r w:rsidRPr="005D70F2">
              <w:rPr>
                <w:rFonts w:ascii="Aptos" w:hAnsi="Aptos"/>
                <w:spacing w:val="-4"/>
                <w:w w:val="80"/>
                <w:sz w:val="20"/>
                <w:szCs w:val="20"/>
              </w:rPr>
              <w:t>l’AO :</w:t>
            </w:r>
          </w:p>
        </w:tc>
        <w:tc>
          <w:tcPr>
            <w:tcW w:w="7413" w:type="dxa"/>
          </w:tcPr>
          <w:p w14:paraId="079874BC" w14:textId="5263A8E0" w:rsidR="00044675" w:rsidRPr="005D70F2" w:rsidRDefault="00C304F0" w:rsidP="0087563E">
            <w:pPr>
              <w:pStyle w:val="TableParagraph"/>
              <w:spacing w:before="64"/>
              <w:rPr>
                <w:rFonts w:ascii="Aptos" w:hAnsi="Aptos"/>
                <w:b/>
                <w:sz w:val="20"/>
                <w:szCs w:val="20"/>
              </w:rPr>
            </w:pPr>
            <w:r w:rsidRPr="005D70F2">
              <w:rPr>
                <w:rFonts w:ascii="Aptos" w:hAnsi="Aptos"/>
                <w:b/>
                <w:w w:val="80"/>
                <w:sz w:val="20"/>
                <w:szCs w:val="20"/>
              </w:rPr>
              <w:t>5</w:t>
            </w:r>
            <w:r w:rsidR="00DC493F" w:rsidRPr="005D70F2">
              <w:rPr>
                <w:rFonts w:ascii="Aptos" w:hAnsi="Aptos"/>
                <w:b/>
                <w:w w:val="80"/>
                <w:sz w:val="20"/>
                <w:szCs w:val="20"/>
              </w:rPr>
              <w:t xml:space="preserve"> </w:t>
            </w:r>
            <w:r w:rsidR="00D22CCD" w:rsidRPr="005D70F2">
              <w:rPr>
                <w:rFonts w:ascii="Aptos" w:hAnsi="Aptos"/>
                <w:b/>
                <w:w w:val="80"/>
                <w:sz w:val="20"/>
                <w:szCs w:val="20"/>
              </w:rPr>
              <w:t>JUI</w:t>
            </w:r>
            <w:r w:rsidR="00446DBB" w:rsidRPr="005D70F2">
              <w:rPr>
                <w:rFonts w:ascii="Aptos" w:hAnsi="Aptos"/>
                <w:b/>
                <w:w w:val="80"/>
                <w:sz w:val="20"/>
                <w:szCs w:val="20"/>
              </w:rPr>
              <w:t>LLET</w:t>
            </w:r>
            <w:r w:rsidR="00D22CCD" w:rsidRPr="005D70F2">
              <w:rPr>
                <w:rFonts w:ascii="Aptos" w:hAnsi="Aptos"/>
                <w:b/>
                <w:w w:val="80"/>
                <w:sz w:val="20"/>
                <w:szCs w:val="20"/>
              </w:rPr>
              <w:t xml:space="preserve"> </w:t>
            </w:r>
            <w:r w:rsidR="00044675" w:rsidRPr="005D70F2">
              <w:rPr>
                <w:rFonts w:ascii="Aptos" w:hAnsi="Aptos"/>
                <w:b/>
                <w:spacing w:val="-4"/>
                <w:w w:val="80"/>
                <w:sz w:val="20"/>
                <w:szCs w:val="20"/>
              </w:rPr>
              <w:t>2024</w:t>
            </w:r>
          </w:p>
        </w:tc>
      </w:tr>
      <w:tr w:rsidR="00044675" w:rsidRPr="005D70F2" w14:paraId="60574397" w14:textId="77777777" w:rsidTr="00462B66">
        <w:trPr>
          <w:trHeight w:val="503"/>
        </w:trPr>
        <w:tc>
          <w:tcPr>
            <w:tcW w:w="3140" w:type="dxa"/>
          </w:tcPr>
          <w:p w14:paraId="19DC3B75" w14:textId="77777777" w:rsidR="00044675" w:rsidRPr="005D70F2" w:rsidRDefault="00044675" w:rsidP="004B4BCC">
            <w:pPr>
              <w:pStyle w:val="TableParagraph"/>
              <w:spacing w:line="252" w:lineRule="exact"/>
              <w:ind w:left="105" w:right="188"/>
              <w:rPr>
                <w:rFonts w:ascii="Aptos" w:hAnsi="Aptos"/>
                <w:sz w:val="20"/>
                <w:szCs w:val="20"/>
              </w:rPr>
            </w:pPr>
            <w:r w:rsidRPr="005D70F2">
              <w:rPr>
                <w:rFonts w:ascii="Aptos" w:hAnsi="Aptos"/>
                <w:w w:val="80"/>
                <w:sz w:val="20"/>
                <w:szCs w:val="20"/>
              </w:rPr>
              <w:t xml:space="preserve">Date limite de soumission </w:t>
            </w:r>
            <w:r w:rsidRPr="005D70F2">
              <w:rPr>
                <w:rFonts w:ascii="Aptos" w:hAnsi="Aptos"/>
                <w:w w:val="90"/>
                <w:sz w:val="20"/>
                <w:szCs w:val="20"/>
              </w:rPr>
              <w:t>des dossiers</w:t>
            </w:r>
          </w:p>
        </w:tc>
        <w:tc>
          <w:tcPr>
            <w:tcW w:w="7413" w:type="dxa"/>
          </w:tcPr>
          <w:p w14:paraId="30E1C535" w14:textId="3DB21779" w:rsidR="00044675" w:rsidRPr="005D70F2" w:rsidRDefault="00C304F0" w:rsidP="0087563E">
            <w:pPr>
              <w:pStyle w:val="TableParagraph"/>
              <w:spacing w:before="124"/>
              <w:rPr>
                <w:rFonts w:ascii="Aptos" w:hAnsi="Aptos"/>
                <w:b/>
                <w:sz w:val="20"/>
                <w:szCs w:val="20"/>
              </w:rPr>
            </w:pPr>
            <w:r w:rsidRPr="005D70F2">
              <w:rPr>
                <w:rFonts w:ascii="Aptos" w:hAnsi="Aptos"/>
                <w:b/>
                <w:w w:val="80"/>
                <w:sz w:val="20"/>
                <w:szCs w:val="20"/>
              </w:rPr>
              <w:t>19</w:t>
            </w:r>
            <w:r w:rsidR="003B5AD6" w:rsidRPr="005D70F2">
              <w:rPr>
                <w:rFonts w:ascii="Aptos" w:hAnsi="Aptos"/>
                <w:b/>
                <w:w w:val="80"/>
                <w:sz w:val="20"/>
                <w:szCs w:val="20"/>
              </w:rPr>
              <w:t xml:space="preserve"> </w:t>
            </w:r>
            <w:r w:rsidR="00D22CCD" w:rsidRPr="005D70F2">
              <w:rPr>
                <w:rFonts w:ascii="Aptos" w:hAnsi="Aptos"/>
                <w:b/>
                <w:w w:val="80"/>
                <w:sz w:val="20"/>
                <w:szCs w:val="20"/>
              </w:rPr>
              <w:t>JUILLET</w:t>
            </w:r>
            <w:r w:rsidR="003B5AD6" w:rsidRPr="005D70F2">
              <w:rPr>
                <w:rFonts w:ascii="Aptos" w:hAnsi="Aptos"/>
                <w:b/>
                <w:w w:val="80"/>
                <w:sz w:val="20"/>
                <w:szCs w:val="20"/>
              </w:rPr>
              <w:t xml:space="preserve"> 2024</w:t>
            </w:r>
          </w:p>
        </w:tc>
      </w:tr>
      <w:tr w:rsidR="00044675" w:rsidRPr="005D70F2" w14:paraId="6B8E60D1" w14:textId="77777777" w:rsidTr="00462B66">
        <w:trPr>
          <w:trHeight w:val="1184"/>
        </w:trPr>
        <w:tc>
          <w:tcPr>
            <w:tcW w:w="3140" w:type="dxa"/>
          </w:tcPr>
          <w:p w14:paraId="0EC8E0AF" w14:textId="77777777" w:rsidR="00044675" w:rsidRPr="005D70F2" w:rsidRDefault="00044675" w:rsidP="004B4BCC">
            <w:pPr>
              <w:pStyle w:val="TableParagraph"/>
              <w:spacing w:before="1"/>
              <w:ind w:left="105"/>
              <w:rPr>
                <w:rFonts w:ascii="Aptos" w:hAnsi="Aptos"/>
                <w:sz w:val="20"/>
                <w:szCs w:val="20"/>
              </w:rPr>
            </w:pPr>
            <w:r w:rsidRPr="005D70F2">
              <w:rPr>
                <w:rFonts w:ascii="Aptos" w:hAnsi="Aptos"/>
                <w:w w:val="80"/>
                <w:sz w:val="20"/>
                <w:szCs w:val="20"/>
              </w:rPr>
              <w:t xml:space="preserve">Soumission des offres </w:t>
            </w:r>
            <w:r w:rsidRPr="005D70F2">
              <w:rPr>
                <w:rFonts w:ascii="Aptos" w:hAnsi="Aptos"/>
                <w:spacing w:val="-2"/>
                <w:w w:val="90"/>
                <w:sz w:val="20"/>
                <w:szCs w:val="20"/>
              </w:rPr>
              <w:t>techniques et financières</w:t>
            </w:r>
          </w:p>
        </w:tc>
        <w:tc>
          <w:tcPr>
            <w:tcW w:w="7413" w:type="dxa"/>
          </w:tcPr>
          <w:p w14:paraId="4B605178" w14:textId="77777777" w:rsidR="00044675" w:rsidRPr="005D70F2" w:rsidRDefault="00044675" w:rsidP="004B4BCC">
            <w:pPr>
              <w:pStyle w:val="TableParagraph"/>
              <w:spacing w:line="252" w:lineRule="exact"/>
              <w:ind w:left="105"/>
              <w:rPr>
                <w:rFonts w:ascii="Aptos" w:hAnsi="Aptos"/>
                <w:b/>
                <w:bCs/>
                <w:sz w:val="20"/>
                <w:szCs w:val="20"/>
              </w:rPr>
            </w:pPr>
            <w:r w:rsidRPr="005D70F2">
              <w:rPr>
                <w:rFonts w:ascii="Aptos" w:hAnsi="Aptos"/>
                <w:b/>
                <w:color w:val="1F2023"/>
                <w:w w:val="80"/>
                <w:sz w:val="20"/>
                <w:szCs w:val="20"/>
                <w:u w:val="single" w:color="1F2023"/>
              </w:rPr>
              <w:t>Soumission</w:t>
            </w:r>
            <w:r w:rsidRPr="005D70F2">
              <w:rPr>
                <w:rFonts w:ascii="Aptos" w:hAnsi="Aptos"/>
                <w:b/>
                <w:color w:val="1F2023"/>
                <w:spacing w:val="-3"/>
                <w:sz w:val="20"/>
                <w:szCs w:val="20"/>
                <w:u w:val="single" w:color="1F2023"/>
              </w:rPr>
              <w:t xml:space="preserve"> </w:t>
            </w:r>
            <w:r w:rsidRPr="005D70F2">
              <w:rPr>
                <w:rFonts w:ascii="Aptos" w:hAnsi="Aptos"/>
                <w:b/>
                <w:color w:val="1F2023"/>
                <w:w w:val="80"/>
                <w:sz w:val="20"/>
                <w:szCs w:val="20"/>
                <w:u w:val="single" w:color="1F2023"/>
              </w:rPr>
              <w:t>électronique exclusivement</w:t>
            </w:r>
            <w:r w:rsidRPr="005D70F2">
              <w:rPr>
                <w:rFonts w:ascii="Aptos" w:hAnsi="Aptos"/>
                <w:color w:val="1F2023"/>
                <w:spacing w:val="-7"/>
                <w:sz w:val="20"/>
                <w:szCs w:val="20"/>
              </w:rPr>
              <w:t xml:space="preserve"> </w:t>
            </w:r>
            <w:r w:rsidRPr="005D70F2">
              <w:rPr>
                <w:rFonts w:ascii="Aptos" w:hAnsi="Aptos"/>
                <w:color w:val="1F2023"/>
                <w:spacing w:val="-2"/>
                <w:sz w:val="20"/>
                <w:szCs w:val="20"/>
              </w:rPr>
              <w:t>à</w:t>
            </w:r>
            <w:r w:rsidRPr="005D70F2">
              <w:rPr>
                <w:rFonts w:ascii="Aptos" w:hAnsi="Aptos"/>
                <w:color w:val="1F2023"/>
                <w:sz w:val="20"/>
                <w:szCs w:val="20"/>
              </w:rPr>
              <w:t xml:space="preserve"> l’adresse </w:t>
            </w:r>
            <w:r w:rsidRPr="005D70F2">
              <w:rPr>
                <w:rFonts w:ascii="Aptos" w:hAnsi="Aptos"/>
                <w:color w:val="1F2023"/>
                <w:w w:val="80"/>
                <w:sz w:val="20"/>
                <w:szCs w:val="20"/>
              </w:rPr>
              <w:t>:</w:t>
            </w:r>
            <w:r w:rsidRPr="005D70F2">
              <w:rPr>
                <w:rFonts w:ascii="Aptos" w:hAnsi="Aptos"/>
                <w:color w:val="1F2023"/>
                <w:spacing w:val="57"/>
                <w:sz w:val="20"/>
                <w:szCs w:val="20"/>
              </w:rPr>
              <w:t xml:space="preserve"> </w:t>
            </w:r>
            <w:hyperlink r:id="rId11">
              <w:r w:rsidRPr="005D70F2">
                <w:rPr>
                  <w:rFonts w:ascii="Aptos" w:hAnsi="Aptos"/>
                  <w:b/>
                  <w:bCs/>
                  <w:color w:val="0462C1"/>
                  <w:spacing w:val="-2"/>
                  <w:w w:val="80"/>
                  <w:sz w:val="20"/>
                  <w:szCs w:val="20"/>
                </w:rPr>
                <w:t>ht_proc@crs.org</w:t>
              </w:r>
            </w:hyperlink>
          </w:p>
          <w:p w14:paraId="492255C4" w14:textId="4F775C11" w:rsidR="00044675" w:rsidRPr="005D70F2" w:rsidRDefault="00044675" w:rsidP="004B4BCC">
            <w:pPr>
              <w:pStyle w:val="TableParagraph"/>
              <w:spacing w:before="1"/>
              <w:ind w:left="105"/>
              <w:rPr>
                <w:rFonts w:ascii="Aptos" w:hAnsi="Aptos"/>
                <w:b/>
                <w:i/>
                <w:sz w:val="20"/>
                <w:szCs w:val="20"/>
              </w:rPr>
            </w:pPr>
            <w:r w:rsidRPr="005D70F2">
              <w:rPr>
                <w:rFonts w:ascii="Aptos" w:hAnsi="Aptos"/>
                <w:color w:val="1F2023"/>
                <w:w w:val="80"/>
                <w:sz w:val="20"/>
                <w:szCs w:val="20"/>
              </w:rPr>
              <w:t xml:space="preserve">La ligne d'objet du courriel doit porter le </w:t>
            </w:r>
            <w:r w:rsidRPr="005D70F2">
              <w:rPr>
                <w:rFonts w:ascii="Aptos" w:hAnsi="Aptos"/>
                <w:b/>
                <w:color w:val="1F2023"/>
                <w:w w:val="80"/>
                <w:sz w:val="20"/>
                <w:szCs w:val="20"/>
              </w:rPr>
              <w:t xml:space="preserve">numéro de référence de l’AO + le nom de votre </w:t>
            </w:r>
            <w:r w:rsidRPr="005D70F2">
              <w:rPr>
                <w:rFonts w:ascii="Aptos" w:hAnsi="Aptos"/>
                <w:b/>
                <w:color w:val="1F2023"/>
                <w:w w:val="85"/>
                <w:sz w:val="20"/>
                <w:szCs w:val="20"/>
              </w:rPr>
              <w:t xml:space="preserve">entreprise + Offre technique. </w:t>
            </w:r>
            <w:r w:rsidR="00897D80" w:rsidRPr="005D70F2">
              <w:rPr>
                <w:rFonts w:ascii="Aptos" w:hAnsi="Aptos"/>
                <w:b/>
                <w:color w:val="1F2023"/>
                <w:w w:val="85"/>
                <w:sz w:val="20"/>
                <w:szCs w:val="20"/>
              </w:rPr>
              <w:t xml:space="preserve">Exemple : </w:t>
            </w:r>
            <w:r w:rsidRPr="005D70F2">
              <w:rPr>
                <w:rFonts w:ascii="Aptos" w:hAnsi="Aptos"/>
                <w:b/>
                <w:color w:val="1F2023"/>
                <w:w w:val="85"/>
                <w:sz w:val="20"/>
                <w:szCs w:val="20"/>
              </w:rPr>
              <w:t>(HT5</w:t>
            </w:r>
            <w:r w:rsidR="00D22CCD" w:rsidRPr="005D70F2">
              <w:rPr>
                <w:rFonts w:ascii="Aptos" w:hAnsi="Aptos"/>
                <w:b/>
                <w:color w:val="1F2023"/>
                <w:w w:val="85"/>
                <w:sz w:val="20"/>
                <w:szCs w:val="20"/>
              </w:rPr>
              <w:t>438</w:t>
            </w:r>
            <w:r w:rsidRPr="005D70F2">
              <w:rPr>
                <w:rFonts w:ascii="Aptos" w:hAnsi="Aptos"/>
                <w:b/>
                <w:color w:val="1F2023"/>
                <w:w w:val="85"/>
                <w:sz w:val="20"/>
                <w:szCs w:val="20"/>
              </w:rPr>
              <w:t>_</w:t>
            </w:r>
            <w:r w:rsidR="00D22CCD" w:rsidRPr="005D70F2">
              <w:rPr>
                <w:rFonts w:ascii="Aptos" w:hAnsi="Aptos"/>
                <w:b/>
                <w:color w:val="1F2023"/>
                <w:w w:val="85"/>
                <w:sz w:val="20"/>
                <w:szCs w:val="20"/>
              </w:rPr>
              <w:t>NOM DE L’</w:t>
            </w:r>
            <w:r w:rsidR="00163974" w:rsidRPr="005D70F2">
              <w:rPr>
                <w:rFonts w:ascii="Aptos" w:hAnsi="Aptos"/>
                <w:b/>
                <w:color w:val="1F2023"/>
                <w:w w:val="85"/>
                <w:sz w:val="20"/>
                <w:szCs w:val="20"/>
              </w:rPr>
              <w:t>ENTREPRISE Offre</w:t>
            </w:r>
            <w:r w:rsidRPr="005D70F2">
              <w:rPr>
                <w:rFonts w:ascii="Aptos" w:hAnsi="Aptos"/>
                <w:b/>
                <w:color w:val="1F2023"/>
                <w:w w:val="85"/>
                <w:sz w:val="20"/>
                <w:szCs w:val="20"/>
              </w:rPr>
              <w:t xml:space="preserve"> Technique et financière) dans </w:t>
            </w:r>
            <w:r w:rsidR="00D22CCD" w:rsidRPr="005D70F2">
              <w:rPr>
                <w:rFonts w:ascii="Aptos" w:hAnsi="Aptos"/>
                <w:b/>
                <w:color w:val="1F2023"/>
                <w:w w:val="85"/>
                <w:sz w:val="20"/>
                <w:szCs w:val="20"/>
              </w:rPr>
              <w:t>un</w:t>
            </w:r>
            <w:r w:rsidRPr="005D70F2">
              <w:rPr>
                <w:rFonts w:ascii="Aptos" w:hAnsi="Aptos"/>
                <w:b/>
                <w:color w:val="1F2023"/>
                <w:w w:val="85"/>
                <w:sz w:val="20"/>
                <w:szCs w:val="20"/>
              </w:rPr>
              <w:t xml:space="preserve"> fichier ne dépassant pas la</w:t>
            </w:r>
            <w:r w:rsidRPr="005D70F2">
              <w:rPr>
                <w:rFonts w:ascii="Aptos" w:hAnsi="Aptos"/>
                <w:b/>
                <w:i/>
                <w:spacing w:val="-5"/>
                <w:sz w:val="20"/>
                <w:szCs w:val="20"/>
              </w:rPr>
              <w:t xml:space="preserve"> </w:t>
            </w:r>
            <w:r w:rsidRPr="005D70F2">
              <w:rPr>
                <w:rFonts w:ascii="Aptos" w:hAnsi="Aptos"/>
                <w:b/>
                <w:i/>
                <w:w w:val="80"/>
                <w:sz w:val="20"/>
                <w:szCs w:val="20"/>
              </w:rPr>
              <w:t>taille/volume</w:t>
            </w:r>
            <w:r w:rsidRPr="005D70F2">
              <w:rPr>
                <w:rFonts w:ascii="Aptos" w:hAnsi="Aptos"/>
                <w:b/>
                <w:i/>
                <w:spacing w:val="-5"/>
                <w:sz w:val="20"/>
                <w:szCs w:val="20"/>
              </w:rPr>
              <w:t xml:space="preserve"> </w:t>
            </w:r>
            <w:r w:rsidRPr="005D70F2">
              <w:rPr>
                <w:rFonts w:ascii="Aptos" w:hAnsi="Aptos"/>
                <w:b/>
                <w:i/>
                <w:w w:val="80"/>
                <w:sz w:val="20"/>
                <w:szCs w:val="20"/>
              </w:rPr>
              <w:t>de</w:t>
            </w:r>
            <w:r w:rsidRPr="005D70F2">
              <w:rPr>
                <w:rFonts w:ascii="Aptos" w:hAnsi="Aptos"/>
                <w:b/>
                <w:i/>
                <w:spacing w:val="-7"/>
                <w:sz w:val="20"/>
                <w:szCs w:val="20"/>
              </w:rPr>
              <w:t xml:space="preserve"> </w:t>
            </w:r>
            <w:r w:rsidRPr="005D70F2">
              <w:rPr>
                <w:rFonts w:ascii="Aptos" w:hAnsi="Aptos"/>
                <w:b/>
                <w:i/>
                <w:w w:val="80"/>
                <w:sz w:val="20"/>
                <w:szCs w:val="20"/>
              </w:rPr>
              <w:t>l'e-mail</w:t>
            </w:r>
            <w:r w:rsidRPr="005D70F2">
              <w:rPr>
                <w:rFonts w:ascii="Aptos" w:hAnsi="Aptos"/>
                <w:b/>
                <w:i/>
                <w:spacing w:val="-8"/>
                <w:sz w:val="20"/>
                <w:szCs w:val="20"/>
              </w:rPr>
              <w:t xml:space="preserve"> </w:t>
            </w:r>
            <w:r w:rsidRPr="005D70F2">
              <w:rPr>
                <w:rFonts w:ascii="Aptos" w:hAnsi="Aptos"/>
                <w:b/>
                <w:i/>
                <w:w w:val="80"/>
                <w:sz w:val="20"/>
                <w:szCs w:val="20"/>
              </w:rPr>
              <w:t>de</w:t>
            </w:r>
            <w:r w:rsidRPr="005D70F2">
              <w:rPr>
                <w:rFonts w:ascii="Aptos" w:hAnsi="Aptos"/>
                <w:b/>
                <w:i/>
                <w:spacing w:val="-6"/>
                <w:sz w:val="20"/>
                <w:szCs w:val="20"/>
              </w:rPr>
              <w:t xml:space="preserve"> </w:t>
            </w:r>
            <w:r w:rsidRPr="005D70F2">
              <w:rPr>
                <w:rFonts w:ascii="Aptos" w:hAnsi="Aptos"/>
                <w:b/>
                <w:i/>
                <w:w w:val="80"/>
                <w:sz w:val="20"/>
                <w:szCs w:val="20"/>
              </w:rPr>
              <w:t>10</w:t>
            </w:r>
            <w:r w:rsidRPr="005D70F2">
              <w:rPr>
                <w:rFonts w:ascii="Aptos" w:hAnsi="Aptos"/>
                <w:b/>
                <w:i/>
                <w:spacing w:val="-4"/>
                <w:sz w:val="20"/>
                <w:szCs w:val="20"/>
              </w:rPr>
              <w:t xml:space="preserve"> </w:t>
            </w:r>
            <w:r w:rsidRPr="005D70F2">
              <w:rPr>
                <w:rFonts w:ascii="Aptos" w:hAnsi="Aptos"/>
                <w:b/>
                <w:i/>
                <w:spacing w:val="-5"/>
                <w:w w:val="80"/>
                <w:sz w:val="20"/>
                <w:szCs w:val="20"/>
              </w:rPr>
              <w:t>Mo.</w:t>
            </w:r>
          </w:p>
          <w:p w14:paraId="45410CA1" w14:textId="77777777" w:rsidR="00044675" w:rsidRPr="005D70F2" w:rsidRDefault="00044675" w:rsidP="004B4BCC">
            <w:pPr>
              <w:pStyle w:val="TableParagraph"/>
              <w:spacing w:line="254" w:lineRule="exact"/>
              <w:ind w:left="105"/>
              <w:rPr>
                <w:rFonts w:ascii="Aptos" w:hAnsi="Aptos"/>
                <w:sz w:val="20"/>
                <w:szCs w:val="20"/>
              </w:rPr>
            </w:pPr>
          </w:p>
        </w:tc>
      </w:tr>
      <w:tr w:rsidR="00044675" w:rsidRPr="005D70F2" w14:paraId="54A04558" w14:textId="77777777" w:rsidTr="00462B66">
        <w:trPr>
          <w:trHeight w:val="1008"/>
        </w:trPr>
        <w:tc>
          <w:tcPr>
            <w:tcW w:w="3140" w:type="dxa"/>
          </w:tcPr>
          <w:p w14:paraId="50251415" w14:textId="77777777" w:rsidR="00044675" w:rsidRPr="005D70F2" w:rsidRDefault="00044675" w:rsidP="004B4BCC">
            <w:pPr>
              <w:pStyle w:val="TableParagraph"/>
              <w:spacing w:before="123"/>
              <w:rPr>
                <w:rFonts w:ascii="Aptos" w:hAnsi="Aptos"/>
                <w:b/>
                <w:sz w:val="20"/>
                <w:szCs w:val="20"/>
              </w:rPr>
            </w:pPr>
          </w:p>
          <w:p w14:paraId="398041AC" w14:textId="77777777" w:rsidR="00044675" w:rsidRPr="005D70F2" w:rsidRDefault="00044675" w:rsidP="004B4BCC">
            <w:pPr>
              <w:pStyle w:val="TableParagraph"/>
              <w:ind w:left="105"/>
              <w:rPr>
                <w:rFonts w:ascii="Aptos" w:hAnsi="Aptos"/>
                <w:sz w:val="20"/>
                <w:szCs w:val="20"/>
              </w:rPr>
            </w:pPr>
            <w:r w:rsidRPr="005D70F2">
              <w:rPr>
                <w:rFonts w:ascii="Aptos" w:hAnsi="Aptos"/>
                <w:w w:val="80"/>
                <w:sz w:val="20"/>
                <w:szCs w:val="20"/>
              </w:rPr>
              <w:t>Intention</w:t>
            </w:r>
            <w:r w:rsidRPr="005D70F2">
              <w:rPr>
                <w:rFonts w:ascii="Aptos" w:hAnsi="Aptos"/>
                <w:spacing w:val="-5"/>
                <w:sz w:val="20"/>
                <w:szCs w:val="20"/>
              </w:rPr>
              <w:t xml:space="preserve"> </w:t>
            </w:r>
            <w:r w:rsidRPr="005D70F2">
              <w:rPr>
                <w:rFonts w:ascii="Aptos" w:hAnsi="Aptos"/>
                <w:w w:val="80"/>
                <w:sz w:val="20"/>
                <w:szCs w:val="20"/>
              </w:rPr>
              <w:t>de</w:t>
            </w:r>
            <w:r w:rsidRPr="005D70F2">
              <w:rPr>
                <w:rFonts w:ascii="Aptos" w:hAnsi="Aptos"/>
                <w:spacing w:val="-5"/>
                <w:sz w:val="20"/>
                <w:szCs w:val="20"/>
              </w:rPr>
              <w:t xml:space="preserve"> </w:t>
            </w:r>
            <w:r w:rsidRPr="005D70F2">
              <w:rPr>
                <w:rFonts w:ascii="Aptos" w:hAnsi="Aptos"/>
                <w:w w:val="80"/>
                <w:sz w:val="20"/>
                <w:szCs w:val="20"/>
              </w:rPr>
              <w:t>répondre</w:t>
            </w:r>
            <w:r w:rsidRPr="005D70F2">
              <w:rPr>
                <w:rFonts w:ascii="Aptos" w:hAnsi="Aptos"/>
                <w:spacing w:val="-8"/>
                <w:sz w:val="20"/>
                <w:szCs w:val="20"/>
              </w:rPr>
              <w:t xml:space="preserve"> </w:t>
            </w:r>
            <w:r w:rsidRPr="005D70F2">
              <w:rPr>
                <w:rFonts w:ascii="Aptos" w:hAnsi="Aptos"/>
                <w:w w:val="80"/>
                <w:sz w:val="20"/>
                <w:szCs w:val="20"/>
              </w:rPr>
              <w:t>à</w:t>
            </w:r>
            <w:r w:rsidRPr="005D70F2">
              <w:rPr>
                <w:rFonts w:ascii="Aptos" w:hAnsi="Aptos"/>
                <w:spacing w:val="-5"/>
                <w:sz w:val="20"/>
                <w:szCs w:val="20"/>
              </w:rPr>
              <w:t xml:space="preserve"> </w:t>
            </w:r>
            <w:r w:rsidRPr="005D70F2">
              <w:rPr>
                <w:rFonts w:ascii="Aptos" w:hAnsi="Aptos"/>
                <w:spacing w:val="-4"/>
                <w:w w:val="80"/>
                <w:sz w:val="20"/>
                <w:szCs w:val="20"/>
              </w:rPr>
              <w:t>l’AO</w:t>
            </w:r>
          </w:p>
        </w:tc>
        <w:tc>
          <w:tcPr>
            <w:tcW w:w="7413" w:type="dxa"/>
          </w:tcPr>
          <w:p w14:paraId="4B091823" w14:textId="05B038C8" w:rsidR="00B712DC" w:rsidRPr="005D70F2" w:rsidRDefault="005D5C60" w:rsidP="005D5C60">
            <w:pPr>
              <w:spacing w:after="0" w:line="240" w:lineRule="auto"/>
              <w:rPr>
                <w:rFonts w:ascii="Aptos" w:hAnsi="Aptos" w:cs="Arial"/>
              </w:rPr>
            </w:pPr>
            <w:r w:rsidRPr="005D70F2">
              <w:rPr>
                <w:rFonts w:ascii="Aptos" w:hAnsi="Aptos" w:cs="Arial"/>
              </w:rPr>
              <w:t>Si vous êtes intéressé, merci d</w:t>
            </w:r>
            <w:r w:rsidR="00B712DC" w:rsidRPr="005D70F2">
              <w:rPr>
                <w:rFonts w:ascii="Aptos" w:hAnsi="Aptos" w:cs="Arial"/>
              </w:rPr>
              <w:t>e manifester votre intention en accusant réception par courriel</w:t>
            </w:r>
            <w:r w:rsidRPr="005D70F2">
              <w:rPr>
                <w:rFonts w:ascii="Aptos" w:hAnsi="Aptos" w:cs="Arial"/>
              </w:rPr>
              <w:t xml:space="preserve"> </w:t>
            </w:r>
            <w:hyperlink r:id="rId12" w:history="1">
              <w:r w:rsidRPr="005D70F2">
                <w:rPr>
                  <w:rStyle w:val="Lienhypertexte"/>
                  <w:rFonts w:ascii="Aptos" w:hAnsi="Aptos"/>
                  <w:b/>
                  <w:bCs/>
                  <w:u w:val="none"/>
                </w:rPr>
                <w:t>crs_haiti_procurement@crs.org</w:t>
              </w:r>
            </w:hyperlink>
            <w:r w:rsidRPr="005D70F2">
              <w:rPr>
                <w:rFonts w:ascii="Aptos" w:hAnsi="Aptos"/>
              </w:rPr>
              <w:t xml:space="preserve">  </w:t>
            </w:r>
            <w:r w:rsidRPr="005D70F2">
              <w:rPr>
                <w:rFonts w:ascii="Aptos" w:hAnsi="Aptos" w:cs="Arial"/>
              </w:rPr>
              <w:t xml:space="preserve">en indiquant dans l'objet </w:t>
            </w:r>
            <w:r w:rsidRPr="005D70F2">
              <w:rPr>
                <w:rFonts w:ascii="Aptos" w:hAnsi="Aptos"/>
                <w:b/>
                <w:color w:val="1F2023"/>
                <w:w w:val="85"/>
              </w:rPr>
              <w:t xml:space="preserve">Exemple : </w:t>
            </w:r>
            <w:r w:rsidRPr="005D70F2">
              <w:rPr>
                <w:rFonts w:ascii="Aptos" w:hAnsi="Aptos"/>
                <w:b/>
                <w:color w:val="1F2023"/>
                <w:spacing w:val="-2"/>
                <w:w w:val="90"/>
              </w:rPr>
              <w:t>HT5</w:t>
            </w:r>
            <w:r w:rsidR="00D22CCD" w:rsidRPr="005D70F2">
              <w:rPr>
                <w:rFonts w:ascii="Aptos" w:hAnsi="Aptos"/>
                <w:b/>
                <w:color w:val="1F2023"/>
                <w:spacing w:val="-2"/>
                <w:w w:val="90"/>
              </w:rPr>
              <w:t>4</w:t>
            </w:r>
            <w:r w:rsidR="00446DBB" w:rsidRPr="005D70F2">
              <w:rPr>
                <w:rFonts w:ascii="Aptos" w:hAnsi="Aptos"/>
                <w:b/>
                <w:color w:val="1F2023"/>
                <w:spacing w:val="-2"/>
                <w:w w:val="90"/>
              </w:rPr>
              <w:t>3</w:t>
            </w:r>
            <w:r w:rsidR="00753063" w:rsidRPr="005D70F2">
              <w:rPr>
                <w:rFonts w:ascii="Aptos" w:hAnsi="Aptos"/>
                <w:b/>
                <w:color w:val="1F2023"/>
                <w:spacing w:val="-2"/>
                <w:w w:val="90"/>
              </w:rPr>
              <w:t>8</w:t>
            </w:r>
            <w:r w:rsidRPr="005D70F2">
              <w:rPr>
                <w:rFonts w:ascii="Aptos" w:hAnsi="Aptos"/>
                <w:b/>
                <w:color w:val="1F2023"/>
                <w:spacing w:val="-2"/>
                <w:w w:val="90"/>
              </w:rPr>
              <w:t xml:space="preserve"> _</w:t>
            </w:r>
            <w:r w:rsidR="00B712DC" w:rsidRPr="005D70F2">
              <w:rPr>
                <w:rFonts w:ascii="Aptos" w:hAnsi="Aptos"/>
                <w:b/>
                <w:color w:val="1F2023"/>
                <w:spacing w:val="-2"/>
                <w:w w:val="90"/>
              </w:rPr>
              <w:t xml:space="preserve">NOM DE VOTRE </w:t>
            </w:r>
            <w:r w:rsidR="00163974" w:rsidRPr="005D70F2">
              <w:rPr>
                <w:rFonts w:ascii="Aptos" w:hAnsi="Aptos"/>
                <w:b/>
                <w:color w:val="1F2023"/>
                <w:spacing w:val="-2"/>
                <w:w w:val="90"/>
              </w:rPr>
              <w:t>ENTREPRISE Accusé</w:t>
            </w:r>
            <w:r w:rsidRPr="005D70F2">
              <w:rPr>
                <w:rFonts w:ascii="Aptos" w:hAnsi="Aptos"/>
                <w:b/>
                <w:color w:val="1F2023"/>
                <w:spacing w:val="-2"/>
                <w:w w:val="90"/>
              </w:rPr>
              <w:t xml:space="preserve"> de réception </w:t>
            </w:r>
          </w:p>
          <w:p w14:paraId="1F3C8FDB" w14:textId="0581EED1" w:rsidR="005D5C60" w:rsidRPr="005D70F2" w:rsidRDefault="00B712DC" w:rsidP="005D5C60">
            <w:pPr>
              <w:spacing w:after="0" w:line="240" w:lineRule="auto"/>
              <w:rPr>
                <w:rFonts w:ascii="Aptos" w:hAnsi="Aptos" w:cs="Arial"/>
              </w:rPr>
            </w:pPr>
            <w:r w:rsidRPr="005D70F2">
              <w:rPr>
                <w:rFonts w:ascii="Aptos" w:hAnsi="Aptos" w:cs="Arial"/>
              </w:rPr>
              <w:t xml:space="preserve">Ainsi, </w:t>
            </w:r>
            <w:r w:rsidR="005D5C60" w:rsidRPr="005D70F2">
              <w:rPr>
                <w:rFonts w:ascii="Aptos" w:hAnsi="Aptos" w:cs="Arial"/>
              </w:rPr>
              <w:t xml:space="preserve">vous </w:t>
            </w:r>
            <w:r w:rsidRPr="005D70F2">
              <w:rPr>
                <w:rFonts w:ascii="Aptos" w:hAnsi="Aptos" w:cs="Arial"/>
              </w:rPr>
              <w:t>serez informe sur le processus en temps réel</w:t>
            </w:r>
            <w:r w:rsidR="005D5C60" w:rsidRPr="005D70F2">
              <w:rPr>
                <w:rFonts w:ascii="Aptos" w:hAnsi="Aptos" w:cs="Arial"/>
              </w:rPr>
              <w:t>.</w:t>
            </w:r>
          </w:p>
          <w:p w14:paraId="791C7ACF" w14:textId="17B08190" w:rsidR="00044675" w:rsidRPr="005D70F2" w:rsidRDefault="00044675" w:rsidP="004B4BCC">
            <w:pPr>
              <w:pStyle w:val="TableParagraph"/>
              <w:spacing w:line="231" w:lineRule="exact"/>
              <w:ind w:left="105"/>
              <w:rPr>
                <w:rFonts w:ascii="Aptos" w:hAnsi="Aptos"/>
                <w:b/>
                <w:sz w:val="20"/>
                <w:szCs w:val="20"/>
              </w:rPr>
            </w:pPr>
          </w:p>
        </w:tc>
      </w:tr>
      <w:tr w:rsidR="00044675" w:rsidRPr="005D70F2" w14:paraId="60C976FD" w14:textId="77777777" w:rsidTr="00462B66">
        <w:trPr>
          <w:trHeight w:val="2020"/>
        </w:trPr>
        <w:tc>
          <w:tcPr>
            <w:tcW w:w="3140" w:type="dxa"/>
          </w:tcPr>
          <w:p w14:paraId="23911B69" w14:textId="77777777" w:rsidR="00044675" w:rsidRPr="005D70F2" w:rsidRDefault="00044675" w:rsidP="004B4BCC">
            <w:pPr>
              <w:pStyle w:val="TableParagraph"/>
              <w:rPr>
                <w:rFonts w:ascii="Aptos" w:hAnsi="Aptos"/>
                <w:b/>
                <w:sz w:val="20"/>
                <w:szCs w:val="20"/>
              </w:rPr>
            </w:pPr>
          </w:p>
          <w:p w14:paraId="10D547D7" w14:textId="77777777" w:rsidR="00044675" w:rsidRPr="005D70F2" w:rsidRDefault="00044675" w:rsidP="004B4BCC">
            <w:pPr>
              <w:pStyle w:val="TableParagraph"/>
              <w:rPr>
                <w:rFonts w:ascii="Aptos" w:hAnsi="Aptos"/>
                <w:b/>
                <w:sz w:val="20"/>
                <w:szCs w:val="20"/>
              </w:rPr>
            </w:pPr>
          </w:p>
          <w:p w14:paraId="6131BB86" w14:textId="77777777" w:rsidR="00044675" w:rsidRPr="005D70F2" w:rsidRDefault="00044675" w:rsidP="004B4BCC">
            <w:pPr>
              <w:pStyle w:val="TableParagraph"/>
              <w:spacing w:before="126"/>
              <w:rPr>
                <w:rFonts w:ascii="Aptos" w:hAnsi="Aptos"/>
                <w:b/>
                <w:sz w:val="20"/>
                <w:szCs w:val="20"/>
              </w:rPr>
            </w:pPr>
          </w:p>
          <w:p w14:paraId="4BF3FB44" w14:textId="77777777" w:rsidR="00044675" w:rsidRPr="005D70F2" w:rsidRDefault="00044675" w:rsidP="004B4BCC">
            <w:pPr>
              <w:pStyle w:val="TableParagraph"/>
              <w:ind w:left="105"/>
              <w:rPr>
                <w:rFonts w:ascii="Aptos" w:hAnsi="Aptos"/>
                <w:sz w:val="20"/>
                <w:szCs w:val="20"/>
              </w:rPr>
            </w:pPr>
            <w:r w:rsidRPr="005D70F2">
              <w:rPr>
                <w:rFonts w:ascii="Aptos" w:hAnsi="Aptos"/>
                <w:w w:val="80"/>
                <w:sz w:val="20"/>
                <w:szCs w:val="20"/>
              </w:rPr>
              <w:t>Soumettre</w:t>
            </w:r>
            <w:r w:rsidRPr="005D70F2">
              <w:rPr>
                <w:rFonts w:ascii="Aptos" w:hAnsi="Aptos"/>
                <w:spacing w:val="-3"/>
                <w:sz w:val="20"/>
                <w:szCs w:val="20"/>
              </w:rPr>
              <w:t xml:space="preserve"> </w:t>
            </w:r>
            <w:r w:rsidRPr="005D70F2">
              <w:rPr>
                <w:rFonts w:ascii="Aptos" w:hAnsi="Aptos"/>
                <w:w w:val="80"/>
                <w:sz w:val="20"/>
                <w:szCs w:val="20"/>
              </w:rPr>
              <w:t>toute</w:t>
            </w:r>
            <w:r w:rsidRPr="005D70F2">
              <w:rPr>
                <w:rFonts w:ascii="Aptos" w:hAnsi="Aptos"/>
                <w:spacing w:val="-2"/>
                <w:sz w:val="20"/>
                <w:szCs w:val="20"/>
              </w:rPr>
              <w:t xml:space="preserve"> </w:t>
            </w:r>
            <w:r w:rsidRPr="005D70F2">
              <w:rPr>
                <w:rFonts w:ascii="Aptos" w:hAnsi="Aptos"/>
                <w:w w:val="80"/>
                <w:sz w:val="20"/>
                <w:szCs w:val="20"/>
              </w:rPr>
              <w:t>question</w:t>
            </w:r>
            <w:r w:rsidRPr="005D70F2">
              <w:rPr>
                <w:rFonts w:ascii="Aptos" w:hAnsi="Aptos"/>
                <w:spacing w:val="-3"/>
                <w:sz w:val="20"/>
                <w:szCs w:val="20"/>
              </w:rPr>
              <w:t xml:space="preserve"> </w:t>
            </w:r>
            <w:r w:rsidRPr="005D70F2">
              <w:rPr>
                <w:rFonts w:ascii="Aptos" w:hAnsi="Aptos"/>
                <w:spacing w:val="-10"/>
                <w:w w:val="80"/>
                <w:sz w:val="20"/>
                <w:szCs w:val="20"/>
              </w:rPr>
              <w:t>à</w:t>
            </w:r>
          </w:p>
        </w:tc>
        <w:tc>
          <w:tcPr>
            <w:tcW w:w="7413" w:type="dxa"/>
          </w:tcPr>
          <w:p w14:paraId="69FB35A5" w14:textId="7D25754D" w:rsidR="00044675" w:rsidRPr="005D70F2" w:rsidRDefault="00044675" w:rsidP="004B4BCC">
            <w:pPr>
              <w:pStyle w:val="TableParagraph"/>
              <w:spacing w:before="2"/>
              <w:ind w:left="105" w:right="172"/>
              <w:jc w:val="both"/>
              <w:rPr>
                <w:rFonts w:ascii="Aptos" w:hAnsi="Aptos"/>
                <w:sz w:val="20"/>
                <w:szCs w:val="20"/>
              </w:rPr>
            </w:pPr>
            <w:r w:rsidRPr="005D70F2">
              <w:rPr>
                <w:rFonts w:ascii="Aptos" w:hAnsi="Aptos"/>
                <w:w w:val="80"/>
                <w:sz w:val="20"/>
                <w:szCs w:val="20"/>
              </w:rPr>
              <w:t>Toutes les questions, demandes d’information, et les clarifications doivent être</w:t>
            </w:r>
            <w:r w:rsidRPr="005D70F2">
              <w:rPr>
                <w:rFonts w:ascii="Aptos" w:hAnsi="Aptos"/>
                <w:sz w:val="20"/>
                <w:szCs w:val="20"/>
              </w:rPr>
              <w:t xml:space="preserve"> </w:t>
            </w:r>
            <w:r w:rsidRPr="005D70F2">
              <w:rPr>
                <w:rFonts w:ascii="Aptos" w:hAnsi="Aptos"/>
                <w:w w:val="80"/>
                <w:sz w:val="20"/>
                <w:szCs w:val="20"/>
              </w:rPr>
              <w:t>adressées par courriel à l’adresse électronique</w:t>
            </w:r>
            <w:r w:rsidRPr="005D70F2">
              <w:rPr>
                <w:rFonts w:ascii="Aptos" w:hAnsi="Aptos"/>
                <w:sz w:val="20"/>
                <w:szCs w:val="20"/>
              </w:rPr>
              <w:t xml:space="preserve"> </w:t>
            </w:r>
            <w:r w:rsidRPr="005D70F2">
              <w:rPr>
                <w:rFonts w:ascii="Aptos" w:hAnsi="Aptos"/>
                <w:w w:val="80"/>
                <w:sz w:val="20"/>
                <w:szCs w:val="20"/>
              </w:rPr>
              <w:t xml:space="preserve">: </w:t>
            </w:r>
            <w:hyperlink r:id="rId13">
              <w:r w:rsidRPr="005D70F2">
                <w:rPr>
                  <w:rFonts w:ascii="Aptos" w:hAnsi="Aptos"/>
                  <w:b/>
                  <w:color w:val="0462C1"/>
                  <w:w w:val="80"/>
                  <w:sz w:val="20"/>
                  <w:szCs w:val="20"/>
                </w:rPr>
                <w:t>crs_haiti_procurement@crs.org</w:t>
              </w:r>
            </w:hyperlink>
            <w:r w:rsidRPr="005D70F2">
              <w:rPr>
                <w:rFonts w:ascii="Aptos" w:hAnsi="Aptos"/>
                <w:b/>
                <w:color w:val="0462C1"/>
                <w:w w:val="80"/>
                <w:sz w:val="20"/>
                <w:szCs w:val="20"/>
              </w:rPr>
              <w:t xml:space="preserve"> </w:t>
            </w:r>
            <w:r w:rsidRPr="005D70F2">
              <w:rPr>
                <w:rFonts w:ascii="Aptos" w:hAnsi="Aptos"/>
                <w:w w:val="80"/>
                <w:sz w:val="20"/>
                <w:szCs w:val="20"/>
              </w:rPr>
              <w:t xml:space="preserve">au plus tard le </w:t>
            </w:r>
            <w:r w:rsidR="00D22CCD" w:rsidRPr="005D70F2">
              <w:rPr>
                <w:rFonts w:ascii="Aptos" w:hAnsi="Aptos"/>
                <w:w w:val="80"/>
                <w:sz w:val="20"/>
                <w:szCs w:val="20"/>
              </w:rPr>
              <w:t>1</w:t>
            </w:r>
            <w:r w:rsidR="00051F3A" w:rsidRPr="005D70F2">
              <w:rPr>
                <w:rFonts w:ascii="Aptos" w:hAnsi="Aptos"/>
                <w:w w:val="80"/>
                <w:sz w:val="20"/>
                <w:szCs w:val="20"/>
              </w:rPr>
              <w:t>0</w:t>
            </w:r>
            <w:r w:rsidR="007716F1" w:rsidRPr="005D70F2">
              <w:rPr>
                <w:rFonts w:ascii="Aptos" w:hAnsi="Aptos"/>
                <w:w w:val="80"/>
                <w:sz w:val="20"/>
                <w:szCs w:val="20"/>
              </w:rPr>
              <w:t xml:space="preserve"> jui</w:t>
            </w:r>
            <w:r w:rsidR="00051F3A" w:rsidRPr="005D70F2">
              <w:rPr>
                <w:rFonts w:ascii="Aptos" w:hAnsi="Aptos"/>
                <w:w w:val="80"/>
                <w:sz w:val="20"/>
                <w:szCs w:val="20"/>
              </w:rPr>
              <w:t>llet</w:t>
            </w:r>
            <w:r w:rsidRPr="005D70F2">
              <w:rPr>
                <w:rFonts w:ascii="Aptos" w:hAnsi="Aptos"/>
                <w:w w:val="80"/>
                <w:sz w:val="20"/>
                <w:szCs w:val="20"/>
              </w:rPr>
              <w:t xml:space="preserve"> 2024</w:t>
            </w:r>
            <w:r w:rsidRPr="005D70F2">
              <w:rPr>
                <w:rFonts w:ascii="Aptos" w:hAnsi="Aptos"/>
                <w:w w:val="90"/>
                <w:sz w:val="20"/>
                <w:szCs w:val="20"/>
              </w:rPr>
              <w:t>.</w:t>
            </w:r>
          </w:p>
          <w:p w14:paraId="6545E1E4" w14:textId="719987AE" w:rsidR="00044675" w:rsidRPr="005D70F2" w:rsidRDefault="00044675" w:rsidP="004B4BCC">
            <w:pPr>
              <w:pStyle w:val="TableParagraph"/>
              <w:ind w:left="105" w:right="585"/>
              <w:jc w:val="both"/>
              <w:rPr>
                <w:rFonts w:ascii="Aptos" w:hAnsi="Aptos"/>
                <w:b/>
                <w:sz w:val="20"/>
                <w:szCs w:val="20"/>
              </w:rPr>
            </w:pPr>
            <w:r w:rsidRPr="005D70F2">
              <w:rPr>
                <w:rFonts w:ascii="Aptos" w:hAnsi="Aptos"/>
                <w:color w:val="1F2023"/>
                <w:w w:val="80"/>
                <w:sz w:val="20"/>
                <w:szCs w:val="20"/>
              </w:rPr>
              <w:t xml:space="preserve">La ligne d'objet du courriel </w:t>
            </w:r>
            <w:r w:rsidRPr="005D70F2">
              <w:rPr>
                <w:rFonts w:ascii="Aptos" w:hAnsi="Aptos"/>
                <w:w w:val="80"/>
                <w:sz w:val="20"/>
                <w:szCs w:val="20"/>
              </w:rPr>
              <w:t xml:space="preserve">doit porter </w:t>
            </w:r>
            <w:r w:rsidRPr="005D70F2">
              <w:rPr>
                <w:rFonts w:ascii="Aptos" w:hAnsi="Aptos"/>
                <w:b/>
                <w:w w:val="80"/>
                <w:sz w:val="20"/>
                <w:szCs w:val="20"/>
              </w:rPr>
              <w:t xml:space="preserve">le numéro de référence de l’AO </w:t>
            </w:r>
            <w:r w:rsidRPr="005D70F2">
              <w:rPr>
                <w:rFonts w:ascii="Aptos" w:hAnsi="Aptos"/>
                <w:w w:val="80"/>
                <w:sz w:val="20"/>
                <w:szCs w:val="20"/>
              </w:rPr>
              <w:t xml:space="preserve">et le </w:t>
            </w:r>
            <w:r w:rsidRPr="005D70F2">
              <w:rPr>
                <w:rFonts w:ascii="Aptos" w:hAnsi="Aptos"/>
                <w:b/>
                <w:w w:val="80"/>
                <w:sz w:val="20"/>
                <w:szCs w:val="20"/>
              </w:rPr>
              <w:t xml:space="preserve">nom de </w:t>
            </w:r>
            <w:r w:rsidRPr="005D70F2">
              <w:rPr>
                <w:rFonts w:ascii="Aptos" w:hAnsi="Aptos"/>
                <w:b/>
                <w:w w:val="90"/>
                <w:sz w:val="20"/>
                <w:szCs w:val="20"/>
              </w:rPr>
              <w:t xml:space="preserve">votre Entreprise. </w:t>
            </w:r>
            <w:r w:rsidR="00897D80" w:rsidRPr="005D70F2">
              <w:rPr>
                <w:rFonts w:ascii="Aptos" w:hAnsi="Aptos"/>
                <w:b/>
                <w:color w:val="1F2023"/>
                <w:w w:val="85"/>
                <w:sz w:val="20"/>
                <w:szCs w:val="20"/>
              </w:rPr>
              <w:t xml:space="preserve">Exemple : </w:t>
            </w:r>
            <w:r w:rsidRPr="005D70F2">
              <w:rPr>
                <w:rFonts w:ascii="Aptos" w:hAnsi="Aptos"/>
                <w:b/>
                <w:w w:val="90"/>
                <w:sz w:val="20"/>
                <w:szCs w:val="20"/>
              </w:rPr>
              <w:t>HT5</w:t>
            </w:r>
            <w:r w:rsidR="00051F3A" w:rsidRPr="005D70F2">
              <w:rPr>
                <w:rFonts w:ascii="Aptos" w:hAnsi="Aptos"/>
                <w:b/>
                <w:w w:val="90"/>
                <w:sz w:val="20"/>
                <w:szCs w:val="20"/>
              </w:rPr>
              <w:t>4</w:t>
            </w:r>
            <w:r w:rsidR="00446DBB" w:rsidRPr="005D70F2">
              <w:rPr>
                <w:rFonts w:ascii="Aptos" w:hAnsi="Aptos"/>
                <w:b/>
                <w:w w:val="90"/>
                <w:sz w:val="20"/>
                <w:szCs w:val="20"/>
              </w:rPr>
              <w:t>3</w:t>
            </w:r>
            <w:r w:rsidR="00051F3A" w:rsidRPr="005D70F2">
              <w:rPr>
                <w:rFonts w:ascii="Aptos" w:hAnsi="Aptos"/>
                <w:b/>
                <w:w w:val="90"/>
                <w:sz w:val="20"/>
                <w:szCs w:val="20"/>
              </w:rPr>
              <w:t>8</w:t>
            </w:r>
            <w:r w:rsidRPr="005D70F2">
              <w:rPr>
                <w:rFonts w:ascii="Aptos" w:hAnsi="Aptos"/>
                <w:b/>
                <w:w w:val="90"/>
                <w:sz w:val="20"/>
                <w:szCs w:val="20"/>
              </w:rPr>
              <w:t>_</w:t>
            </w:r>
            <w:r w:rsidR="00D22CCD" w:rsidRPr="005D70F2">
              <w:rPr>
                <w:rFonts w:ascii="Aptos" w:hAnsi="Aptos"/>
                <w:b/>
                <w:color w:val="1F2023"/>
                <w:spacing w:val="-2"/>
                <w:w w:val="90"/>
                <w:sz w:val="20"/>
                <w:szCs w:val="20"/>
              </w:rPr>
              <w:t>NOM DE VOTRE ENTREPRISE</w:t>
            </w:r>
            <w:r w:rsidRPr="005D70F2">
              <w:rPr>
                <w:rFonts w:ascii="Aptos" w:hAnsi="Aptos"/>
                <w:b/>
                <w:w w:val="90"/>
                <w:sz w:val="20"/>
                <w:szCs w:val="20"/>
              </w:rPr>
              <w:t>_ Questions &amp; Réponses</w:t>
            </w:r>
          </w:p>
          <w:p w14:paraId="44F7D7B2" w14:textId="77777777" w:rsidR="00044675" w:rsidRPr="005D70F2" w:rsidRDefault="00044675" w:rsidP="004B4BCC">
            <w:pPr>
              <w:pStyle w:val="TableParagraph"/>
              <w:spacing w:before="249" w:line="252" w:lineRule="exact"/>
              <w:ind w:left="105"/>
              <w:jc w:val="both"/>
              <w:rPr>
                <w:rFonts w:ascii="Aptos" w:hAnsi="Aptos"/>
                <w:sz w:val="20"/>
                <w:szCs w:val="20"/>
              </w:rPr>
            </w:pPr>
            <w:r w:rsidRPr="005D70F2">
              <w:rPr>
                <w:rFonts w:ascii="Aptos" w:hAnsi="Aptos"/>
                <w:w w:val="80"/>
                <w:sz w:val="20"/>
                <w:szCs w:val="20"/>
              </w:rPr>
              <w:t>Les</w:t>
            </w:r>
            <w:r w:rsidRPr="005D70F2">
              <w:rPr>
                <w:rFonts w:ascii="Aptos" w:hAnsi="Aptos"/>
                <w:spacing w:val="-4"/>
                <w:sz w:val="20"/>
                <w:szCs w:val="20"/>
              </w:rPr>
              <w:t xml:space="preserve"> </w:t>
            </w:r>
            <w:r w:rsidRPr="005D70F2">
              <w:rPr>
                <w:rFonts w:ascii="Aptos" w:hAnsi="Aptos"/>
                <w:w w:val="80"/>
                <w:sz w:val="20"/>
                <w:szCs w:val="20"/>
              </w:rPr>
              <w:t>réponses</w:t>
            </w:r>
            <w:r w:rsidRPr="005D70F2">
              <w:rPr>
                <w:rFonts w:ascii="Aptos" w:hAnsi="Aptos"/>
                <w:spacing w:val="-3"/>
                <w:sz w:val="20"/>
                <w:szCs w:val="20"/>
              </w:rPr>
              <w:t xml:space="preserve"> </w:t>
            </w:r>
            <w:r w:rsidRPr="005D70F2">
              <w:rPr>
                <w:rFonts w:ascii="Aptos" w:hAnsi="Aptos"/>
                <w:w w:val="80"/>
                <w:sz w:val="20"/>
                <w:szCs w:val="20"/>
              </w:rPr>
              <w:t>seront</w:t>
            </w:r>
            <w:r w:rsidRPr="005D70F2">
              <w:rPr>
                <w:rFonts w:ascii="Aptos" w:hAnsi="Aptos"/>
                <w:spacing w:val="-3"/>
                <w:sz w:val="20"/>
                <w:szCs w:val="20"/>
              </w:rPr>
              <w:t xml:space="preserve"> </w:t>
            </w:r>
            <w:r w:rsidRPr="005D70F2">
              <w:rPr>
                <w:rFonts w:ascii="Aptos" w:hAnsi="Aptos"/>
                <w:w w:val="80"/>
                <w:sz w:val="20"/>
                <w:szCs w:val="20"/>
              </w:rPr>
              <w:t>partagées</w:t>
            </w:r>
            <w:r w:rsidRPr="005D70F2">
              <w:rPr>
                <w:rFonts w:ascii="Aptos" w:hAnsi="Aptos"/>
                <w:spacing w:val="-4"/>
                <w:sz w:val="20"/>
                <w:szCs w:val="20"/>
              </w:rPr>
              <w:t xml:space="preserve"> </w:t>
            </w:r>
            <w:r w:rsidRPr="005D70F2">
              <w:rPr>
                <w:rFonts w:ascii="Aptos" w:hAnsi="Aptos"/>
                <w:w w:val="80"/>
                <w:sz w:val="20"/>
                <w:szCs w:val="20"/>
              </w:rPr>
              <w:t>avec</w:t>
            </w:r>
            <w:r w:rsidRPr="005D70F2">
              <w:rPr>
                <w:rFonts w:ascii="Aptos" w:hAnsi="Aptos"/>
                <w:spacing w:val="-3"/>
                <w:sz w:val="20"/>
                <w:szCs w:val="20"/>
              </w:rPr>
              <w:t xml:space="preserve"> </w:t>
            </w:r>
            <w:r w:rsidRPr="005D70F2">
              <w:rPr>
                <w:rFonts w:ascii="Aptos" w:hAnsi="Aptos"/>
                <w:w w:val="80"/>
                <w:sz w:val="20"/>
                <w:szCs w:val="20"/>
              </w:rPr>
              <w:t>tous</w:t>
            </w:r>
            <w:r w:rsidRPr="005D70F2">
              <w:rPr>
                <w:rFonts w:ascii="Aptos" w:hAnsi="Aptos"/>
                <w:spacing w:val="-3"/>
                <w:sz w:val="20"/>
                <w:szCs w:val="20"/>
              </w:rPr>
              <w:t xml:space="preserve"> </w:t>
            </w:r>
            <w:r w:rsidRPr="005D70F2">
              <w:rPr>
                <w:rFonts w:ascii="Aptos" w:hAnsi="Aptos"/>
                <w:w w:val="80"/>
                <w:sz w:val="20"/>
                <w:szCs w:val="20"/>
              </w:rPr>
              <w:t>les</w:t>
            </w:r>
            <w:r w:rsidRPr="005D70F2">
              <w:rPr>
                <w:rFonts w:ascii="Aptos" w:hAnsi="Aptos"/>
                <w:spacing w:val="-3"/>
                <w:sz w:val="20"/>
                <w:szCs w:val="20"/>
              </w:rPr>
              <w:t xml:space="preserve"> </w:t>
            </w:r>
            <w:r w:rsidRPr="005D70F2">
              <w:rPr>
                <w:rFonts w:ascii="Aptos" w:hAnsi="Aptos"/>
                <w:w w:val="80"/>
                <w:sz w:val="20"/>
                <w:szCs w:val="20"/>
              </w:rPr>
              <w:t>soumissionnaires</w:t>
            </w:r>
            <w:r w:rsidRPr="005D70F2">
              <w:rPr>
                <w:rFonts w:ascii="Aptos" w:hAnsi="Aptos"/>
                <w:spacing w:val="2"/>
                <w:sz w:val="20"/>
                <w:szCs w:val="20"/>
              </w:rPr>
              <w:t xml:space="preserve"> </w:t>
            </w:r>
            <w:r w:rsidRPr="005D70F2">
              <w:rPr>
                <w:rFonts w:ascii="Aptos" w:hAnsi="Aptos"/>
                <w:w w:val="80"/>
                <w:sz w:val="20"/>
                <w:szCs w:val="20"/>
              </w:rPr>
              <w:t>ayant</w:t>
            </w:r>
            <w:r w:rsidRPr="005D70F2">
              <w:rPr>
                <w:rFonts w:ascii="Aptos" w:hAnsi="Aptos"/>
                <w:spacing w:val="-3"/>
                <w:sz w:val="20"/>
                <w:szCs w:val="20"/>
              </w:rPr>
              <w:t xml:space="preserve"> </w:t>
            </w:r>
            <w:r w:rsidRPr="005D70F2">
              <w:rPr>
                <w:rFonts w:ascii="Aptos" w:hAnsi="Aptos"/>
                <w:w w:val="80"/>
                <w:sz w:val="20"/>
                <w:szCs w:val="20"/>
              </w:rPr>
              <w:t>exprimé</w:t>
            </w:r>
            <w:r w:rsidRPr="005D70F2">
              <w:rPr>
                <w:rFonts w:ascii="Aptos" w:hAnsi="Aptos"/>
                <w:spacing w:val="-6"/>
                <w:sz w:val="20"/>
                <w:szCs w:val="20"/>
              </w:rPr>
              <w:t xml:space="preserve"> </w:t>
            </w:r>
            <w:r w:rsidRPr="005D70F2">
              <w:rPr>
                <w:rFonts w:ascii="Aptos" w:hAnsi="Aptos"/>
                <w:spacing w:val="-4"/>
                <w:w w:val="80"/>
                <w:sz w:val="20"/>
                <w:szCs w:val="20"/>
              </w:rPr>
              <w:t>leur</w:t>
            </w:r>
          </w:p>
          <w:p w14:paraId="731AA8C5" w14:textId="77777777" w:rsidR="00044675" w:rsidRPr="005D70F2" w:rsidRDefault="00044675" w:rsidP="004B4BCC">
            <w:pPr>
              <w:pStyle w:val="TableParagraph"/>
              <w:spacing w:line="231" w:lineRule="exact"/>
              <w:ind w:left="105"/>
              <w:jc w:val="both"/>
              <w:rPr>
                <w:rFonts w:ascii="Aptos" w:hAnsi="Aptos"/>
                <w:sz w:val="20"/>
                <w:szCs w:val="20"/>
              </w:rPr>
            </w:pPr>
            <w:r w:rsidRPr="005D70F2">
              <w:rPr>
                <w:rFonts w:ascii="Aptos" w:hAnsi="Aptos"/>
                <w:w w:val="80"/>
                <w:sz w:val="20"/>
                <w:szCs w:val="20"/>
              </w:rPr>
              <w:t>Intention</w:t>
            </w:r>
            <w:r w:rsidRPr="005D70F2">
              <w:rPr>
                <w:rFonts w:ascii="Aptos" w:hAnsi="Aptos"/>
                <w:spacing w:val="-6"/>
                <w:sz w:val="20"/>
                <w:szCs w:val="20"/>
              </w:rPr>
              <w:t xml:space="preserve"> </w:t>
            </w:r>
            <w:r w:rsidRPr="005D70F2">
              <w:rPr>
                <w:rFonts w:ascii="Aptos" w:hAnsi="Aptos"/>
                <w:w w:val="80"/>
                <w:sz w:val="20"/>
                <w:szCs w:val="20"/>
              </w:rPr>
              <w:t>de</w:t>
            </w:r>
            <w:r w:rsidRPr="005D70F2">
              <w:rPr>
                <w:rFonts w:ascii="Aptos" w:hAnsi="Aptos"/>
                <w:spacing w:val="-5"/>
                <w:sz w:val="20"/>
                <w:szCs w:val="20"/>
              </w:rPr>
              <w:t xml:space="preserve"> </w:t>
            </w:r>
            <w:r w:rsidRPr="005D70F2">
              <w:rPr>
                <w:rFonts w:ascii="Aptos" w:hAnsi="Aptos"/>
                <w:w w:val="80"/>
                <w:sz w:val="20"/>
                <w:szCs w:val="20"/>
              </w:rPr>
              <w:t>répondre</w:t>
            </w:r>
            <w:r w:rsidRPr="005D70F2">
              <w:rPr>
                <w:rFonts w:ascii="Aptos" w:hAnsi="Aptos"/>
                <w:spacing w:val="-7"/>
                <w:sz w:val="20"/>
                <w:szCs w:val="20"/>
              </w:rPr>
              <w:t xml:space="preserve"> </w:t>
            </w:r>
            <w:r w:rsidRPr="005D70F2">
              <w:rPr>
                <w:rFonts w:ascii="Aptos" w:hAnsi="Aptos"/>
                <w:w w:val="80"/>
                <w:sz w:val="20"/>
                <w:szCs w:val="20"/>
              </w:rPr>
              <w:t>à</w:t>
            </w:r>
            <w:r w:rsidRPr="005D70F2">
              <w:rPr>
                <w:rFonts w:ascii="Aptos" w:hAnsi="Aptos"/>
                <w:spacing w:val="-5"/>
                <w:sz w:val="20"/>
                <w:szCs w:val="20"/>
              </w:rPr>
              <w:t xml:space="preserve"> </w:t>
            </w:r>
            <w:r w:rsidRPr="005D70F2">
              <w:rPr>
                <w:rFonts w:ascii="Aptos" w:hAnsi="Aptos"/>
                <w:spacing w:val="-4"/>
                <w:w w:val="80"/>
                <w:sz w:val="20"/>
                <w:szCs w:val="20"/>
              </w:rPr>
              <w:t>l’AO.</w:t>
            </w:r>
          </w:p>
        </w:tc>
      </w:tr>
    </w:tbl>
    <w:p w14:paraId="101BE379" w14:textId="77777777" w:rsidR="00044675" w:rsidRPr="005D70F2" w:rsidRDefault="00044675" w:rsidP="005516EB">
      <w:pPr>
        <w:spacing w:after="0" w:line="240" w:lineRule="auto"/>
        <w:rPr>
          <w:rFonts w:ascii="Aptos" w:hAnsi="Aptos" w:cs="Arial"/>
        </w:rPr>
      </w:pPr>
    </w:p>
    <w:p w14:paraId="5BFF413B" w14:textId="77777777" w:rsidR="005E6C70" w:rsidRPr="005D70F2" w:rsidRDefault="005E6C70" w:rsidP="005516EB">
      <w:pPr>
        <w:spacing w:after="0" w:line="240" w:lineRule="auto"/>
        <w:rPr>
          <w:rFonts w:ascii="Aptos" w:hAnsi="Aptos" w:cs="Arial"/>
        </w:rPr>
      </w:pPr>
    </w:p>
    <w:p w14:paraId="6FD589D3" w14:textId="67810535" w:rsidR="00B712DC" w:rsidRPr="005D70F2" w:rsidRDefault="00B712DC" w:rsidP="005516EB">
      <w:pPr>
        <w:spacing w:after="0" w:line="240" w:lineRule="auto"/>
        <w:rPr>
          <w:rFonts w:ascii="Aptos" w:hAnsi="Aptos" w:cs="Arial"/>
        </w:rPr>
      </w:pPr>
      <w:r w:rsidRPr="005D70F2">
        <w:rPr>
          <w:rFonts w:ascii="Aptos" w:hAnsi="Aptos" w:cs="Arial"/>
        </w:rPr>
        <w:t>Les documents du présent appel d’offre sont les suivants :</w:t>
      </w:r>
    </w:p>
    <w:p w14:paraId="41774A6A" w14:textId="77777777" w:rsidR="00B712DC" w:rsidRPr="005D70F2" w:rsidRDefault="00B712DC" w:rsidP="005516EB">
      <w:pPr>
        <w:spacing w:after="0" w:line="240" w:lineRule="auto"/>
        <w:rPr>
          <w:rFonts w:ascii="Aptos" w:hAnsi="Aptos" w:cs="Arial"/>
        </w:rPr>
      </w:pPr>
    </w:p>
    <w:p w14:paraId="2C52982F" w14:textId="6E1547FB" w:rsidR="00747151" w:rsidRPr="005D70F2" w:rsidRDefault="00753063" w:rsidP="005516EB">
      <w:pPr>
        <w:spacing w:after="0" w:line="240" w:lineRule="auto"/>
        <w:rPr>
          <w:rFonts w:ascii="Aptos" w:hAnsi="Aptos" w:cs="Arial"/>
          <w:spacing w:val="-4"/>
        </w:rPr>
      </w:pPr>
      <w:r w:rsidRPr="005D70F2">
        <w:rPr>
          <w:rFonts w:ascii="Aptos" w:hAnsi="Aptos" w:cs="Arial"/>
        </w:rPr>
        <w:t>P</w:t>
      </w:r>
      <w:r w:rsidR="00060D1D" w:rsidRPr="005D70F2">
        <w:rPr>
          <w:rFonts w:ascii="Aptos" w:hAnsi="Aptos" w:cs="Arial"/>
        </w:rPr>
        <w:t xml:space="preserve">our ce qui précède, nous incluons les informations suivantes </w:t>
      </w:r>
      <w:r w:rsidR="00B17A8D" w:rsidRPr="005D70F2">
        <w:rPr>
          <w:rFonts w:ascii="Aptos" w:hAnsi="Aptos" w:cs="Arial"/>
        </w:rPr>
        <w:t xml:space="preserve">pour votre </w:t>
      </w:r>
      <w:r w:rsidR="00290AB4" w:rsidRPr="005D70F2">
        <w:rPr>
          <w:rFonts w:ascii="Aptos" w:hAnsi="Aptos" w:cs="Arial"/>
        </w:rPr>
        <w:t>référence</w:t>
      </w:r>
      <w:r w:rsidR="00B17A8D" w:rsidRPr="005D70F2">
        <w:rPr>
          <w:rFonts w:ascii="Aptos" w:hAnsi="Aptos" w:cs="Arial"/>
          <w:color w:val="000099"/>
        </w:rPr>
        <w:t xml:space="preserve"> </w:t>
      </w:r>
      <w:r w:rsidR="006760B8" w:rsidRPr="005D70F2">
        <w:rPr>
          <w:rFonts w:ascii="Aptos" w:hAnsi="Aptos" w:cs="Arial"/>
        </w:rPr>
        <w:t>(annexes informatives du dossier) :</w:t>
      </w:r>
    </w:p>
    <w:p w14:paraId="764FD754" w14:textId="77777777" w:rsidR="000A4359" w:rsidRPr="005D70F2" w:rsidRDefault="000A4359" w:rsidP="005516EB">
      <w:pPr>
        <w:pStyle w:val="Paragraphedeliste"/>
        <w:numPr>
          <w:ilvl w:val="0"/>
          <w:numId w:val="4"/>
        </w:numPr>
        <w:spacing w:after="0" w:line="240" w:lineRule="auto"/>
        <w:ind w:hanging="4234"/>
        <w:rPr>
          <w:rFonts w:ascii="Aptos" w:hAnsi="Aptos" w:cs="Arial"/>
          <w:spacing w:val="-4"/>
        </w:rPr>
      </w:pPr>
      <w:r w:rsidRPr="005D70F2">
        <w:rPr>
          <w:rFonts w:ascii="Aptos" w:hAnsi="Aptos" w:cs="Arial"/>
          <w:b/>
          <w:i/>
          <w:u w:val="single"/>
        </w:rPr>
        <w:t>Annexe n°1 :</w:t>
      </w:r>
      <w:r w:rsidRPr="005D70F2">
        <w:rPr>
          <w:rFonts w:ascii="Aptos" w:hAnsi="Aptos" w:cs="Arial"/>
          <w:i/>
          <w:u w:val="single"/>
        </w:rPr>
        <w:t xml:space="preserve"> </w:t>
      </w:r>
      <w:r w:rsidRPr="005D70F2">
        <w:rPr>
          <w:rFonts w:ascii="Aptos" w:hAnsi="Aptos" w:cs="Arial"/>
          <w:b/>
          <w:i/>
          <w:u w:val="single"/>
        </w:rPr>
        <w:t xml:space="preserve">Dossier d'information (présent document) </w:t>
      </w:r>
      <w:r w:rsidRPr="005D70F2">
        <w:rPr>
          <w:rFonts w:ascii="Aptos" w:hAnsi="Aptos" w:cs="Arial"/>
          <w:color w:val="0033CC"/>
        </w:rPr>
        <w:t>:</w:t>
      </w:r>
    </w:p>
    <w:p w14:paraId="7004A9B3" w14:textId="77777777" w:rsidR="000A4359" w:rsidRPr="005D70F2" w:rsidRDefault="000A4359" w:rsidP="005516EB">
      <w:pPr>
        <w:pStyle w:val="Paragraphedeliste"/>
        <w:numPr>
          <w:ilvl w:val="1"/>
          <w:numId w:val="4"/>
        </w:numPr>
        <w:spacing w:after="0" w:line="240" w:lineRule="auto"/>
        <w:ind w:hanging="4234"/>
        <w:rPr>
          <w:rFonts w:ascii="Aptos" w:hAnsi="Aptos" w:cs="Arial"/>
          <w:spacing w:val="-4"/>
        </w:rPr>
      </w:pPr>
      <w:r w:rsidRPr="005D70F2">
        <w:rPr>
          <w:rFonts w:ascii="Aptos" w:hAnsi="Aptos" w:cs="Arial"/>
        </w:rPr>
        <w:t>Partie 1 : Informations sur l'appel d'offres (ce document).</w:t>
      </w:r>
    </w:p>
    <w:p w14:paraId="6AE1CE71" w14:textId="61F7C7DD" w:rsidR="000A4359" w:rsidRPr="005D70F2" w:rsidRDefault="000A4359" w:rsidP="005516EB">
      <w:pPr>
        <w:pStyle w:val="Paragraphedeliste"/>
        <w:numPr>
          <w:ilvl w:val="0"/>
          <w:numId w:val="4"/>
        </w:numPr>
        <w:spacing w:after="0" w:line="240" w:lineRule="auto"/>
        <w:ind w:hanging="4234"/>
        <w:rPr>
          <w:rFonts w:ascii="Aptos" w:hAnsi="Aptos" w:cs="Arial"/>
          <w:b/>
          <w:i/>
          <w:u w:val="single"/>
        </w:rPr>
      </w:pPr>
      <w:r w:rsidRPr="005D70F2">
        <w:rPr>
          <w:rFonts w:ascii="Aptos" w:hAnsi="Aptos" w:cs="Arial"/>
          <w:b/>
          <w:i/>
          <w:u w:val="single"/>
        </w:rPr>
        <w:t xml:space="preserve">Annexe </w:t>
      </w:r>
      <w:r w:rsidR="00FD37C2" w:rsidRPr="005D70F2">
        <w:rPr>
          <w:rFonts w:ascii="Aptos" w:hAnsi="Aptos" w:cs="Arial"/>
          <w:b/>
          <w:i/>
          <w:u w:val="single"/>
        </w:rPr>
        <w:t>n° 2 : Document de réponse d</w:t>
      </w:r>
      <w:r w:rsidR="00290AB4" w:rsidRPr="005D70F2">
        <w:rPr>
          <w:rFonts w:ascii="Aptos" w:hAnsi="Aptos" w:cs="Arial"/>
          <w:b/>
          <w:i/>
          <w:u w:val="single"/>
        </w:rPr>
        <w:t>u Soumissionnaire</w:t>
      </w:r>
      <w:r w:rsidR="00FD37C2" w:rsidRPr="005D70F2">
        <w:rPr>
          <w:rFonts w:ascii="Aptos" w:hAnsi="Aptos" w:cs="Arial"/>
          <w:b/>
          <w:i/>
          <w:u w:val="single"/>
        </w:rPr>
        <w:t>.</w:t>
      </w:r>
      <w:r w:rsidR="00D65FBE" w:rsidRPr="005D70F2">
        <w:rPr>
          <w:rFonts w:ascii="Aptos" w:hAnsi="Aptos" w:cs="Arial"/>
          <w:b/>
          <w:i/>
          <w:u w:val="single"/>
        </w:rPr>
        <w:t xml:space="preserve"> (Document à utiliser pour soumettre l’offre) </w:t>
      </w:r>
    </w:p>
    <w:p w14:paraId="361C5F9A" w14:textId="55CF9BBF" w:rsidR="000A4359" w:rsidRPr="005D70F2" w:rsidRDefault="000A4359" w:rsidP="005516EB">
      <w:pPr>
        <w:pStyle w:val="Paragraphedeliste"/>
        <w:numPr>
          <w:ilvl w:val="0"/>
          <w:numId w:val="4"/>
        </w:numPr>
        <w:spacing w:after="0" w:line="240" w:lineRule="auto"/>
        <w:ind w:hanging="4234"/>
        <w:rPr>
          <w:rFonts w:ascii="Aptos" w:hAnsi="Aptos" w:cs="Arial"/>
        </w:rPr>
      </w:pPr>
      <w:r w:rsidRPr="005D70F2">
        <w:rPr>
          <w:rFonts w:ascii="Aptos" w:hAnsi="Aptos" w:cs="Arial"/>
          <w:b/>
          <w:i/>
          <w:spacing w:val="-4"/>
          <w:u w:val="single"/>
        </w:rPr>
        <w:t xml:space="preserve">Annexe No. </w:t>
      </w:r>
      <w:r w:rsidR="00D9249B" w:rsidRPr="005D70F2">
        <w:rPr>
          <w:rFonts w:ascii="Aptos" w:hAnsi="Aptos" w:cs="Arial"/>
          <w:b/>
          <w:i/>
          <w:spacing w:val="-4"/>
          <w:u w:val="single"/>
        </w:rPr>
        <w:t>3</w:t>
      </w:r>
      <w:r w:rsidRPr="005D70F2">
        <w:rPr>
          <w:rFonts w:ascii="Aptos" w:hAnsi="Aptos" w:cs="Arial"/>
          <w:b/>
          <w:i/>
          <w:spacing w:val="-4"/>
          <w:u w:val="single"/>
        </w:rPr>
        <w:t xml:space="preserve"> : Politiques de </w:t>
      </w:r>
      <w:r w:rsidR="00290AB4" w:rsidRPr="005D70F2">
        <w:rPr>
          <w:rFonts w:ascii="Aptos" w:hAnsi="Aptos" w:cs="Arial"/>
          <w:b/>
          <w:i/>
          <w:spacing w:val="-4"/>
          <w:u w:val="single"/>
        </w:rPr>
        <w:t>CRS</w:t>
      </w:r>
      <w:r w:rsidRPr="005D70F2">
        <w:rPr>
          <w:rFonts w:ascii="Aptos" w:hAnsi="Aptos" w:cs="Arial"/>
          <w:b/>
          <w:i/>
          <w:spacing w:val="-4"/>
          <w:u w:val="single"/>
        </w:rPr>
        <w:t xml:space="preserve"> :</w:t>
      </w:r>
      <w:r w:rsidRPr="005D70F2">
        <w:rPr>
          <w:rFonts w:ascii="Aptos" w:hAnsi="Aptos" w:cs="Arial"/>
        </w:rPr>
        <w:t xml:space="preserve"> </w:t>
      </w:r>
    </w:p>
    <w:p w14:paraId="798C7A12" w14:textId="6799FC0F" w:rsidR="000A4359" w:rsidRPr="005D70F2" w:rsidRDefault="000A4359" w:rsidP="005516EB">
      <w:pPr>
        <w:pStyle w:val="Paragraphedeliste"/>
        <w:numPr>
          <w:ilvl w:val="1"/>
          <w:numId w:val="4"/>
        </w:numPr>
        <w:spacing w:after="0" w:line="240" w:lineRule="auto"/>
        <w:ind w:hanging="4234"/>
        <w:rPr>
          <w:rFonts w:ascii="Aptos" w:hAnsi="Aptos" w:cs="Arial"/>
        </w:rPr>
      </w:pPr>
      <w:r w:rsidRPr="005D70F2">
        <w:rPr>
          <w:rFonts w:ascii="Aptos" w:hAnsi="Aptos" w:cs="Arial"/>
        </w:rPr>
        <w:t xml:space="preserve">Politique de </w:t>
      </w:r>
      <w:r w:rsidR="00290AB4" w:rsidRPr="005D70F2">
        <w:rPr>
          <w:rFonts w:ascii="Aptos" w:hAnsi="Aptos" w:cs="Arial"/>
        </w:rPr>
        <w:t>sauvegarde ;</w:t>
      </w:r>
    </w:p>
    <w:p w14:paraId="50F8C3A2" w14:textId="4AB8EBB3" w:rsidR="000A4359" w:rsidRPr="005D70F2" w:rsidRDefault="00290AB4" w:rsidP="005516EB">
      <w:pPr>
        <w:pStyle w:val="Paragraphedeliste"/>
        <w:numPr>
          <w:ilvl w:val="1"/>
          <w:numId w:val="4"/>
        </w:numPr>
        <w:spacing w:after="0" w:line="240" w:lineRule="auto"/>
        <w:ind w:hanging="4234"/>
        <w:rPr>
          <w:rFonts w:ascii="Aptos" w:hAnsi="Aptos" w:cs="Arial"/>
        </w:rPr>
      </w:pPr>
      <w:r w:rsidRPr="005D70F2">
        <w:rPr>
          <w:rFonts w:ascii="Aptos" w:hAnsi="Aptos" w:cs="Arial"/>
        </w:rPr>
        <w:t>Code de conduite des fournisseurs</w:t>
      </w:r>
    </w:p>
    <w:p w14:paraId="218C22F8" w14:textId="250D8A05" w:rsidR="00D65FBE" w:rsidRPr="005D70F2" w:rsidRDefault="00D65FBE" w:rsidP="005516EB">
      <w:pPr>
        <w:pStyle w:val="Paragraphedeliste"/>
        <w:numPr>
          <w:ilvl w:val="1"/>
          <w:numId w:val="4"/>
        </w:numPr>
        <w:spacing w:after="0" w:line="240" w:lineRule="auto"/>
        <w:ind w:hanging="4234"/>
        <w:rPr>
          <w:rFonts w:ascii="Aptos" w:hAnsi="Aptos" w:cs="Arial"/>
        </w:rPr>
      </w:pPr>
      <w:r w:rsidRPr="005D70F2">
        <w:rPr>
          <w:rFonts w:ascii="Aptos" w:hAnsi="Aptos" w:cs="Arial"/>
        </w:rPr>
        <w:t>Termes et conditions d’achat</w:t>
      </w:r>
    </w:p>
    <w:p w14:paraId="3F8B95B9" w14:textId="63B82854" w:rsidR="000A4359" w:rsidRPr="005D70F2" w:rsidRDefault="000A4359" w:rsidP="005516EB">
      <w:pPr>
        <w:tabs>
          <w:tab w:val="clear" w:pos="709"/>
          <w:tab w:val="clear" w:pos="3544"/>
          <w:tab w:val="left" w:pos="567"/>
          <w:tab w:val="left" w:pos="993"/>
        </w:tabs>
        <w:spacing w:after="0" w:line="240" w:lineRule="auto"/>
        <w:rPr>
          <w:rFonts w:ascii="Aptos" w:hAnsi="Aptos" w:cs="Arial"/>
        </w:rPr>
      </w:pPr>
    </w:p>
    <w:p w14:paraId="078D1688" w14:textId="3592B67F" w:rsidR="00B17A8D" w:rsidRPr="005D70F2" w:rsidRDefault="008B55CF" w:rsidP="005516EB">
      <w:pPr>
        <w:tabs>
          <w:tab w:val="clear" w:pos="709"/>
        </w:tabs>
        <w:spacing w:after="0" w:line="240" w:lineRule="auto"/>
        <w:rPr>
          <w:rFonts w:ascii="Aptos" w:hAnsi="Aptos" w:cs="Arial"/>
          <w:b/>
          <w:bCs/>
          <w:i/>
          <w:iCs/>
        </w:rPr>
      </w:pPr>
      <w:r w:rsidRPr="005D70F2">
        <w:rPr>
          <w:rFonts w:ascii="Aptos" w:hAnsi="Aptos" w:cs="Arial"/>
          <w:b/>
          <w:bCs/>
          <w:i/>
          <w:iCs/>
        </w:rPr>
        <w:t>Votre réponse au processus de sélection doit prendre en compte les considérations suivantes :</w:t>
      </w:r>
    </w:p>
    <w:p w14:paraId="7A15331B" w14:textId="77777777" w:rsidR="00290AB4" w:rsidRPr="005D70F2" w:rsidRDefault="00290AB4" w:rsidP="005516EB">
      <w:pPr>
        <w:tabs>
          <w:tab w:val="clear" w:pos="709"/>
        </w:tabs>
        <w:spacing w:after="0" w:line="240" w:lineRule="auto"/>
        <w:rPr>
          <w:rFonts w:ascii="Aptos" w:hAnsi="Aptos" w:cs="Arial"/>
        </w:rPr>
      </w:pPr>
    </w:p>
    <w:p w14:paraId="4BAC2920" w14:textId="7D02634F" w:rsidR="00B712DC" w:rsidRPr="005D70F2" w:rsidRDefault="00D9249B" w:rsidP="005516EB">
      <w:pPr>
        <w:numPr>
          <w:ilvl w:val="0"/>
          <w:numId w:val="2"/>
        </w:numPr>
        <w:tabs>
          <w:tab w:val="clear" w:pos="360"/>
        </w:tabs>
        <w:spacing w:after="0" w:line="240" w:lineRule="auto"/>
        <w:ind w:left="567" w:hanging="283"/>
        <w:rPr>
          <w:rFonts w:ascii="Aptos" w:hAnsi="Aptos" w:cs="Arial"/>
          <w:spacing w:val="-3"/>
        </w:rPr>
      </w:pPr>
      <w:r w:rsidRPr="005D70F2">
        <w:rPr>
          <w:rFonts w:ascii="Aptos" w:hAnsi="Aptos" w:cs="Arial"/>
        </w:rPr>
        <w:t>Remplir et soumettre l’</w:t>
      </w:r>
      <w:r w:rsidRPr="005D70F2">
        <w:rPr>
          <w:rFonts w:ascii="Aptos" w:hAnsi="Aptos" w:cs="Arial"/>
          <w:b/>
          <w:i/>
          <w:u w:val="single"/>
        </w:rPr>
        <w:t xml:space="preserve">Annexe n° </w:t>
      </w:r>
      <w:r w:rsidR="004F761E" w:rsidRPr="005D70F2">
        <w:rPr>
          <w:rFonts w:ascii="Aptos" w:hAnsi="Aptos" w:cs="Arial"/>
          <w:b/>
          <w:i/>
          <w:u w:val="single"/>
        </w:rPr>
        <w:t>2 incluant</w:t>
      </w:r>
      <w:r w:rsidR="004F761E" w:rsidRPr="005D70F2">
        <w:rPr>
          <w:rFonts w:ascii="Aptos" w:hAnsi="Aptos" w:cs="Arial"/>
        </w:rPr>
        <w:t xml:space="preserve"> </w:t>
      </w:r>
      <w:r w:rsidR="00271FCF" w:rsidRPr="005D70F2">
        <w:rPr>
          <w:rFonts w:ascii="Aptos" w:hAnsi="Aptos" w:cs="Arial"/>
        </w:rPr>
        <w:t>les pièces justificatives</w:t>
      </w:r>
      <w:r w:rsidR="004F761E" w:rsidRPr="005D70F2">
        <w:rPr>
          <w:rFonts w:ascii="Aptos" w:hAnsi="Aptos" w:cs="Arial"/>
        </w:rPr>
        <w:t xml:space="preserve"> demandés</w:t>
      </w:r>
      <w:r w:rsidR="00D22CCD" w:rsidRPr="005D70F2">
        <w:rPr>
          <w:rFonts w:ascii="Aptos" w:hAnsi="Aptos" w:cs="Arial"/>
        </w:rPr>
        <w:t xml:space="preserve"> «</w:t>
      </w:r>
      <w:r w:rsidR="00D22CCD" w:rsidRPr="005D70F2">
        <w:rPr>
          <w:rFonts w:ascii="Aptos" w:hAnsi="Aptos" w:cs="Arial"/>
          <w:b/>
          <w:color w:val="000099"/>
        </w:rPr>
        <w:t xml:space="preserve"> Document</w:t>
      </w:r>
      <w:r w:rsidR="004F761E" w:rsidRPr="005D70F2">
        <w:rPr>
          <w:rFonts w:ascii="Aptos" w:hAnsi="Aptos" w:cs="Arial"/>
          <w:b/>
          <w:color w:val="000099"/>
        </w:rPr>
        <w:t xml:space="preserve"> de réponse du </w:t>
      </w:r>
      <w:proofErr w:type="gramStart"/>
      <w:r w:rsidR="00271FCF" w:rsidRPr="005D70F2">
        <w:rPr>
          <w:rFonts w:ascii="Aptos" w:hAnsi="Aptos" w:cs="Arial"/>
          <w:b/>
          <w:color w:val="000099"/>
        </w:rPr>
        <w:t>Soumissionnaire»</w:t>
      </w:r>
      <w:proofErr w:type="gramEnd"/>
      <w:r w:rsidR="00D51938" w:rsidRPr="005D70F2">
        <w:rPr>
          <w:rFonts w:ascii="Aptos" w:hAnsi="Aptos" w:cs="Arial"/>
          <w:b/>
          <w:color w:val="000099"/>
        </w:rPr>
        <w:t xml:space="preserve"> </w:t>
      </w:r>
      <w:r w:rsidR="00D51938" w:rsidRPr="005D70F2">
        <w:rPr>
          <w:rFonts w:ascii="Aptos" w:hAnsi="Aptos" w:cs="Arial"/>
        </w:rPr>
        <w:t xml:space="preserve">afin que votre offre soit considérée conformément à ce qui est requis </w:t>
      </w:r>
    </w:p>
    <w:p w14:paraId="4AA611E8" w14:textId="5BB1B651" w:rsidR="00317DA4" w:rsidRPr="005D70F2" w:rsidRDefault="00D51938" w:rsidP="00B712DC">
      <w:pPr>
        <w:spacing w:after="0" w:line="240" w:lineRule="auto"/>
        <w:ind w:left="284"/>
        <w:rPr>
          <w:rFonts w:ascii="Aptos" w:hAnsi="Aptos" w:cs="Arial"/>
        </w:rPr>
      </w:pPr>
      <w:r w:rsidRPr="005D70F2">
        <w:rPr>
          <w:rFonts w:ascii="Aptos" w:hAnsi="Aptos" w:cs="Arial"/>
        </w:rPr>
        <w:t>(Attention : les offres soumises de manière incomplète pourraient être rejetées, selon les critères auxquels elles ne répondent pas).</w:t>
      </w:r>
    </w:p>
    <w:p w14:paraId="2466437F" w14:textId="77777777" w:rsidR="0040129D" w:rsidRPr="005D70F2" w:rsidRDefault="0040129D" w:rsidP="00B712DC">
      <w:pPr>
        <w:spacing w:after="0" w:line="240" w:lineRule="auto"/>
        <w:ind w:left="284"/>
        <w:rPr>
          <w:rFonts w:ascii="Aptos" w:hAnsi="Aptos" w:cs="Arial"/>
          <w:spacing w:val="-3"/>
        </w:rPr>
      </w:pPr>
    </w:p>
    <w:p w14:paraId="0CB9C642" w14:textId="63069012" w:rsidR="00BE2F1B" w:rsidRPr="005D70F2" w:rsidRDefault="00487E5B" w:rsidP="005516EB">
      <w:pPr>
        <w:spacing w:after="0" w:line="240" w:lineRule="auto"/>
        <w:rPr>
          <w:rFonts w:ascii="Aptos" w:hAnsi="Aptos" w:cs="Arial"/>
        </w:rPr>
      </w:pPr>
      <w:r w:rsidRPr="005D70F2">
        <w:rPr>
          <w:rFonts w:ascii="Aptos" w:hAnsi="Aptos" w:cs="Arial"/>
        </w:rPr>
        <w:t>Nous sommes impatients de recevoir votre offre et apprécions votre intérêt pour notre organisation.</w:t>
      </w:r>
    </w:p>
    <w:p w14:paraId="0251B8FE" w14:textId="6C935089" w:rsidR="00204E0B" w:rsidRPr="005D70F2" w:rsidRDefault="00204E0B" w:rsidP="005516EB">
      <w:pPr>
        <w:spacing w:after="0" w:line="240" w:lineRule="auto"/>
        <w:rPr>
          <w:rFonts w:ascii="Aptos" w:hAnsi="Aptos" w:cs="Arial"/>
        </w:rPr>
      </w:pPr>
    </w:p>
    <w:p w14:paraId="07A4B66E" w14:textId="00894241" w:rsidR="0008082F" w:rsidRPr="005D70F2" w:rsidRDefault="00B17A8D" w:rsidP="005516EB">
      <w:pPr>
        <w:spacing w:after="0" w:line="240" w:lineRule="auto"/>
        <w:rPr>
          <w:rFonts w:ascii="Aptos" w:hAnsi="Aptos" w:cs="Arial"/>
        </w:rPr>
      </w:pPr>
      <w:r w:rsidRPr="005D70F2">
        <w:rPr>
          <w:rFonts w:ascii="Aptos" w:hAnsi="Aptos" w:cs="Arial"/>
        </w:rPr>
        <w:t>Cordialement,</w:t>
      </w:r>
    </w:p>
    <w:p w14:paraId="672938F6" w14:textId="77777777" w:rsidR="0040129D" w:rsidRPr="005D70F2" w:rsidRDefault="0040129D" w:rsidP="005516EB">
      <w:pPr>
        <w:spacing w:after="0" w:line="240" w:lineRule="auto"/>
        <w:rPr>
          <w:rFonts w:ascii="Aptos" w:hAnsi="Aptos" w:cs="Arial"/>
        </w:rPr>
      </w:pPr>
    </w:p>
    <w:p w14:paraId="4CEE43A9" w14:textId="66C3410F" w:rsidR="00C917C2" w:rsidRPr="005D70F2" w:rsidRDefault="005D5C60" w:rsidP="005516EB">
      <w:pPr>
        <w:spacing w:after="0" w:line="240" w:lineRule="auto"/>
        <w:rPr>
          <w:rFonts w:ascii="Aptos" w:hAnsi="Aptos" w:cs="Arial"/>
        </w:rPr>
      </w:pPr>
      <w:r w:rsidRPr="005D70F2">
        <w:rPr>
          <w:rFonts w:ascii="Aptos" w:hAnsi="Aptos" w:cs="Arial"/>
          <w:b/>
          <w:bCs/>
        </w:rPr>
        <w:t xml:space="preserve">Le département des achats de </w:t>
      </w:r>
      <w:r w:rsidR="00271FCF" w:rsidRPr="005D70F2">
        <w:rPr>
          <w:rFonts w:ascii="Aptos" w:hAnsi="Aptos" w:cs="Arial"/>
          <w:b/>
          <w:bCs/>
        </w:rPr>
        <w:t>CRS Haiti</w:t>
      </w:r>
    </w:p>
    <w:p w14:paraId="5AE80B10" w14:textId="58D6766C" w:rsidR="00D022FF" w:rsidRPr="005D70F2" w:rsidRDefault="00290AB4" w:rsidP="00163974">
      <w:pPr>
        <w:tabs>
          <w:tab w:val="clear" w:pos="4253"/>
          <w:tab w:val="clear" w:pos="4961"/>
          <w:tab w:val="clear" w:pos="5670"/>
          <w:tab w:val="clear" w:pos="8363"/>
          <w:tab w:val="left" w:pos="7180"/>
        </w:tabs>
        <w:spacing w:after="0" w:line="240" w:lineRule="auto"/>
        <w:rPr>
          <w:rFonts w:ascii="Aptos" w:hAnsi="Aptos" w:cs="Arial"/>
          <w:b/>
          <w:iCs/>
          <w:color w:val="000099"/>
          <w:lang w:val="en-US"/>
        </w:rPr>
      </w:pPr>
      <w:r w:rsidRPr="005D70F2">
        <w:rPr>
          <w:rFonts w:ascii="Aptos" w:hAnsi="Aptos" w:cs="Arial"/>
          <w:b/>
          <w:lang w:val="en-US"/>
        </w:rPr>
        <w:lastRenderedPageBreak/>
        <w:t>CATHOLIC RELIEF SERVICES (CRS)</w:t>
      </w:r>
      <w:r w:rsidR="0031296D" w:rsidRPr="005D70F2">
        <w:rPr>
          <w:rFonts w:ascii="Aptos" w:hAnsi="Aptos" w:cs="Arial"/>
          <w:b/>
          <w:lang w:val="en-US"/>
        </w:rPr>
        <w:t xml:space="preserve"> </w:t>
      </w:r>
      <w:r w:rsidR="00D022FF" w:rsidRPr="005D70F2">
        <w:rPr>
          <w:rFonts w:ascii="Aptos" w:hAnsi="Aptos" w:cs="Arial"/>
          <w:b/>
          <w:lang w:val="en-US"/>
        </w:rPr>
        <w:t>HAITI</w:t>
      </w:r>
      <w:r w:rsidR="00163974" w:rsidRPr="005D70F2">
        <w:rPr>
          <w:rFonts w:ascii="Aptos" w:hAnsi="Aptos" w:cs="Arial"/>
          <w:b/>
          <w:lang w:val="en-US"/>
        </w:rPr>
        <w:tab/>
      </w:r>
    </w:p>
    <w:p w14:paraId="19CF0D88" w14:textId="77777777" w:rsidR="00D022FF" w:rsidRPr="005D70F2" w:rsidRDefault="00D022FF" w:rsidP="005516EB">
      <w:pPr>
        <w:spacing w:after="0" w:line="240" w:lineRule="auto"/>
        <w:jc w:val="center"/>
        <w:rPr>
          <w:rFonts w:ascii="Aptos" w:hAnsi="Aptos" w:cs="Arial"/>
          <w:b/>
          <w:iCs/>
          <w:color w:val="000099"/>
          <w:lang w:val="en-US"/>
        </w:rPr>
      </w:pPr>
    </w:p>
    <w:p w14:paraId="472A6F8B" w14:textId="12FD4865" w:rsidR="00B17A8D" w:rsidRPr="005D70F2" w:rsidRDefault="00C403A2" w:rsidP="005516EB">
      <w:pPr>
        <w:spacing w:after="0" w:line="240" w:lineRule="auto"/>
        <w:jc w:val="center"/>
        <w:rPr>
          <w:rFonts w:ascii="Aptos" w:hAnsi="Aptos" w:cs="Arial"/>
          <w:b/>
          <w:iCs/>
          <w:color w:val="000099"/>
        </w:rPr>
      </w:pPr>
      <w:r w:rsidRPr="005D70F2">
        <w:rPr>
          <w:rFonts w:ascii="Aptos" w:hAnsi="Aptos" w:cs="Arial"/>
          <w:b/>
          <w:iCs/>
          <w:color w:val="000099"/>
        </w:rPr>
        <w:t>PARTIE 1 : INFORMATIONS SUR LE PROCESSUS DE SÉLECTION.</w:t>
      </w:r>
    </w:p>
    <w:p w14:paraId="2DEAD173" w14:textId="77777777" w:rsidR="00A63743" w:rsidRPr="005D70F2" w:rsidRDefault="00A63743" w:rsidP="005516EB">
      <w:pPr>
        <w:spacing w:after="0" w:line="240" w:lineRule="auto"/>
        <w:rPr>
          <w:rFonts w:ascii="Aptos" w:hAnsi="Aptos" w:cs="Arial"/>
          <w:b/>
        </w:rPr>
      </w:pPr>
    </w:p>
    <w:p w14:paraId="29F27130" w14:textId="6E6A3B27" w:rsidR="00A63743" w:rsidRPr="005D70F2" w:rsidRDefault="0008082F" w:rsidP="005516EB">
      <w:pPr>
        <w:spacing w:after="0" w:line="240" w:lineRule="auto"/>
        <w:rPr>
          <w:rFonts w:ascii="Aptos" w:hAnsi="Aptos" w:cs="Arial"/>
          <w:b/>
          <w:iCs/>
          <w:color w:val="000099"/>
        </w:rPr>
      </w:pPr>
      <w:r w:rsidRPr="005D70F2">
        <w:rPr>
          <w:rFonts w:ascii="Aptos" w:hAnsi="Aptos" w:cs="Arial"/>
          <w:b/>
          <w:iCs/>
          <w:color w:val="000099"/>
        </w:rPr>
        <w:t>INTRODUCTION</w:t>
      </w:r>
    </w:p>
    <w:p w14:paraId="014683CA" w14:textId="001F2711" w:rsidR="00D022FF" w:rsidRPr="005D70F2" w:rsidRDefault="00D022FF" w:rsidP="006975E3">
      <w:pPr>
        <w:pStyle w:val="Default"/>
        <w:spacing w:after="120"/>
        <w:jc w:val="both"/>
        <w:rPr>
          <w:rFonts w:ascii="Aptos" w:hAnsi="Aptos" w:cs="Arial"/>
          <w:color w:val="auto"/>
          <w:kern w:val="16"/>
          <w:sz w:val="20"/>
          <w:szCs w:val="20"/>
          <w:lang w:val="fr-FR" w:eastAsia="zh-CN"/>
        </w:rPr>
      </w:pPr>
      <w:proofErr w:type="spellStart"/>
      <w:r w:rsidRPr="005D70F2">
        <w:rPr>
          <w:rFonts w:ascii="Aptos" w:hAnsi="Aptos" w:cs="Arial"/>
          <w:b/>
          <w:bCs/>
          <w:color w:val="auto"/>
          <w:kern w:val="16"/>
          <w:sz w:val="20"/>
          <w:szCs w:val="20"/>
          <w:lang w:val="fr-FR" w:eastAsia="zh-CN"/>
        </w:rPr>
        <w:t>Catholic</w:t>
      </w:r>
      <w:proofErr w:type="spellEnd"/>
      <w:r w:rsidRPr="005D70F2">
        <w:rPr>
          <w:rFonts w:ascii="Aptos" w:hAnsi="Aptos" w:cs="Arial"/>
          <w:b/>
          <w:bCs/>
          <w:color w:val="auto"/>
          <w:kern w:val="16"/>
          <w:sz w:val="20"/>
          <w:szCs w:val="20"/>
          <w:lang w:val="fr-FR" w:eastAsia="zh-CN"/>
        </w:rPr>
        <w:t xml:space="preserve"> Relief Services</w:t>
      </w:r>
      <w:r w:rsidRPr="005D70F2">
        <w:rPr>
          <w:rFonts w:ascii="Aptos" w:hAnsi="Aptos" w:cs="Arial"/>
          <w:color w:val="auto"/>
          <w:kern w:val="16"/>
          <w:sz w:val="20"/>
          <w:szCs w:val="20"/>
          <w:lang w:val="fr-FR" w:eastAsia="zh-CN"/>
        </w:rPr>
        <w:t xml:space="preserve"> met en œuvre l'engagement des évêques des États-Unis d'aider les pauvres et les personnes vulnérables à Travers le monde. Nous sommes motivés par l'Évangile de Jésus-Christ pour chérir, préserver et défendre le caractère sacré et la dignité de toute vie humaine, encourager la charité et la justice, et incarner l'enseignement social et moral catholique en agissant pour :</w:t>
      </w:r>
    </w:p>
    <w:p w14:paraId="1280817B" w14:textId="2D9D3A08" w:rsidR="00D022FF" w:rsidRPr="005D70F2" w:rsidRDefault="00D022FF" w:rsidP="00A86A33">
      <w:pPr>
        <w:pStyle w:val="Default"/>
        <w:spacing w:after="120"/>
        <w:jc w:val="both"/>
        <w:rPr>
          <w:rFonts w:ascii="Aptos" w:hAnsi="Aptos" w:cs="Arial"/>
          <w:color w:val="auto"/>
          <w:kern w:val="16"/>
          <w:sz w:val="20"/>
          <w:szCs w:val="20"/>
          <w:lang w:val="fr-FR" w:eastAsia="zh-CN"/>
        </w:rPr>
      </w:pPr>
      <w:r w:rsidRPr="005D70F2">
        <w:rPr>
          <w:rFonts w:ascii="Aptos" w:hAnsi="Aptos" w:cs="Arial"/>
          <w:color w:val="auto"/>
          <w:kern w:val="16"/>
          <w:sz w:val="20"/>
          <w:szCs w:val="20"/>
          <w:lang w:val="fr-FR" w:eastAsia="zh-CN"/>
        </w:rPr>
        <w:t xml:space="preserve">Promouvoir le développement humain en répondant aux urgences majeures, en luttant contre la maladie et la pauvreté et en favorisant l'émergence de sociétés pacifiques et justes ; et, Servir les catholiques des États-Unis qui vivent leur foi en solidarité avec leurs frères et sœurs du monde entier. </w:t>
      </w:r>
    </w:p>
    <w:p w14:paraId="3BD81F50" w14:textId="75CAD22B" w:rsidR="00D022FF" w:rsidRPr="005D70F2" w:rsidRDefault="00D022FF" w:rsidP="00A86A33">
      <w:pPr>
        <w:pStyle w:val="Default"/>
        <w:spacing w:after="120"/>
        <w:jc w:val="both"/>
        <w:rPr>
          <w:rFonts w:ascii="Aptos" w:hAnsi="Aptos" w:cs="Arial"/>
          <w:color w:val="auto"/>
          <w:kern w:val="16"/>
          <w:sz w:val="20"/>
          <w:szCs w:val="20"/>
          <w:lang w:val="fr-FR" w:eastAsia="zh-CN"/>
        </w:rPr>
      </w:pPr>
      <w:r w:rsidRPr="005D70F2">
        <w:rPr>
          <w:rFonts w:ascii="Aptos" w:hAnsi="Aptos" w:cs="Arial"/>
          <w:color w:val="auto"/>
          <w:kern w:val="16"/>
          <w:sz w:val="20"/>
          <w:szCs w:val="20"/>
          <w:lang w:val="fr-FR" w:eastAsia="zh-CN"/>
        </w:rPr>
        <w:t xml:space="preserve">Dans le cadre de la mission universelle de l'Église catholique, nous travaillons avec des institutions et des structures catholiques locales, nationales et internationales, ainsi qu'avec d'autres organisations, pour aider les personnes en fonction de leurs besoins, et non de leurs croyances, de leur race ou de leur nationalité. </w:t>
      </w:r>
    </w:p>
    <w:p w14:paraId="078F4B85" w14:textId="77777777" w:rsidR="00D022FF" w:rsidRPr="005D70F2" w:rsidRDefault="00D022FF" w:rsidP="006975E3">
      <w:pPr>
        <w:pStyle w:val="Default"/>
        <w:jc w:val="both"/>
        <w:rPr>
          <w:rFonts w:ascii="Aptos" w:hAnsi="Aptos" w:cs="Arial"/>
          <w:color w:val="auto"/>
          <w:kern w:val="16"/>
          <w:sz w:val="20"/>
          <w:szCs w:val="20"/>
          <w:lang w:val="fr-FR" w:eastAsia="zh-CN"/>
        </w:rPr>
      </w:pPr>
      <w:r w:rsidRPr="005D70F2">
        <w:rPr>
          <w:rFonts w:ascii="Aptos" w:hAnsi="Aptos" w:cs="Arial"/>
          <w:color w:val="auto"/>
          <w:kern w:val="16"/>
          <w:sz w:val="20"/>
          <w:szCs w:val="20"/>
          <w:lang w:val="fr-FR" w:eastAsia="zh-CN"/>
        </w:rPr>
        <w:t xml:space="preserve">Depuis plus de 60 ans, CRS travaille en Haïti pour lutter contre la pauvreté, créer des sociétés plus puissantes et plus justes, et aider les communautés à développer les connaissances, la compréhension et les compétences nécessaires pour apporter les changements souhaités afin qu'elles puissent conduire leur propre redressement et leur propre développement.  </w:t>
      </w:r>
    </w:p>
    <w:p w14:paraId="7CCC9D6A" w14:textId="6B9E5EF2" w:rsidR="00D022FF" w:rsidRPr="005D70F2" w:rsidRDefault="00D022FF" w:rsidP="00A86A33">
      <w:pPr>
        <w:pStyle w:val="Default"/>
        <w:spacing w:after="120"/>
        <w:jc w:val="both"/>
        <w:rPr>
          <w:rFonts w:ascii="Aptos" w:hAnsi="Aptos" w:cs="Arial"/>
          <w:color w:val="auto"/>
          <w:kern w:val="16"/>
          <w:sz w:val="20"/>
          <w:szCs w:val="20"/>
          <w:lang w:val="fr-FR" w:eastAsia="zh-CN"/>
        </w:rPr>
      </w:pPr>
      <w:r w:rsidRPr="005D70F2">
        <w:rPr>
          <w:rFonts w:ascii="Aptos" w:hAnsi="Aptos" w:cs="Arial"/>
          <w:color w:val="auto"/>
          <w:kern w:val="16"/>
          <w:sz w:val="20"/>
          <w:szCs w:val="20"/>
          <w:lang w:val="fr-FR" w:eastAsia="zh-CN"/>
        </w:rPr>
        <w:t>En partenariat avec l'Eglise catholique, le gouvernement haïtien et plus de 200 organisations confessionnelles et communautaires, CRS intervient dans les domaines de l’Urgences, l’Éducation, la  Santé et services sociaux, l’Agriculture et le partenariat, dans différents Départements du pays et dans des domaines variés à partir d’une coordination qui se fait via un réseau de 4 bureaux dont un bureau central au niveau de la capitale à Port-au-Prince et 3 autres sous-bureaux dans les Communes suivantes : Fort Liberté, Cayes et Jérémie.</w:t>
      </w:r>
    </w:p>
    <w:p w14:paraId="14AF57CE" w14:textId="77777777" w:rsidR="00D022FF" w:rsidRPr="005D70F2" w:rsidRDefault="00D022FF" w:rsidP="006975E3">
      <w:pPr>
        <w:pStyle w:val="Default"/>
        <w:jc w:val="both"/>
        <w:rPr>
          <w:rFonts w:ascii="Aptos" w:hAnsi="Aptos" w:cs="Arial"/>
          <w:color w:val="auto"/>
          <w:kern w:val="16"/>
          <w:sz w:val="20"/>
          <w:szCs w:val="20"/>
          <w:lang w:val="fr-FR" w:eastAsia="zh-CN"/>
        </w:rPr>
      </w:pPr>
      <w:r w:rsidRPr="005D70F2">
        <w:rPr>
          <w:rFonts w:ascii="Aptos" w:hAnsi="Aptos" w:cs="Arial"/>
          <w:color w:val="auto"/>
          <w:kern w:val="16"/>
          <w:sz w:val="20"/>
          <w:szCs w:val="20"/>
          <w:lang w:val="fr-FR" w:eastAsia="zh-CN"/>
        </w:rPr>
        <w:t xml:space="preserve">CRS est reconnue par communiqué conjoint en Haiti le 14 juin 1984 publié au niveau du Journal Officiel Le Moniteur du jeudi 30 Août 1984, # 62, identifiée au # 000 – 003 – 314 – 1. </w:t>
      </w:r>
    </w:p>
    <w:p w14:paraId="354B890F" w14:textId="5F4C499A" w:rsidR="00D022FF" w:rsidRPr="005D70F2" w:rsidRDefault="00D022FF" w:rsidP="00A86A33">
      <w:pPr>
        <w:pStyle w:val="Default"/>
        <w:spacing w:after="360"/>
        <w:jc w:val="both"/>
        <w:rPr>
          <w:rFonts w:ascii="Aptos" w:hAnsi="Aptos" w:cs="Arial"/>
          <w:b/>
          <w:i/>
          <w:color w:val="000099"/>
          <w:sz w:val="20"/>
          <w:szCs w:val="20"/>
        </w:rPr>
      </w:pPr>
      <w:r w:rsidRPr="005D70F2">
        <w:rPr>
          <w:rFonts w:ascii="Aptos" w:hAnsi="Aptos" w:cs="Arial"/>
          <w:color w:val="auto"/>
          <w:kern w:val="16"/>
          <w:sz w:val="20"/>
          <w:szCs w:val="20"/>
          <w:lang w:val="fr-FR" w:eastAsia="zh-CN"/>
        </w:rPr>
        <w:t xml:space="preserve">Pour plus d’informations sur notre travail et nos réalisations récentes, rendez-vous sur notre site web : </w:t>
      </w:r>
      <w:hyperlink r:id="rId14" w:history="1">
        <w:r w:rsidRPr="005D70F2">
          <w:rPr>
            <w:rStyle w:val="Lienhypertexte"/>
            <w:rFonts w:ascii="Aptos" w:hAnsi="Aptos" w:cs="Arial"/>
            <w:kern w:val="16"/>
            <w:sz w:val="20"/>
            <w:szCs w:val="20"/>
            <w:lang w:val="fr-FR" w:eastAsia="zh-CN"/>
          </w:rPr>
          <w:t>https://www.crs.org/our-work-overseas/where-we-work/haiti</w:t>
        </w:r>
      </w:hyperlink>
      <w:r w:rsidRPr="005D70F2">
        <w:rPr>
          <w:rFonts w:ascii="Aptos" w:hAnsi="Aptos" w:cs="Arial"/>
          <w:color w:val="auto"/>
          <w:kern w:val="16"/>
          <w:sz w:val="20"/>
          <w:szCs w:val="20"/>
          <w:lang w:val="fr-FR" w:eastAsia="zh-CN"/>
        </w:rPr>
        <w:t xml:space="preserve"> </w:t>
      </w:r>
    </w:p>
    <w:p w14:paraId="465D64F7" w14:textId="772E7186" w:rsidR="005D7F27" w:rsidRPr="005D70F2" w:rsidRDefault="005D7F27" w:rsidP="005516EB">
      <w:pPr>
        <w:pStyle w:val="Lgende"/>
        <w:spacing w:after="0"/>
        <w:rPr>
          <w:rFonts w:ascii="Aptos" w:hAnsi="Aptos" w:cs="Arial"/>
          <w:b/>
          <w:sz w:val="20"/>
          <w:szCs w:val="20"/>
        </w:rPr>
      </w:pPr>
      <w:r w:rsidRPr="005D70F2">
        <w:rPr>
          <w:rFonts w:ascii="Aptos" w:hAnsi="Aptos" w:cs="Arial"/>
          <w:b/>
          <w:i w:val="0"/>
          <w:color w:val="000099"/>
          <w:sz w:val="20"/>
          <w:szCs w:val="20"/>
        </w:rPr>
        <w:t xml:space="preserve">TABLEAU N ° </w:t>
      </w:r>
      <w:r w:rsidRPr="005D70F2">
        <w:rPr>
          <w:rFonts w:ascii="Aptos" w:hAnsi="Aptos" w:cs="Arial"/>
          <w:b/>
          <w:i w:val="0"/>
          <w:color w:val="000099"/>
          <w:sz w:val="20"/>
          <w:szCs w:val="20"/>
        </w:rPr>
        <w:fldChar w:fldCharType="begin"/>
      </w:r>
      <w:r w:rsidRPr="005D70F2">
        <w:rPr>
          <w:rFonts w:ascii="Aptos" w:hAnsi="Aptos" w:cs="Arial"/>
          <w:b/>
          <w:i w:val="0"/>
          <w:color w:val="000099"/>
          <w:sz w:val="20"/>
          <w:szCs w:val="20"/>
        </w:rPr>
        <w:instrText xml:space="preserve"> SEQ Tabla \* ARABIC </w:instrText>
      </w:r>
      <w:r w:rsidRPr="005D70F2">
        <w:rPr>
          <w:rFonts w:ascii="Aptos" w:hAnsi="Aptos" w:cs="Arial"/>
          <w:b/>
          <w:i w:val="0"/>
          <w:color w:val="000099"/>
          <w:sz w:val="20"/>
          <w:szCs w:val="20"/>
        </w:rPr>
        <w:fldChar w:fldCharType="separate"/>
      </w:r>
      <w:r w:rsidR="00D61089">
        <w:rPr>
          <w:rFonts w:ascii="Aptos" w:hAnsi="Aptos" w:cs="Arial"/>
          <w:b/>
          <w:i w:val="0"/>
          <w:noProof/>
          <w:color w:val="000099"/>
          <w:sz w:val="20"/>
          <w:szCs w:val="20"/>
        </w:rPr>
        <w:t>1</w:t>
      </w:r>
      <w:r w:rsidRPr="005D70F2">
        <w:rPr>
          <w:rFonts w:ascii="Aptos" w:hAnsi="Aptos" w:cs="Arial"/>
          <w:b/>
          <w:i w:val="0"/>
          <w:color w:val="000099"/>
          <w:sz w:val="20"/>
          <w:szCs w:val="20"/>
        </w:rPr>
        <w:fldChar w:fldCharType="end"/>
      </w:r>
      <w:r w:rsidRPr="005D70F2">
        <w:rPr>
          <w:rFonts w:ascii="Aptos" w:hAnsi="Aptos" w:cs="Arial"/>
          <w:b/>
          <w:i w:val="0"/>
          <w:color w:val="000099"/>
          <w:sz w:val="20"/>
          <w:szCs w:val="20"/>
        </w:rPr>
        <w:t>. CALENDRIER DU PROCESSUS DE SÉLECTION.</w:t>
      </w:r>
      <w:r w:rsidRPr="005D70F2">
        <w:rPr>
          <w:rFonts w:ascii="Aptos" w:hAnsi="Aptos" w:cs="Arial"/>
          <w:b/>
          <w:sz w:val="20"/>
          <w:szCs w:val="20"/>
        </w:rPr>
        <w:t xml:space="preserve"> </w:t>
      </w:r>
    </w:p>
    <w:tbl>
      <w:tblPr>
        <w:tblStyle w:val="Grilledutableau"/>
        <w:tblW w:w="0" w:type="auto"/>
        <w:tblLook w:val="04A0" w:firstRow="1" w:lastRow="0" w:firstColumn="1" w:lastColumn="0" w:noHBand="0" w:noVBand="1"/>
      </w:tblPr>
      <w:tblGrid>
        <w:gridCol w:w="5035"/>
        <w:gridCol w:w="4316"/>
      </w:tblGrid>
      <w:tr w:rsidR="005D7F27" w:rsidRPr="005D70F2" w14:paraId="664021E3" w14:textId="77777777" w:rsidTr="00D22CCD">
        <w:trPr>
          <w:trHeight w:val="236"/>
        </w:trPr>
        <w:tc>
          <w:tcPr>
            <w:tcW w:w="5035" w:type="dxa"/>
            <w:shd w:val="clear" w:color="auto" w:fill="A6A6A6" w:themeFill="background1" w:themeFillShade="A6"/>
          </w:tcPr>
          <w:p w14:paraId="07F73CF6" w14:textId="1403FF28" w:rsidR="005D7F27" w:rsidRPr="005D70F2" w:rsidRDefault="00F917FD" w:rsidP="005516EB">
            <w:pPr>
              <w:spacing w:after="0" w:line="240" w:lineRule="auto"/>
              <w:rPr>
                <w:rFonts w:ascii="Aptos" w:hAnsi="Aptos"/>
                <w:b/>
                <w:bCs/>
                <w:color w:val="FFFFFF" w:themeColor="background1"/>
                <w:lang w:eastAsia="es-CO"/>
              </w:rPr>
            </w:pPr>
            <w:r w:rsidRPr="005D70F2">
              <w:rPr>
                <w:rFonts w:ascii="Aptos" w:hAnsi="Aptos"/>
                <w:b/>
                <w:bCs/>
                <w:color w:val="FFFFFF" w:themeColor="background1"/>
                <w:lang w:eastAsia="es-CO"/>
              </w:rPr>
              <w:t>Activité</w:t>
            </w:r>
          </w:p>
        </w:tc>
        <w:tc>
          <w:tcPr>
            <w:tcW w:w="4316" w:type="dxa"/>
            <w:shd w:val="clear" w:color="auto" w:fill="A6A6A6" w:themeFill="background1" w:themeFillShade="A6"/>
          </w:tcPr>
          <w:p w14:paraId="32EA6C0E" w14:textId="269DD1E1" w:rsidR="005D7F27" w:rsidRPr="005D70F2" w:rsidRDefault="00F917FD" w:rsidP="005516EB">
            <w:pPr>
              <w:spacing w:after="0" w:line="240" w:lineRule="auto"/>
              <w:rPr>
                <w:rFonts w:ascii="Aptos" w:hAnsi="Aptos"/>
                <w:b/>
                <w:bCs/>
                <w:color w:val="FFFFFF" w:themeColor="background1"/>
                <w:lang w:eastAsia="es-CO"/>
              </w:rPr>
            </w:pPr>
            <w:r w:rsidRPr="005D70F2">
              <w:rPr>
                <w:rFonts w:ascii="Aptos" w:hAnsi="Aptos"/>
                <w:b/>
                <w:bCs/>
                <w:color w:val="FFFFFF" w:themeColor="background1"/>
                <w:lang w:eastAsia="es-CO"/>
              </w:rPr>
              <w:t>Date et heure</w:t>
            </w:r>
          </w:p>
        </w:tc>
      </w:tr>
      <w:tr w:rsidR="00D22CCD" w:rsidRPr="005D70F2" w14:paraId="058FCAF4" w14:textId="77777777" w:rsidTr="00D22CCD">
        <w:trPr>
          <w:trHeight w:val="399"/>
        </w:trPr>
        <w:tc>
          <w:tcPr>
            <w:tcW w:w="5035" w:type="dxa"/>
            <w:shd w:val="clear" w:color="auto" w:fill="FFFFFF" w:themeFill="background1"/>
          </w:tcPr>
          <w:p w14:paraId="4560E246" w14:textId="21E1A439" w:rsidR="00D22CCD" w:rsidRPr="005D70F2" w:rsidRDefault="00D22CCD" w:rsidP="00C17115">
            <w:pPr>
              <w:spacing w:after="0" w:line="240" w:lineRule="auto"/>
              <w:jc w:val="left"/>
              <w:rPr>
                <w:rFonts w:ascii="Aptos" w:hAnsi="Aptos" w:cs="Arial"/>
                <w:color w:val="000000" w:themeColor="text1"/>
              </w:rPr>
            </w:pPr>
            <w:r w:rsidRPr="005D70F2">
              <w:rPr>
                <w:rFonts w:ascii="Aptos" w:hAnsi="Aptos"/>
                <w:b/>
                <w:bCs/>
                <w:color w:val="002060"/>
              </w:rPr>
              <w:t>Date de Publication</w:t>
            </w:r>
          </w:p>
        </w:tc>
        <w:tc>
          <w:tcPr>
            <w:tcW w:w="4316" w:type="dxa"/>
          </w:tcPr>
          <w:p w14:paraId="30D564FB" w14:textId="23DD7CB4" w:rsidR="00D22CCD" w:rsidRPr="005D70F2" w:rsidRDefault="00C304F0" w:rsidP="00C17115">
            <w:pPr>
              <w:spacing w:after="0" w:line="240" w:lineRule="auto"/>
              <w:jc w:val="left"/>
              <w:rPr>
                <w:rFonts w:ascii="Aptos" w:hAnsi="Aptos" w:cs="Arial"/>
                <w:color w:val="002060"/>
              </w:rPr>
            </w:pPr>
            <w:r w:rsidRPr="005D70F2">
              <w:rPr>
                <w:rFonts w:ascii="Aptos" w:hAnsi="Aptos"/>
                <w:b/>
                <w:bCs/>
                <w:color w:val="002060"/>
              </w:rPr>
              <w:t>5</w:t>
            </w:r>
            <w:r w:rsidR="00D22CCD" w:rsidRPr="005D70F2">
              <w:rPr>
                <w:rFonts w:ascii="Aptos" w:hAnsi="Aptos"/>
                <w:b/>
                <w:bCs/>
                <w:color w:val="002060"/>
              </w:rPr>
              <w:t xml:space="preserve"> JUI</w:t>
            </w:r>
            <w:r w:rsidR="00446DBB" w:rsidRPr="005D70F2">
              <w:rPr>
                <w:rFonts w:ascii="Aptos" w:hAnsi="Aptos"/>
                <w:b/>
                <w:bCs/>
                <w:color w:val="002060"/>
              </w:rPr>
              <w:t>LLET</w:t>
            </w:r>
            <w:r w:rsidR="00D22CCD" w:rsidRPr="005D70F2">
              <w:rPr>
                <w:rFonts w:ascii="Aptos" w:hAnsi="Aptos"/>
                <w:b/>
                <w:bCs/>
                <w:color w:val="002060"/>
              </w:rPr>
              <w:t xml:space="preserve"> 2024</w:t>
            </w:r>
          </w:p>
        </w:tc>
      </w:tr>
      <w:tr w:rsidR="00D22CCD" w:rsidRPr="005D70F2" w14:paraId="52DBFBC0" w14:textId="77777777" w:rsidTr="00D22CCD">
        <w:trPr>
          <w:trHeight w:val="229"/>
        </w:trPr>
        <w:tc>
          <w:tcPr>
            <w:tcW w:w="5035" w:type="dxa"/>
            <w:shd w:val="clear" w:color="auto" w:fill="FFFFFF" w:themeFill="background1"/>
          </w:tcPr>
          <w:p w14:paraId="7287A139" w14:textId="252EC765" w:rsidR="00D22CCD" w:rsidRPr="005D70F2" w:rsidRDefault="00D22CCD" w:rsidP="00C17115">
            <w:pPr>
              <w:spacing w:after="0" w:line="240" w:lineRule="auto"/>
              <w:jc w:val="left"/>
              <w:rPr>
                <w:rFonts w:ascii="Aptos" w:hAnsi="Aptos" w:cs="Arial"/>
                <w:color w:val="000000" w:themeColor="text1"/>
              </w:rPr>
            </w:pPr>
            <w:r w:rsidRPr="005D70F2">
              <w:rPr>
                <w:rFonts w:ascii="Aptos" w:hAnsi="Aptos"/>
                <w:b/>
                <w:bCs/>
                <w:color w:val="002060"/>
              </w:rPr>
              <w:t xml:space="preserve">Date limite pour demander des éclaircissements et des préoccupations par courrier électronique. </w:t>
            </w:r>
          </w:p>
        </w:tc>
        <w:tc>
          <w:tcPr>
            <w:tcW w:w="4316" w:type="dxa"/>
          </w:tcPr>
          <w:p w14:paraId="58410EA7" w14:textId="264869DF" w:rsidR="00D22CCD" w:rsidRPr="005D70F2" w:rsidRDefault="00D22CCD" w:rsidP="00C17115">
            <w:pPr>
              <w:spacing w:after="0" w:line="240" w:lineRule="auto"/>
              <w:jc w:val="left"/>
              <w:rPr>
                <w:rFonts w:ascii="Aptos" w:hAnsi="Aptos" w:cs="Arial"/>
                <w:color w:val="002060"/>
              </w:rPr>
            </w:pPr>
            <w:r w:rsidRPr="005D70F2">
              <w:rPr>
                <w:rFonts w:ascii="Aptos" w:hAnsi="Aptos"/>
                <w:b/>
                <w:bCs/>
                <w:color w:val="002060"/>
              </w:rPr>
              <w:t>1</w:t>
            </w:r>
            <w:r w:rsidR="00051F3A" w:rsidRPr="005D70F2">
              <w:rPr>
                <w:rFonts w:ascii="Aptos" w:hAnsi="Aptos"/>
                <w:b/>
                <w:bCs/>
                <w:color w:val="002060"/>
              </w:rPr>
              <w:t>0</w:t>
            </w:r>
            <w:r w:rsidRPr="005D70F2">
              <w:rPr>
                <w:rFonts w:ascii="Aptos" w:hAnsi="Aptos"/>
                <w:b/>
                <w:bCs/>
                <w:color w:val="002060"/>
              </w:rPr>
              <w:t xml:space="preserve"> JUILLET 2024</w:t>
            </w:r>
          </w:p>
        </w:tc>
      </w:tr>
      <w:tr w:rsidR="00D22CCD" w:rsidRPr="005D70F2" w14:paraId="79128A54" w14:textId="77777777" w:rsidTr="00D22CCD">
        <w:trPr>
          <w:trHeight w:val="229"/>
        </w:trPr>
        <w:tc>
          <w:tcPr>
            <w:tcW w:w="5035" w:type="dxa"/>
            <w:shd w:val="clear" w:color="auto" w:fill="FFFFFF" w:themeFill="background1"/>
          </w:tcPr>
          <w:p w14:paraId="4C9E7D81" w14:textId="77777777" w:rsidR="00D22CCD" w:rsidRPr="005D70F2" w:rsidRDefault="00D22CCD" w:rsidP="00C17115">
            <w:pPr>
              <w:spacing w:after="0"/>
              <w:jc w:val="left"/>
              <w:rPr>
                <w:rFonts w:ascii="Aptos" w:hAnsi="Aptos"/>
                <w:b/>
                <w:bCs/>
                <w:color w:val="002060"/>
              </w:rPr>
            </w:pPr>
            <w:r w:rsidRPr="005D70F2">
              <w:rPr>
                <w:rFonts w:ascii="Aptos" w:hAnsi="Aptos"/>
                <w:b/>
                <w:bCs/>
                <w:color w:val="002060"/>
              </w:rPr>
              <w:t xml:space="preserve">Date limite de soumission des réponses par CRS </w:t>
            </w:r>
          </w:p>
          <w:p w14:paraId="5C55E1D8" w14:textId="5E863012" w:rsidR="00D22CCD" w:rsidRPr="005D70F2" w:rsidRDefault="00D22CCD" w:rsidP="00C17115">
            <w:pPr>
              <w:spacing w:after="0" w:line="240" w:lineRule="auto"/>
              <w:jc w:val="left"/>
              <w:rPr>
                <w:rFonts w:ascii="Aptos" w:hAnsi="Aptos" w:cs="Arial"/>
                <w:color w:val="000000" w:themeColor="text1"/>
              </w:rPr>
            </w:pPr>
          </w:p>
        </w:tc>
        <w:tc>
          <w:tcPr>
            <w:tcW w:w="4316" w:type="dxa"/>
          </w:tcPr>
          <w:p w14:paraId="65C6074A" w14:textId="2E4BDB3D" w:rsidR="00D22CCD" w:rsidRPr="005D70F2" w:rsidRDefault="00D22CCD" w:rsidP="00C17115">
            <w:pPr>
              <w:spacing w:after="0" w:line="240" w:lineRule="auto"/>
              <w:jc w:val="left"/>
              <w:rPr>
                <w:rFonts w:ascii="Aptos" w:hAnsi="Aptos" w:cs="Arial"/>
                <w:color w:val="002060"/>
              </w:rPr>
            </w:pPr>
            <w:r w:rsidRPr="005D70F2">
              <w:rPr>
                <w:rFonts w:ascii="Aptos" w:hAnsi="Aptos"/>
                <w:b/>
                <w:bCs/>
                <w:color w:val="002060"/>
              </w:rPr>
              <w:t>1</w:t>
            </w:r>
            <w:r w:rsidR="00C304F0" w:rsidRPr="005D70F2">
              <w:rPr>
                <w:rFonts w:ascii="Aptos" w:hAnsi="Aptos"/>
                <w:b/>
                <w:bCs/>
                <w:color w:val="002060"/>
              </w:rPr>
              <w:t>2</w:t>
            </w:r>
            <w:r w:rsidRPr="005D70F2">
              <w:rPr>
                <w:rFonts w:ascii="Aptos" w:hAnsi="Aptos"/>
                <w:b/>
                <w:bCs/>
                <w:color w:val="002060"/>
              </w:rPr>
              <w:t xml:space="preserve"> JUILLET 2024</w:t>
            </w:r>
          </w:p>
        </w:tc>
      </w:tr>
      <w:tr w:rsidR="00D22CCD" w:rsidRPr="005D70F2" w14:paraId="4CD125A0" w14:textId="77777777" w:rsidTr="00D22CCD">
        <w:trPr>
          <w:trHeight w:val="229"/>
        </w:trPr>
        <w:tc>
          <w:tcPr>
            <w:tcW w:w="5035" w:type="dxa"/>
            <w:shd w:val="clear" w:color="auto" w:fill="FFFFFF" w:themeFill="background1"/>
          </w:tcPr>
          <w:p w14:paraId="5751C0A9" w14:textId="2AECBFFC" w:rsidR="00D22CCD" w:rsidRPr="005D70F2" w:rsidRDefault="00D22CCD" w:rsidP="00C17115">
            <w:pPr>
              <w:spacing w:after="0" w:line="240" w:lineRule="auto"/>
              <w:jc w:val="left"/>
              <w:rPr>
                <w:rFonts w:ascii="Aptos" w:hAnsi="Aptos" w:cs="Arial"/>
                <w:color w:val="000000" w:themeColor="text1"/>
              </w:rPr>
            </w:pPr>
            <w:r w:rsidRPr="005D70F2">
              <w:rPr>
                <w:rFonts w:ascii="Aptos" w:hAnsi="Aptos"/>
                <w:b/>
                <w:bCs/>
                <w:color w:val="002060"/>
              </w:rPr>
              <w:t>Date Limite de Soumission</w:t>
            </w:r>
          </w:p>
        </w:tc>
        <w:tc>
          <w:tcPr>
            <w:tcW w:w="4316" w:type="dxa"/>
          </w:tcPr>
          <w:p w14:paraId="7658EEE1" w14:textId="0C1BD4FE" w:rsidR="00D22CCD" w:rsidRPr="005D70F2" w:rsidRDefault="00C304F0" w:rsidP="00C17115">
            <w:pPr>
              <w:spacing w:after="0" w:line="240" w:lineRule="auto"/>
              <w:jc w:val="left"/>
              <w:rPr>
                <w:rFonts w:ascii="Aptos" w:hAnsi="Aptos" w:cs="Arial"/>
                <w:color w:val="002060"/>
              </w:rPr>
            </w:pPr>
            <w:r w:rsidRPr="005D70F2">
              <w:rPr>
                <w:rFonts w:ascii="Aptos" w:hAnsi="Aptos"/>
                <w:b/>
                <w:bCs/>
                <w:color w:val="002060"/>
              </w:rPr>
              <w:t>19</w:t>
            </w:r>
            <w:r w:rsidR="00D22CCD" w:rsidRPr="005D70F2">
              <w:rPr>
                <w:rFonts w:ascii="Aptos" w:hAnsi="Aptos"/>
                <w:b/>
                <w:bCs/>
                <w:color w:val="002060"/>
              </w:rPr>
              <w:t xml:space="preserve"> JUILLET 2024</w:t>
            </w:r>
          </w:p>
        </w:tc>
      </w:tr>
      <w:tr w:rsidR="00D22CCD" w:rsidRPr="005D70F2" w14:paraId="7DB3A2CC" w14:textId="77777777" w:rsidTr="00D22CCD">
        <w:trPr>
          <w:trHeight w:val="225"/>
        </w:trPr>
        <w:tc>
          <w:tcPr>
            <w:tcW w:w="5035" w:type="dxa"/>
            <w:shd w:val="clear" w:color="auto" w:fill="FFFFFF" w:themeFill="background1"/>
          </w:tcPr>
          <w:p w14:paraId="0E9D3695" w14:textId="39EEA61D" w:rsidR="00D22CCD" w:rsidRPr="005D70F2" w:rsidRDefault="001630A6" w:rsidP="00C17115">
            <w:pPr>
              <w:spacing w:after="0" w:line="240" w:lineRule="auto"/>
              <w:jc w:val="left"/>
              <w:rPr>
                <w:rFonts w:ascii="Aptos" w:hAnsi="Aptos" w:cs="Arial"/>
                <w:color w:val="000000" w:themeColor="text1"/>
              </w:rPr>
            </w:pPr>
            <w:r>
              <w:rPr>
                <w:rFonts w:ascii="Aptos" w:hAnsi="Aptos"/>
                <w:b/>
                <w:bCs/>
                <w:color w:val="002060"/>
              </w:rPr>
              <w:t>Date limite pour la</w:t>
            </w:r>
            <w:r w:rsidR="00D22CCD" w:rsidRPr="005D70F2">
              <w:rPr>
                <w:rFonts w:ascii="Aptos" w:hAnsi="Aptos"/>
                <w:b/>
                <w:bCs/>
                <w:color w:val="002060"/>
              </w:rPr>
              <w:t xml:space="preserve"> réception des échantillons </w:t>
            </w:r>
          </w:p>
        </w:tc>
        <w:tc>
          <w:tcPr>
            <w:tcW w:w="4316" w:type="dxa"/>
          </w:tcPr>
          <w:p w14:paraId="4043A23C" w14:textId="3C6AE5B3" w:rsidR="00D22CCD" w:rsidRPr="005D70F2" w:rsidRDefault="00C304F0" w:rsidP="00C17115">
            <w:pPr>
              <w:spacing w:after="0" w:line="240" w:lineRule="auto"/>
              <w:jc w:val="left"/>
              <w:rPr>
                <w:rFonts w:ascii="Aptos" w:hAnsi="Aptos" w:cs="Arial"/>
                <w:color w:val="000000" w:themeColor="text1"/>
              </w:rPr>
            </w:pPr>
            <w:r w:rsidRPr="005D70F2">
              <w:rPr>
                <w:rFonts w:ascii="Aptos" w:hAnsi="Aptos"/>
                <w:b/>
                <w:bCs/>
                <w:color w:val="002060"/>
              </w:rPr>
              <w:t>24 JUILLET 2024</w:t>
            </w:r>
          </w:p>
        </w:tc>
      </w:tr>
      <w:tr w:rsidR="00D22CCD" w:rsidRPr="005D70F2" w14:paraId="39FD3695" w14:textId="77777777" w:rsidTr="00D22CCD">
        <w:trPr>
          <w:trHeight w:val="225"/>
        </w:trPr>
        <w:tc>
          <w:tcPr>
            <w:tcW w:w="5035" w:type="dxa"/>
            <w:shd w:val="clear" w:color="auto" w:fill="FFFFFF" w:themeFill="background1"/>
          </w:tcPr>
          <w:p w14:paraId="0EE82F87" w14:textId="77777777" w:rsidR="00D22CCD" w:rsidRPr="005D70F2" w:rsidRDefault="00D22CCD" w:rsidP="00C17115">
            <w:pPr>
              <w:spacing w:after="0"/>
              <w:jc w:val="left"/>
              <w:rPr>
                <w:rFonts w:ascii="Aptos" w:hAnsi="Aptos"/>
                <w:b/>
                <w:bCs/>
                <w:color w:val="002060"/>
              </w:rPr>
            </w:pPr>
            <w:r w:rsidRPr="005D70F2">
              <w:rPr>
                <w:rFonts w:ascii="Aptos" w:hAnsi="Aptos"/>
                <w:b/>
                <w:bCs/>
                <w:color w:val="002060"/>
              </w:rPr>
              <w:t xml:space="preserve">Réunions du comité de sélection. </w:t>
            </w:r>
          </w:p>
          <w:p w14:paraId="6F79657E" w14:textId="0D804D37" w:rsidR="00D22CCD" w:rsidRPr="005D70F2" w:rsidRDefault="00D22CCD" w:rsidP="00C17115">
            <w:pPr>
              <w:spacing w:after="0" w:line="240" w:lineRule="auto"/>
              <w:jc w:val="left"/>
              <w:rPr>
                <w:rFonts w:ascii="Aptos" w:hAnsi="Aptos" w:cs="Arial"/>
              </w:rPr>
            </w:pPr>
          </w:p>
        </w:tc>
        <w:tc>
          <w:tcPr>
            <w:tcW w:w="4316" w:type="dxa"/>
          </w:tcPr>
          <w:p w14:paraId="2DCA03B6" w14:textId="092B4443" w:rsidR="00D22CCD" w:rsidRPr="005D70F2" w:rsidRDefault="00C304F0" w:rsidP="00C17115">
            <w:pPr>
              <w:spacing w:after="0" w:line="240" w:lineRule="auto"/>
              <w:jc w:val="left"/>
              <w:rPr>
                <w:rFonts w:ascii="Aptos" w:hAnsi="Aptos" w:cs="Arial"/>
                <w:color w:val="000000" w:themeColor="text1"/>
              </w:rPr>
            </w:pPr>
            <w:r w:rsidRPr="005D70F2">
              <w:rPr>
                <w:rFonts w:ascii="Aptos" w:hAnsi="Aptos"/>
                <w:b/>
                <w:bCs/>
                <w:color w:val="002060"/>
              </w:rPr>
              <w:t>25 JUILLET 2024</w:t>
            </w:r>
          </w:p>
        </w:tc>
      </w:tr>
      <w:tr w:rsidR="00D22CCD" w:rsidRPr="005D70F2" w14:paraId="77173A82" w14:textId="77777777" w:rsidTr="00D22CCD">
        <w:trPr>
          <w:trHeight w:val="225"/>
        </w:trPr>
        <w:tc>
          <w:tcPr>
            <w:tcW w:w="5035" w:type="dxa"/>
            <w:shd w:val="clear" w:color="auto" w:fill="FFFFFF" w:themeFill="background1"/>
          </w:tcPr>
          <w:p w14:paraId="474E4D8F" w14:textId="77777777" w:rsidR="00D22CCD" w:rsidRPr="005D70F2" w:rsidRDefault="00D22CCD" w:rsidP="00C17115">
            <w:pPr>
              <w:spacing w:after="0"/>
              <w:jc w:val="left"/>
              <w:rPr>
                <w:rFonts w:ascii="Aptos" w:hAnsi="Aptos"/>
                <w:b/>
                <w:bCs/>
                <w:color w:val="002060"/>
              </w:rPr>
            </w:pPr>
            <w:r w:rsidRPr="005D70F2">
              <w:rPr>
                <w:rFonts w:ascii="Aptos" w:hAnsi="Aptos"/>
                <w:b/>
                <w:bCs/>
                <w:color w:val="002060"/>
              </w:rPr>
              <w:t xml:space="preserve">Signature du Contrat et bon de commande </w:t>
            </w:r>
          </w:p>
          <w:p w14:paraId="3940A65D" w14:textId="77777777" w:rsidR="00D22CCD" w:rsidRPr="005D70F2" w:rsidRDefault="00D22CCD" w:rsidP="00C17115">
            <w:pPr>
              <w:spacing w:after="0" w:line="240" w:lineRule="auto"/>
              <w:jc w:val="left"/>
              <w:rPr>
                <w:rFonts w:ascii="Aptos" w:hAnsi="Aptos" w:cs="Arial"/>
                <w:color w:val="000000" w:themeColor="text1"/>
              </w:rPr>
            </w:pPr>
          </w:p>
        </w:tc>
        <w:tc>
          <w:tcPr>
            <w:tcW w:w="4316" w:type="dxa"/>
          </w:tcPr>
          <w:p w14:paraId="003B1EBF" w14:textId="0B275D46" w:rsidR="00D22CCD" w:rsidRPr="005D70F2" w:rsidRDefault="00C304F0" w:rsidP="00C17115">
            <w:pPr>
              <w:spacing w:after="0" w:line="240" w:lineRule="auto"/>
              <w:jc w:val="left"/>
              <w:rPr>
                <w:rFonts w:ascii="Aptos" w:hAnsi="Aptos" w:cs="Arial"/>
                <w:color w:val="000000" w:themeColor="text1"/>
              </w:rPr>
            </w:pPr>
            <w:r w:rsidRPr="005D70F2">
              <w:rPr>
                <w:rFonts w:ascii="Aptos" w:hAnsi="Aptos"/>
                <w:b/>
                <w:bCs/>
                <w:color w:val="002060"/>
              </w:rPr>
              <w:t>1er AOUT 2024</w:t>
            </w:r>
          </w:p>
        </w:tc>
      </w:tr>
    </w:tbl>
    <w:p w14:paraId="4E75A8C9" w14:textId="77777777" w:rsidR="005D7F27" w:rsidRPr="005D70F2" w:rsidRDefault="005D7F27" w:rsidP="005516EB">
      <w:pPr>
        <w:spacing w:after="0" w:line="240" w:lineRule="auto"/>
        <w:rPr>
          <w:rFonts w:ascii="Aptos" w:hAnsi="Aptos" w:cs="Arial"/>
          <w:b/>
        </w:rPr>
      </w:pPr>
    </w:p>
    <w:p w14:paraId="71F9C893" w14:textId="799D9D2D" w:rsidR="00C0268F" w:rsidRPr="005D70F2" w:rsidRDefault="00C0268F" w:rsidP="005516EB">
      <w:pPr>
        <w:spacing w:after="0" w:line="240" w:lineRule="auto"/>
        <w:rPr>
          <w:rFonts w:ascii="Aptos" w:hAnsi="Aptos" w:cs="Arial"/>
          <w:bCs/>
        </w:rPr>
      </w:pPr>
      <w:r w:rsidRPr="005D70F2">
        <w:rPr>
          <w:rFonts w:ascii="Aptos" w:hAnsi="Aptos" w:cs="Arial"/>
          <w:b/>
          <w:u w:val="single"/>
        </w:rPr>
        <w:t xml:space="preserve">NB : </w:t>
      </w:r>
      <w:r w:rsidRPr="005D70F2">
        <w:rPr>
          <w:rFonts w:ascii="Aptos" w:hAnsi="Aptos" w:cs="Arial"/>
          <w:bCs/>
        </w:rPr>
        <w:t>Les date</w:t>
      </w:r>
      <w:r w:rsidR="00B12240" w:rsidRPr="005D70F2">
        <w:rPr>
          <w:rFonts w:ascii="Aptos" w:hAnsi="Aptos" w:cs="Arial"/>
          <w:bCs/>
        </w:rPr>
        <w:t>s</w:t>
      </w:r>
      <w:r w:rsidRPr="005D70F2">
        <w:rPr>
          <w:rFonts w:ascii="Aptos" w:hAnsi="Aptos" w:cs="Arial"/>
          <w:bCs/>
        </w:rPr>
        <w:t xml:space="preserve"> susmentionnées sont à titre indicatif et peuvent être modifier si besoin.</w:t>
      </w:r>
    </w:p>
    <w:p w14:paraId="5FAD6864" w14:textId="111C674C" w:rsidR="00BE7B2C" w:rsidRPr="005D70F2" w:rsidRDefault="00C0268F" w:rsidP="005516EB">
      <w:pPr>
        <w:spacing w:after="0" w:line="240" w:lineRule="auto"/>
        <w:rPr>
          <w:rFonts w:ascii="Aptos" w:hAnsi="Aptos" w:cs="Arial"/>
          <w:b/>
          <w:u w:val="single"/>
        </w:rPr>
      </w:pPr>
      <w:r w:rsidRPr="005D70F2">
        <w:rPr>
          <w:rFonts w:ascii="Aptos" w:hAnsi="Aptos" w:cs="Arial"/>
          <w:b/>
          <w:u w:val="single"/>
        </w:rPr>
        <w:t xml:space="preserve">INFORMATION SUR LES </w:t>
      </w:r>
      <w:r w:rsidR="00B12240" w:rsidRPr="005D70F2">
        <w:rPr>
          <w:rFonts w:ascii="Aptos" w:hAnsi="Aptos" w:cs="Arial"/>
          <w:b/>
          <w:u w:val="single"/>
        </w:rPr>
        <w:t>BIEN</w:t>
      </w:r>
      <w:r w:rsidR="00A76E4F" w:rsidRPr="005D70F2">
        <w:rPr>
          <w:rFonts w:ascii="Aptos" w:hAnsi="Aptos" w:cs="Arial"/>
          <w:b/>
          <w:u w:val="single"/>
        </w:rPr>
        <w:t>S</w:t>
      </w:r>
    </w:p>
    <w:p w14:paraId="177D0418" w14:textId="7DC6CEAE" w:rsidR="00B17A8D" w:rsidRDefault="00B17A8D" w:rsidP="00922A17">
      <w:pPr>
        <w:pStyle w:val="Default"/>
        <w:rPr>
          <w:rFonts w:ascii="Aptos" w:hAnsi="Aptos"/>
          <w:b/>
          <w:bCs/>
          <w:sz w:val="20"/>
          <w:szCs w:val="20"/>
        </w:rPr>
      </w:pPr>
    </w:p>
    <w:p w14:paraId="344FA24E" w14:textId="4096BEEA" w:rsidR="001630A6" w:rsidRPr="006522C7" w:rsidRDefault="00FE7610" w:rsidP="00922A17">
      <w:pPr>
        <w:pStyle w:val="Default"/>
        <w:rPr>
          <w:rFonts w:ascii="Aptos" w:hAnsi="Aptos" w:cs="Arial"/>
          <w:b/>
          <w:color w:val="000099"/>
          <w:sz w:val="20"/>
          <w:szCs w:val="20"/>
        </w:rPr>
      </w:pPr>
      <w:r w:rsidRPr="006522C7">
        <w:rPr>
          <w:rFonts w:ascii="Aptos" w:hAnsi="Aptos" w:cs="Arial"/>
          <w:b/>
          <w:color w:val="000099"/>
          <w:sz w:val="20"/>
          <w:szCs w:val="20"/>
        </w:rPr>
        <w:t xml:space="preserve">ADRESSE </w:t>
      </w:r>
      <w:r w:rsidR="00657628">
        <w:rPr>
          <w:rFonts w:ascii="Aptos" w:hAnsi="Aptos" w:cs="Arial"/>
          <w:b/>
          <w:color w:val="000099"/>
          <w:sz w:val="20"/>
          <w:szCs w:val="20"/>
        </w:rPr>
        <w:t>POUR LA</w:t>
      </w:r>
      <w:r w:rsidRPr="006522C7">
        <w:rPr>
          <w:rFonts w:ascii="Aptos" w:hAnsi="Aptos" w:cs="Arial"/>
          <w:b/>
          <w:color w:val="000099"/>
          <w:sz w:val="20"/>
          <w:szCs w:val="20"/>
        </w:rPr>
        <w:t xml:space="preserve"> RECEPTION </w:t>
      </w:r>
      <w:r w:rsidR="00C16105">
        <w:rPr>
          <w:rFonts w:ascii="Aptos" w:hAnsi="Aptos" w:cs="Arial"/>
          <w:b/>
          <w:color w:val="000099"/>
          <w:sz w:val="20"/>
          <w:szCs w:val="20"/>
        </w:rPr>
        <w:t>D’</w:t>
      </w:r>
      <w:r w:rsidRPr="006522C7">
        <w:rPr>
          <w:rFonts w:ascii="Aptos" w:hAnsi="Aptos" w:cs="Arial"/>
          <w:b/>
          <w:color w:val="000099"/>
          <w:sz w:val="20"/>
          <w:szCs w:val="20"/>
        </w:rPr>
        <w:t>ECHANTILLON</w:t>
      </w:r>
      <w:r w:rsidR="006522C7">
        <w:rPr>
          <w:rFonts w:ascii="Aptos" w:hAnsi="Aptos" w:cs="Arial"/>
          <w:b/>
          <w:color w:val="000099"/>
          <w:sz w:val="20"/>
          <w:szCs w:val="20"/>
        </w:rPr>
        <w:t> :</w:t>
      </w:r>
    </w:p>
    <w:p w14:paraId="1E4CC265" w14:textId="3D4CC60A" w:rsidR="00FE7610" w:rsidRDefault="00FE7610" w:rsidP="006522C7">
      <w:pPr>
        <w:pStyle w:val="Default"/>
        <w:numPr>
          <w:ilvl w:val="0"/>
          <w:numId w:val="59"/>
        </w:numPr>
        <w:rPr>
          <w:rFonts w:ascii="Aptos" w:hAnsi="Aptos"/>
          <w:b/>
          <w:bCs/>
          <w:sz w:val="20"/>
          <w:szCs w:val="20"/>
        </w:rPr>
      </w:pPr>
      <w:r>
        <w:rPr>
          <w:rFonts w:ascii="Aptos" w:hAnsi="Aptos"/>
          <w:b/>
          <w:bCs/>
          <w:sz w:val="20"/>
          <w:szCs w:val="20"/>
        </w:rPr>
        <w:t>1, Delmas 81, Port-Au-Prince</w:t>
      </w:r>
    </w:p>
    <w:p w14:paraId="3A126FEF" w14:textId="2AD36E80" w:rsidR="0088367A" w:rsidRDefault="006522C7" w:rsidP="00C16105">
      <w:pPr>
        <w:pStyle w:val="Default"/>
        <w:numPr>
          <w:ilvl w:val="0"/>
          <w:numId w:val="59"/>
        </w:numPr>
        <w:spacing w:after="360"/>
        <w:rPr>
          <w:rFonts w:ascii="Aptos" w:hAnsi="Aptos"/>
          <w:b/>
          <w:bCs/>
          <w:sz w:val="20"/>
          <w:szCs w:val="20"/>
        </w:rPr>
      </w:pPr>
      <w:r w:rsidRPr="006522C7">
        <w:rPr>
          <w:rFonts w:ascii="Aptos" w:hAnsi="Aptos"/>
          <w:b/>
          <w:bCs/>
          <w:sz w:val="20"/>
          <w:szCs w:val="20"/>
        </w:rPr>
        <w:t>Blvd du 29 Novembre, SICARD en face de la DGI</w:t>
      </w:r>
      <w:r>
        <w:rPr>
          <w:rFonts w:ascii="Aptos" w:hAnsi="Aptos"/>
          <w:b/>
          <w:bCs/>
          <w:sz w:val="20"/>
          <w:szCs w:val="20"/>
        </w:rPr>
        <w:t xml:space="preserve">, </w:t>
      </w:r>
      <w:r w:rsidR="0088367A" w:rsidRPr="005D70F2">
        <w:rPr>
          <w:rFonts w:ascii="Aptos" w:hAnsi="Aptos"/>
          <w:b/>
          <w:bCs/>
          <w:sz w:val="20"/>
          <w:szCs w:val="20"/>
        </w:rPr>
        <w:t>Fort-Liberté, Nord-est Haiti</w:t>
      </w:r>
    </w:p>
    <w:p w14:paraId="149866FD" w14:textId="77777777" w:rsidR="0088367A" w:rsidRDefault="0088367A" w:rsidP="00922A17">
      <w:pPr>
        <w:pStyle w:val="Default"/>
        <w:rPr>
          <w:rFonts w:ascii="Aptos" w:hAnsi="Aptos"/>
          <w:b/>
          <w:bCs/>
          <w:sz w:val="20"/>
          <w:szCs w:val="20"/>
        </w:rPr>
      </w:pPr>
    </w:p>
    <w:p w14:paraId="53D3F017" w14:textId="12F8FC4C" w:rsidR="001630A6" w:rsidRPr="005D70F2" w:rsidRDefault="001630A6" w:rsidP="001630A6">
      <w:pPr>
        <w:pStyle w:val="Lgende"/>
        <w:spacing w:after="0"/>
        <w:rPr>
          <w:rFonts w:ascii="Aptos" w:hAnsi="Aptos" w:cs="Arial"/>
          <w:b/>
          <w:i w:val="0"/>
          <w:color w:val="000099"/>
          <w:sz w:val="20"/>
          <w:szCs w:val="20"/>
        </w:rPr>
      </w:pPr>
      <w:r w:rsidRPr="005D70F2">
        <w:rPr>
          <w:rFonts w:ascii="Aptos" w:hAnsi="Aptos" w:cs="Arial"/>
          <w:b/>
          <w:i w:val="0"/>
          <w:color w:val="000099"/>
          <w:sz w:val="20"/>
          <w:szCs w:val="20"/>
        </w:rPr>
        <w:lastRenderedPageBreak/>
        <w:t xml:space="preserve">TABLEAU </w:t>
      </w:r>
      <w:r w:rsidRPr="005D70F2">
        <w:rPr>
          <w:rFonts w:ascii="Aptos" w:hAnsi="Aptos" w:cs="Arial"/>
          <w:b/>
          <w:i w:val="0"/>
          <w:color w:val="000099"/>
          <w:sz w:val="20"/>
          <w:szCs w:val="20"/>
        </w:rPr>
        <w:fldChar w:fldCharType="begin"/>
      </w:r>
      <w:r w:rsidRPr="005D70F2">
        <w:rPr>
          <w:rFonts w:ascii="Aptos" w:hAnsi="Aptos" w:cs="Arial"/>
          <w:b/>
          <w:i w:val="0"/>
          <w:color w:val="000099"/>
          <w:sz w:val="20"/>
          <w:szCs w:val="20"/>
        </w:rPr>
        <w:instrText xml:space="preserve"> SEQ Tabla \* ARABIC </w:instrText>
      </w:r>
      <w:r w:rsidRPr="005D70F2">
        <w:rPr>
          <w:rFonts w:ascii="Aptos" w:hAnsi="Aptos" w:cs="Arial"/>
          <w:b/>
          <w:i w:val="0"/>
          <w:color w:val="000099"/>
          <w:sz w:val="20"/>
          <w:szCs w:val="20"/>
        </w:rPr>
        <w:fldChar w:fldCharType="separate"/>
      </w:r>
      <w:r w:rsidR="00D61089">
        <w:rPr>
          <w:rFonts w:ascii="Aptos" w:hAnsi="Aptos" w:cs="Arial"/>
          <w:b/>
          <w:i w:val="0"/>
          <w:noProof/>
          <w:color w:val="000099"/>
          <w:sz w:val="20"/>
          <w:szCs w:val="20"/>
        </w:rPr>
        <w:t>2</w:t>
      </w:r>
      <w:r w:rsidRPr="005D70F2">
        <w:rPr>
          <w:rFonts w:ascii="Aptos" w:hAnsi="Aptos" w:cs="Arial"/>
          <w:b/>
          <w:i w:val="0"/>
          <w:color w:val="000099"/>
          <w:sz w:val="20"/>
          <w:szCs w:val="20"/>
        </w:rPr>
        <w:fldChar w:fldCharType="end"/>
      </w:r>
      <w:r w:rsidRPr="005D70F2">
        <w:rPr>
          <w:rFonts w:ascii="Aptos" w:hAnsi="Aptos" w:cs="Arial"/>
          <w:b/>
          <w:i w:val="0"/>
          <w:color w:val="000099"/>
          <w:sz w:val="20"/>
          <w:szCs w:val="20"/>
        </w:rPr>
        <w:t xml:space="preserve">.  LES ARTICLES </w:t>
      </w:r>
    </w:p>
    <w:p w14:paraId="1DA81254" w14:textId="77777777" w:rsidR="001630A6" w:rsidRPr="005D70F2" w:rsidRDefault="001630A6" w:rsidP="00922A17">
      <w:pPr>
        <w:pStyle w:val="Default"/>
        <w:rPr>
          <w:rFonts w:ascii="Aptos" w:hAnsi="Aptos" w:cs="Arial"/>
          <w:b/>
          <w:i/>
          <w:color w:val="000099"/>
          <w:sz w:val="20"/>
          <w:szCs w:val="20"/>
        </w:rPr>
      </w:pPr>
    </w:p>
    <w:tbl>
      <w:tblPr>
        <w:tblStyle w:val="Grilledutableau"/>
        <w:tblW w:w="10345" w:type="dxa"/>
        <w:tblLook w:val="04A0" w:firstRow="1" w:lastRow="0" w:firstColumn="1" w:lastColumn="0" w:noHBand="0" w:noVBand="1"/>
      </w:tblPr>
      <w:tblGrid>
        <w:gridCol w:w="472"/>
        <w:gridCol w:w="3827"/>
        <w:gridCol w:w="1012"/>
        <w:gridCol w:w="1171"/>
        <w:gridCol w:w="3863"/>
      </w:tblGrid>
      <w:tr w:rsidR="005C594D" w:rsidRPr="005D70F2" w14:paraId="520B2567" w14:textId="77777777" w:rsidTr="00657628">
        <w:tc>
          <w:tcPr>
            <w:tcW w:w="472" w:type="dxa"/>
            <w:shd w:val="clear" w:color="auto" w:fill="D9D9D9" w:themeFill="background1" w:themeFillShade="D9"/>
          </w:tcPr>
          <w:p w14:paraId="68110772" w14:textId="5C9DCD66" w:rsidR="005C594D" w:rsidRPr="005D70F2" w:rsidRDefault="00061232" w:rsidP="005516EB">
            <w:pPr>
              <w:tabs>
                <w:tab w:val="clear" w:pos="1418"/>
                <w:tab w:val="left" w:pos="1260"/>
              </w:tabs>
              <w:spacing w:after="0" w:line="240" w:lineRule="auto"/>
              <w:rPr>
                <w:rFonts w:ascii="Aptos" w:hAnsi="Aptos" w:cs="Arial"/>
                <w:b/>
              </w:rPr>
            </w:pPr>
            <w:r w:rsidRPr="005D70F2">
              <w:rPr>
                <w:rFonts w:ascii="Aptos" w:hAnsi="Aptos" w:cs="Arial"/>
                <w:b/>
              </w:rPr>
              <w:t xml:space="preserve"> </w:t>
            </w:r>
            <w:r w:rsidR="005C594D" w:rsidRPr="005D70F2">
              <w:rPr>
                <w:rFonts w:ascii="Aptos" w:hAnsi="Aptos" w:cs="Arial"/>
                <w:b/>
              </w:rPr>
              <w:t>N0</w:t>
            </w:r>
          </w:p>
        </w:tc>
        <w:tc>
          <w:tcPr>
            <w:tcW w:w="3827" w:type="dxa"/>
            <w:shd w:val="clear" w:color="auto" w:fill="D9D9D9" w:themeFill="background1" w:themeFillShade="D9"/>
          </w:tcPr>
          <w:p w14:paraId="70578424" w14:textId="5A9BB541" w:rsidR="005C594D" w:rsidRPr="005D70F2" w:rsidRDefault="005C594D" w:rsidP="005516EB">
            <w:pPr>
              <w:tabs>
                <w:tab w:val="clear" w:pos="1418"/>
                <w:tab w:val="left" w:pos="1260"/>
              </w:tabs>
              <w:spacing w:after="0" w:line="240" w:lineRule="auto"/>
              <w:rPr>
                <w:rFonts w:ascii="Aptos" w:hAnsi="Aptos" w:cs="Arial"/>
                <w:b/>
              </w:rPr>
            </w:pPr>
            <w:r w:rsidRPr="005D70F2">
              <w:rPr>
                <w:rFonts w:ascii="Aptos" w:hAnsi="Aptos" w:cs="Arial"/>
                <w:b/>
              </w:rPr>
              <w:t>Description de l’articles</w:t>
            </w:r>
          </w:p>
        </w:tc>
        <w:tc>
          <w:tcPr>
            <w:tcW w:w="1012" w:type="dxa"/>
            <w:shd w:val="clear" w:color="auto" w:fill="D9D9D9" w:themeFill="background1" w:themeFillShade="D9"/>
          </w:tcPr>
          <w:p w14:paraId="1B08F83F" w14:textId="6681DDDE" w:rsidR="005C594D" w:rsidRPr="005D70F2" w:rsidRDefault="00C304F0" w:rsidP="00D22CCD">
            <w:pPr>
              <w:tabs>
                <w:tab w:val="clear" w:pos="1418"/>
                <w:tab w:val="left" w:pos="1260"/>
              </w:tabs>
              <w:spacing w:after="0" w:line="240" w:lineRule="auto"/>
              <w:jc w:val="center"/>
              <w:rPr>
                <w:rFonts w:ascii="Aptos" w:hAnsi="Aptos" w:cs="Arial"/>
                <w:b/>
              </w:rPr>
            </w:pPr>
            <w:r w:rsidRPr="005D70F2">
              <w:rPr>
                <w:rFonts w:ascii="Aptos" w:hAnsi="Aptos" w:cs="Arial"/>
                <w:b/>
              </w:rPr>
              <w:t xml:space="preserve">Quantité </w:t>
            </w:r>
          </w:p>
        </w:tc>
        <w:tc>
          <w:tcPr>
            <w:tcW w:w="1171" w:type="dxa"/>
            <w:shd w:val="clear" w:color="auto" w:fill="D9D9D9" w:themeFill="background1" w:themeFillShade="D9"/>
          </w:tcPr>
          <w:p w14:paraId="5C18E2EE" w14:textId="13E3E788" w:rsidR="005C594D" w:rsidRPr="005D70F2" w:rsidRDefault="00C304F0" w:rsidP="00D22CCD">
            <w:pPr>
              <w:tabs>
                <w:tab w:val="clear" w:pos="1418"/>
                <w:tab w:val="left" w:pos="1260"/>
              </w:tabs>
              <w:spacing w:after="0" w:line="240" w:lineRule="auto"/>
              <w:jc w:val="center"/>
              <w:rPr>
                <w:rFonts w:ascii="Aptos" w:hAnsi="Aptos" w:cs="Arial"/>
                <w:b/>
              </w:rPr>
            </w:pPr>
            <w:r w:rsidRPr="005D70F2">
              <w:rPr>
                <w:rFonts w:ascii="Aptos" w:hAnsi="Aptos" w:cs="Arial"/>
                <w:b/>
              </w:rPr>
              <w:t>UOM</w:t>
            </w:r>
          </w:p>
        </w:tc>
        <w:tc>
          <w:tcPr>
            <w:tcW w:w="3863" w:type="dxa"/>
            <w:shd w:val="clear" w:color="auto" w:fill="D9D9D9" w:themeFill="background1" w:themeFillShade="D9"/>
          </w:tcPr>
          <w:p w14:paraId="68755036" w14:textId="7EA00626" w:rsidR="005C594D" w:rsidRPr="005D70F2" w:rsidRDefault="005C594D" w:rsidP="005516EB">
            <w:pPr>
              <w:tabs>
                <w:tab w:val="clear" w:pos="1418"/>
                <w:tab w:val="left" w:pos="1260"/>
              </w:tabs>
              <w:spacing w:after="0" w:line="240" w:lineRule="auto"/>
              <w:rPr>
                <w:rFonts w:ascii="Aptos" w:hAnsi="Aptos" w:cs="Arial"/>
                <w:b/>
              </w:rPr>
            </w:pPr>
            <w:r w:rsidRPr="005D70F2">
              <w:rPr>
                <w:rFonts w:ascii="Aptos" w:hAnsi="Aptos" w:cs="Arial"/>
                <w:b/>
              </w:rPr>
              <w:t xml:space="preserve">Commentaires/Spécifications </w:t>
            </w:r>
          </w:p>
        </w:tc>
      </w:tr>
      <w:tr w:rsidR="00D22CCD" w:rsidRPr="005D70F2" w14:paraId="64855336" w14:textId="77777777" w:rsidTr="00657628">
        <w:trPr>
          <w:trHeight w:val="346"/>
        </w:trPr>
        <w:tc>
          <w:tcPr>
            <w:tcW w:w="472" w:type="dxa"/>
          </w:tcPr>
          <w:p w14:paraId="10A6BEFB" w14:textId="5510D17F"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1</w:t>
            </w:r>
          </w:p>
        </w:tc>
        <w:tc>
          <w:tcPr>
            <w:tcW w:w="3827" w:type="dxa"/>
          </w:tcPr>
          <w:p w14:paraId="67F95F80" w14:textId="2A5193D3" w:rsidR="00D22CCD" w:rsidRPr="003B6053" w:rsidRDefault="00D22CCD" w:rsidP="00DF5EC1">
            <w:pPr>
              <w:tabs>
                <w:tab w:val="clear" w:pos="1418"/>
                <w:tab w:val="left" w:pos="1260"/>
              </w:tabs>
              <w:spacing w:after="0" w:line="360" w:lineRule="auto"/>
              <w:jc w:val="left"/>
              <w:rPr>
                <w:rFonts w:ascii="Aptos" w:hAnsi="Aptos" w:cs="Arial"/>
                <w:b/>
                <w:sz w:val="22"/>
                <w:szCs w:val="22"/>
              </w:rPr>
            </w:pPr>
            <w:r w:rsidRPr="003B6053">
              <w:rPr>
                <w:rFonts w:ascii="Aptos" w:hAnsi="Aptos"/>
                <w:kern w:val="0"/>
                <w:sz w:val="22"/>
                <w:szCs w:val="22"/>
              </w:rPr>
              <w:t>Crayon noir</w:t>
            </w:r>
          </w:p>
        </w:tc>
        <w:tc>
          <w:tcPr>
            <w:tcW w:w="1012" w:type="dxa"/>
          </w:tcPr>
          <w:p w14:paraId="1EA03670" w14:textId="16A0D4EE" w:rsidR="00D22CCD" w:rsidRPr="00144F48" w:rsidRDefault="00D22CCD" w:rsidP="00DF5EC1">
            <w:pPr>
              <w:keepNext/>
              <w:tabs>
                <w:tab w:val="clear" w:pos="1418"/>
                <w:tab w:val="left" w:pos="1260"/>
              </w:tabs>
              <w:spacing w:after="0" w:line="360" w:lineRule="auto"/>
              <w:jc w:val="right"/>
              <w:rPr>
                <w:rFonts w:ascii="Aptos" w:hAnsi="Aptos"/>
                <w:b/>
                <w:bCs/>
                <w:noProof/>
                <w:sz w:val="22"/>
                <w:szCs w:val="22"/>
              </w:rPr>
            </w:pPr>
            <w:r w:rsidRPr="00144F48">
              <w:rPr>
                <w:rFonts w:ascii="Aptos" w:hAnsi="Aptos"/>
                <w:b/>
                <w:bCs/>
                <w:kern w:val="0"/>
                <w:sz w:val="22"/>
                <w:szCs w:val="22"/>
              </w:rPr>
              <w:t>40</w:t>
            </w:r>
          </w:p>
        </w:tc>
        <w:tc>
          <w:tcPr>
            <w:tcW w:w="1171" w:type="dxa"/>
          </w:tcPr>
          <w:p w14:paraId="7AFBC9EB" w14:textId="7AA1738E" w:rsidR="00D22CCD" w:rsidRPr="003B6053" w:rsidRDefault="00D22CCD" w:rsidP="00DF5EC1">
            <w:pPr>
              <w:keepNext/>
              <w:tabs>
                <w:tab w:val="clear" w:pos="1418"/>
                <w:tab w:val="left" w:pos="1260"/>
              </w:tabs>
              <w:spacing w:after="0" w:line="360" w:lineRule="auto"/>
              <w:jc w:val="left"/>
              <w:rPr>
                <w:rFonts w:ascii="Aptos" w:hAnsi="Aptos"/>
                <w:sz w:val="22"/>
                <w:szCs w:val="22"/>
              </w:rPr>
            </w:pPr>
            <w:r w:rsidRPr="003B6053">
              <w:rPr>
                <w:rFonts w:ascii="Aptos" w:hAnsi="Aptos"/>
                <w:kern w:val="0"/>
                <w:sz w:val="22"/>
                <w:szCs w:val="22"/>
              </w:rPr>
              <w:t>C</w:t>
            </w:r>
            <w:r w:rsidR="00C304F0" w:rsidRPr="003B6053">
              <w:rPr>
                <w:rFonts w:ascii="Aptos" w:hAnsi="Aptos"/>
                <w:kern w:val="0"/>
                <w:sz w:val="22"/>
                <w:szCs w:val="22"/>
              </w:rPr>
              <w:t>AISSE</w:t>
            </w:r>
          </w:p>
        </w:tc>
        <w:tc>
          <w:tcPr>
            <w:tcW w:w="3863" w:type="dxa"/>
          </w:tcPr>
          <w:p w14:paraId="64D193CE" w14:textId="575DBA38" w:rsidR="00D22CCD" w:rsidRPr="003B6053" w:rsidRDefault="00D22CCD" w:rsidP="00DF5EC1">
            <w:pPr>
              <w:pStyle w:val="Lgende"/>
              <w:spacing w:after="0" w:line="360" w:lineRule="auto"/>
              <w:jc w:val="left"/>
              <w:rPr>
                <w:rFonts w:ascii="Aptos" w:hAnsi="Aptos" w:cs="Arial"/>
                <w:b/>
                <w:i w:val="0"/>
                <w:iCs w:val="0"/>
                <w:sz w:val="22"/>
                <w:szCs w:val="22"/>
              </w:rPr>
            </w:pPr>
            <w:r w:rsidRPr="003B6053">
              <w:rPr>
                <w:rFonts w:ascii="Aptos" w:hAnsi="Aptos"/>
                <w:i w:val="0"/>
                <w:iCs w:val="0"/>
                <w:color w:val="auto"/>
                <w:kern w:val="0"/>
                <w:sz w:val="22"/>
                <w:szCs w:val="22"/>
              </w:rPr>
              <w:t>Caisse de 240 boites de 12 unités</w:t>
            </w:r>
          </w:p>
        </w:tc>
      </w:tr>
      <w:tr w:rsidR="00D22CCD" w:rsidRPr="005D70F2" w14:paraId="042D47E2" w14:textId="77777777" w:rsidTr="00657628">
        <w:trPr>
          <w:trHeight w:val="346"/>
        </w:trPr>
        <w:tc>
          <w:tcPr>
            <w:tcW w:w="472" w:type="dxa"/>
          </w:tcPr>
          <w:p w14:paraId="69D6226B" w14:textId="0141E48F"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2</w:t>
            </w:r>
          </w:p>
        </w:tc>
        <w:tc>
          <w:tcPr>
            <w:tcW w:w="3827" w:type="dxa"/>
          </w:tcPr>
          <w:p w14:paraId="56F360F9" w14:textId="41BDDC79" w:rsidR="00D22CCD" w:rsidRPr="003B6053" w:rsidRDefault="00D22CCD" w:rsidP="00DF5EC1">
            <w:pPr>
              <w:spacing w:after="0" w:line="360" w:lineRule="auto"/>
              <w:jc w:val="left"/>
              <w:rPr>
                <w:rFonts w:ascii="Aptos" w:hAnsi="Aptos" w:cs="Arial"/>
                <w:b/>
                <w:bCs/>
                <w:sz w:val="22"/>
                <w:szCs w:val="22"/>
              </w:rPr>
            </w:pPr>
            <w:r w:rsidRPr="003B6053">
              <w:rPr>
                <w:rFonts w:ascii="Aptos" w:hAnsi="Aptos"/>
                <w:kern w:val="0"/>
                <w:sz w:val="22"/>
                <w:szCs w:val="22"/>
              </w:rPr>
              <w:t>Gommes à effacer</w:t>
            </w:r>
          </w:p>
        </w:tc>
        <w:tc>
          <w:tcPr>
            <w:tcW w:w="1012" w:type="dxa"/>
          </w:tcPr>
          <w:p w14:paraId="77D5D582" w14:textId="2BBFD78A" w:rsidR="00D22CCD" w:rsidRPr="00144F48"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right"/>
              <w:rPr>
                <w:rFonts w:ascii="Aptos" w:hAnsi="Aptos" w:cs="Arial"/>
                <w:b/>
                <w:bCs/>
                <w:color w:val="002060"/>
                <w:sz w:val="22"/>
                <w:szCs w:val="22"/>
              </w:rPr>
            </w:pPr>
            <w:r w:rsidRPr="00144F48">
              <w:rPr>
                <w:rFonts w:ascii="Aptos" w:hAnsi="Aptos"/>
                <w:b/>
                <w:bCs/>
                <w:kern w:val="0"/>
                <w:sz w:val="22"/>
                <w:szCs w:val="22"/>
              </w:rPr>
              <w:t>50</w:t>
            </w:r>
          </w:p>
        </w:tc>
        <w:tc>
          <w:tcPr>
            <w:tcW w:w="1171" w:type="dxa"/>
          </w:tcPr>
          <w:p w14:paraId="0D1D6E35" w14:textId="2D72D7BC" w:rsidR="00D22CCD" w:rsidRPr="003B6053" w:rsidRDefault="00C304F0"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CAISSE</w:t>
            </w:r>
          </w:p>
        </w:tc>
        <w:tc>
          <w:tcPr>
            <w:tcW w:w="3863" w:type="dxa"/>
          </w:tcPr>
          <w:p w14:paraId="51DC2532" w14:textId="512765C5" w:rsidR="00D22CCD" w:rsidRPr="003B6053" w:rsidRDefault="00D22CCD" w:rsidP="00DF5EC1">
            <w:pPr>
              <w:tabs>
                <w:tab w:val="clear" w:pos="1418"/>
                <w:tab w:val="left" w:pos="1260"/>
              </w:tabs>
              <w:spacing w:after="0" w:line="360" w:lineRule="auto"/>
              <w:jc w:val="left"/>
              <w:rPr>
                <w:rFonts w:ascii="Aptos" w:hAnsi="Aptos" w:cs="Arial"/>
                <w:b/>
                <w:color w:val="002060"/>
                <w:sz w:val="22"/>
                <w:szCs w:val="22"/>
              </w:rPr>
            </w:pPr>
            <w:r w:rsidRPr="003B6053">
              <w:rPr>
                <w:rFonts w:ascii="Aptos" w:hAnsi="Aptos"/>
                <w:kern w:val="0"/>
                <w:sz w:val="22"/>
                <w:szCs w:val="22"/>
              </w:rPr>
              <w:t>Caisse de 50 boites de 24 unités</w:t>
            </w:r>
          </w:p>
        </w:tc>
      </w:tr>
      <w:tr w:rsidR="00D22CCD" w:rsidRPr="005D70F2" w14:paraId="122BA230" w14:textId="77777777" w:rsidTr="00657628">
        <w:trPr>
          <w:trHeight w:val="346"/>
        </w:trPr>
        <w:tc>
          <w:tcPr>
            <w:tcW w:w="472" w:type="dxa"/>
          </w:tcPr>
          <w:p w14:paraId="20B8292D" w14:textId="0DFEC97B"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3</w:t>
            </w:r>
          </w:p>
        </w:tc>
        <w:tc>
          <w:tcPr>
            <w:tcW w:w="3827" w:type="dxa"/>
          </w:tcPr>
          <w:p w14:paraId="541078FD" w14:textId="070CF807" w:rsidR="00D22CCD" w:rsidRPr="003B6053" w:rsidRDefault="00D22CCD" w:rsidP="00DF5EC1">
            <w:pPr>
              <w:tabs>
                <w:tab w:val="clear" w:pos="1418"/>
                <w:tab w:val="left" w:pos="1260"/>
              </w:tabs>
              <w:spacing w:after="0" w:line="360" w:lineRule="auto"/>
              <w:jc w:val="left"/>
              <w:rPr>
                <w:rFonts w:ascii="Aptos" w:hAnsi="Aptos" w:cs="Arial"/>
                <w:b/>
                <w:noProof/>
                <w:sz w:val="22"/>
                <w:szCs w:val="22"/>
              </w:rPr>
            </w:pPr>
            <w:r w:rsidRPr="003B6053">
              <w:rPr>
                <w:rFonts w:ascii="Aptos" w:hAnsi="Aptos"/>
                <w:kern w:val="0"/>
                <w:sz w:val="22"/>
                <w:szCs w:val="22"/>
              </w:rPr>
              <w:t xml:space="preserve">Taille-crayon </w:t>
            </w:r>
            <w:r w:rsidR="00922A17" w:rsidRPr="003B6053">
              <w:rPr>
                <w:rFonts w:ascii="Aptos" w:hAnsi="Aptos"/>
                <w:kern w:val="0"/>
                <w:sz w:val="22"/>
                <w:szCs w:val="22"/>
              </w:rPr>
              <w:t>métallique</w:t>
            </w:r>
          </w:p>
        </w:tc>
        <w:tc>
          <w:tcPr>
            <w:tcW w:w="1012" w:type="dxa"/>
          </w:tcPr>
          <w:p w14:paraId="16FE735B" w14:textId="6F6D112C" w:rsidR="00D22CCD" w:rsidRPr="00144F48"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right"/>
              <w:rPr>
                <w:rFonts w:ascii="Aptos" w:hAnsi="Aptos" w:cs="Arial"/>
                <w:b/>
                <w:bCs/>
                <w:color w:val="002060"/>
                <w:sz w:val="22"/>
                <w:szCs w:val="22"/>
              </w:rPr>
            </w:pPr>
            <w:r w:rsidRPr="00144F48">
              <w:rPr>
                <w:rFonts w:ascii="Aptos" w:hAnsi="Aptos"/>
                <w:b/>
                <w:bCs/>
                <w:kern w:val="0"/>
                <w:sz w:val="22"/>
                <w:szCs w:val="22"/>
              </w:rPr>
              <w:t>28</w:t>
            </w:r>
          </w:p>
        </w:tc>
        <w:tc>
          <w:tcPr>
            <w:tcW w:w="1171" w:type="dxa"/>
          </w:tcPr>
          <w:p w14:paraId="1888BE2C" w14:textId="6BC3E6EF" w:rsidR="00D22CCD" w:rsidRPr="003B6053" w:rsidRDefault="00C304F0"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CAISSE</w:t>
            </w:r>
          </w:p>
        </w:tc>
        <w:tc>
          <w:tcPr>
            <w:tcW w:w="3863" w:type="dxa"/>
          </w:tcPr>
          <w:p w14:paraId="3A9C1DAF" w14:textId="06514978" w:rsidR="00D22CCD" w:rsidRPr="003B6053"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Caisse de 60 boites de 24 unités</w:t>
            </w:r>
          </w:p>
        </w:tc>
      </w:tr>
      <w:tr w:rsidR="00D22CCD" w:rsidRPr="005D70F2" w14:paraId="3767BAEF" w14:textId="77777777" w:rsidTr="00657628">
        <w:trPr>
          <w:trHeight w:val="346"/>
        </w:trPr>
        <w:tc>
          <w:tcPr>
            <w:tcW w:w="472" w:type="dxa"/>
          </w:tcPr>
          <w:p w14:paraId="2EF9B639" w14:textId="02843433"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4</w:t>
            </w:r>
          </w:p>
        </w:tc>
        <w:tc>
          <w:tcPr>
            <w:tcW w:w="3827" w:type="dxa"/>
          </w:tcPr>
          <w:p w14:paraId="3CD077AF" w14:textId="4243B641" w:rsidR="00D22CCD" w:rsidRPr="003B6053" w:rsidRDefault="00D22CCD" w:rsidP="00DF5EC1">
            <w:pPr>
              <w:tabs>
                <w:tab w:val="clear" w:pos="1418"/>
                <w:tab w:val="left" w:pos="1260"/>
              </w:tabs>
              <w:spacing w:after="0" w:line="360" w:lineRule="auto"/>
              <w:jc w:val="left"/>
              <w:rPr>
                <w:rFonts w:ascii="Aptos" w:hAnsi="Aptos" w:cs="Arial"/>
                <w:b/>
                <w:noProof/>
                <w:sz w:val="22"/>
                <w:szCs w:val="22"/>
              </w:rPr>
            </w:pPr>
            <w:r w:rsidRPr="003B6053">
              <w:rPr>
                <w:rFonts w:ascii="Aptos" w:hAnsi="Aptos"/>
                <w:kern w:val="0"/>
                <w:sz w:val="22"/>
                <w:szCs w:val="22"/>
              </w:rPr>
              <w:t>Cahier double interligne</w:t>
            </w:r>
            <w:r w:rsidR="00231C03">
              <w:rPr>
                <w:rFonts w:ascii="Aptos" w:hAnsi="Aptos"/>
                <w:kern w:val="0"/>
                <w:sz w:val="22"/>
                <w:szCs w:val="22"/>
              </w:rPr>
              <w:t xml:space="preserve">, </w:t>
            </w:r>
            <w:r w:rsidR="00E17F99">
              <w:rPr>
                <w:rFonts w:ascii="Aptos" w:hAnsi="Aptos"/>
                <w:kern w:val="0"/>
                <w:sz w:val="22"/>
                <w:szCs w:val="22"/>
              </w:rPr>
              <w:t>36 pages</w:t>
            </w:r>
          </w:p>
        </w:tc>
        <w:tc>
          <w:tcPr>
            <w:tcW w:w="1012" w:type="dxa"/>
          </w:tcPr>
          <w:p w14:paraId="248C3949" w14:textId="755BEBE3" w:rsidR="00D22CCD" w:rsidRPr="00144F48"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right"/>
              <w:rPr>
                <w:rFonts w:ascii="Aptos" w:hAnsi="Aptos" w:cs="Arial"/>
                <w:b/>
                <w:bCs/>
                <w:color w:val="002060"/>
                <w:sz w:val="22"/>
                <w:szCs w:val="22"/>
              </w:rPr>
            </w:pPr>
            <w:r w:rsidRPr="00144F48">
              <w:rPr>
                <w:rFonts w:ascii="Aptos" w:hAnsi="Aptos"/>
                <w:b/>
                <w:bCs/>
                <w:kern w:val="0"/>
                <w:sz w:val="22"/>
                <w:szCs w:val="22"/>
              </w:rPr>
              <w:t>500</w:t>
            </w:r>
          </w:p>
        </w:tc>
        <w:tc>
          <w:tcPr>
            <w:tcW w:w="1171" w:type="dxa"/>
          </w:tcPr>
          <w:p w14:paraId="484A8903" w14:textId="1139CF0E" w:rsidR="00D22CCD" w:rsidRPr="003B6053" w:rsidRDefault="00C304F0"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CAISSE</w:t>
            </w:r>
          </w:p>
        </w:tc>
        <w:tc>
          <w:tcPr>
            <w:tcW w:w="3863" w:type="dxa"/>
          </w:tcPr>
          <w:p w14:paraId="327E6EA7" w14:textId="4969CC4E" w:rsidR="00D22CCD" w:rsidRPr="003B6053"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Caisse de 16 paquets de 50 unités</w:t>
            </w:r>
          </w:p>
        </w:tc>
      </w:tr>
      <w:tr w:rsidR="00D22CCD" w:rsidRPr="005D70F2" w14:paraId="624F5333" w14:textId="77777777" w:rsidTr="00657628">
        <w:trPr>
          <w:trHeight w:val="346"/>
        </w:trPr>
        <w:tc>
          <w:tcPr>
            <w:tcW w:w="472" w:type="dxa"/>
          </w:tcPr>
          <w:p w14:paraId="2560D5CA" w14:textId="24D34B11"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5</w:t>
            </w:r>
          </w:p>
        </w:tc>
        <w:tc>
          <w:tcPr>
            <w:tcW w:w="3827" w:type="dxa"/>
          </w:tcPr>
          <w:p w14:paraId="0EF6621B" w14:textId="78089A61" w:rsidR="00D22CCD" w:rsidRPr="003B6053" w:rsidRDefault="00D22CCD" w:rsidP="00DF5EC1">
            <w:pPr>
              <w:tabs>
                <w:tab w:val="clear" w:pos="1418"/>
                <w:tab w:val="left" w:pos="1260"/>
              </w:tabs>
              <w:spacing w:after="0" w:line="360" w:lineRule="auto"/>
              <w:jc w:val="left"/>
              <w:rPr>
                <w:rFonts w:ascii="Aptos" w:hAnsi="Aptos" w:cs="Arial"/>
                <w:b/>
                <w:noProof/>
                <w:sz w:val="22"/>
                <w:szCs w:val="22"/>
              </w:rPr>
            </w:pPr>
            <w:r w:rsidRPr="003B6053">
              <w:rPr>
                <w:rFonts w:ascii="Aptos" w:hAnsi="Aptos"/>
                <w:kern w:val="0"/>
                <w:sz w:val="22"/>
                <w:szCs w:val="22"/>
              </w:rPr>
              <w:t>Crayons de couleur</w:t>
            </w:r>
            <w:r w:rsidR="00231C03">
              <w:rPr>
                <w:rFonts w:ascii="Aptos" w:hAnsi="Aptos"/>
                <w:kern w:val="0"/>
                <w:sz w:val="22"/>
                <w:szCs w:val="22"/>
              </w:rPr>
              <w:t xml:space="preserve">, multiple </w:t>
            </w:r>
            <w:proofErr w:type="spellStart"/>
            <w:r w:rsidR="00231C03">
              <w:rPr>
                <w:rFonts w:ascii="Aptos" w:hAnsi="Aptos"/>
                <w:kern w:val="0"/>
                <w:sz w:val="22"/>
                <w:szCs w:val="22"/>
              </w:rPr>
              <w:t>color</w:t>
            </w:r>
            <w:proofErr w:type="spellEnd"/>
          </w:p>
        </w:tc>
        <w:tc>
          <w:tcPr>
            <w:tcW w:w="1012" w:type="dxa"/>
          </w:tcPr>
          <w:p w14:paraId="1D1E505F" w14:textId="08DF5847" w:rsidR="00D22CCD" w:rsidRPr="00144F48"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right"/>
              <w:rPr>
                <w:rFonts w:ascii="Aptos" w:hAnsi="Aptos" w:cs="Arial"/>
                <w:b/>
                <w:bCs/>
                <w:color w:val="002060"/>
                <w:sz w:val="22"/>
                <w:szCs w:val="22"/>
              </w:rPr>
            </w:pPr>
            <w:r w:rsidRPr="00144F48">
              <w:rPr>
                <w:rFonts w:ascii="Aptos" w:hAnsi="Aptos"/>
                <w:b/>
                <w:bCs/>
                <w:kern w:val="0"/>
                <w:sz w:val="22"/>
                <w:szCs w:val="22"/>
              </w:rPr>
              <w:t>8000</w:t>
            </w:r>
          </w:p>
        </w:tc>
        <w:tc>
          <w:tcPr>
            <w:tcW w:w="1171" w:type="dxa"/>
          </w:tcPr>
          <w:p w14:paraId="6A47FA00" w14:textId="0F1D9353" w:rsidR="00D22CCD" w:rsidRPr="003B6053" w:rsidRDefault="00231C03"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sz w:val="22"/>
                <w:szCs w:val="22"/>
              </w:rPr>
            </w:pPr>
            <w:r>
              <w:rPr>
                <w:rFonts w:ascii="Aptos" w:hAnsi="Aptos"/>
                <w:sz w:val="22"/>
                <w:szCs w:val="22"/>
              </w:rPr>
              <w:t>BOITE</w:t>
            </w:r>
          </w:p>
        </w:tc>
        <w:tc>
          <w:tcPr>
            <w:tcW w:w="3863" w:type="dxa"/>
          </w:tcPr>
          <w:p w14:paraId="2EFE0695" w14:textId="6BA4E930" w:rsidR="00D22CCD" w:rsidRPr="003B6053"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Boite de 12 unités</w:t>
            </w:r>
          </w:p>
        </w:tc>
      </w:tr>
      <w:tr w:rsidR="00D22CCD" w:rsidRPr="005D70F2" w14:paraId="0C31A58C" w14:textId="77777777" w:rsidTr="00657628">
        <w:trPr>
          <w:trHeight w:val="346"/>
        </w:trPr>
        <w:tc>
          <w:tcPr>
            <w:tcW w:w="472" w:type="dxa"/>
          </w:tcPr>
          <w:p w14:paraId="1837B9E6" w14:textId="58F38A0B"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6</w:t>
            </w:r>
          </w:p>
        </w:tc>
        <w:tc>
          <w:tcPr>
            <w:tcW w:w="3827" w:type="dxa"/>
          </w:tcPr>
          <w:p w14:paraId="2CE37563" w14:textId="3092B692" w:rsidR="00D22CCD" w:rsidRPr="003B6053" w:rsidRDefault="00D22CCD" w:rsidP="00DF5EC1">
            <w:pPr>
              <w:tabs>
                <w:tab w:val="clear" w:pos="1418"/>
                <w:tab w:val="left" w:pos="1260"/>
              </w:tabs>
              <w:spacing w:after="0" w:line="360" w:lineRule="auto"/>
              <w:jc w:val="left"/>
              <w:rPr>
                <w:rFonts w:ascii="Aptos" w:hAnsi="Aptos" w:cs="Arial"/>
                <w:b/>
                <w:noProof/>
                <w:sz w:val="22"/>
                <w:szCs w:val="22"/>
              </w:rPr>
            </w:pPr>
            <w:r w:rsidRPr="003B6053">
              <w:rPr>
                <w:rFonts w:ascii="Aptos" w:hAnsi="Aptos"/>
                <w:kern w:val="0"/>
                <w:sz w:val="22"/>
                <w:szCs w:val="22"/>
              </w:rPr>
              <w:t>Boite d'Archives en carton</w:t>
            </w:r>
          </w:p>
        </w:tc>
        <w:tc>
          <w:tcPr>
            <w:tcW w:w="1012" w:type="dxa"/>
          </w:tcPr>
          <w:p w14:paraId="2D1B1FB9" w14:textId="0772DAAE" w:rsidR="00D22CCD" w:rsidRPr="00144F48"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right"/>
              <w:rPr>
                <w:rFonts w:ascii="Aptos" w:hAnsi="Aptos" w:cs="Arial"/>
                <w:b/>
                <w:bCs/>
                <w:color w:val="002060"/>
                <w:sz w:val="22"/>
                <w:szCs w:val="22"/>
              </w:rPr>
            </w:pPr>
            <w:r w:rsidRPr="00144F48">
              <w:rPr>
                <w:rFonts w:ascii="Aptos" w:hAnsi="Aptos"/>
                <w:b/>
                <w:bCs/>
                <w:kern w:val="0"/>
                <w:sz w:val="22"/>
                <w:szCs w:val="22"/>
              </w:rPr>
              <w:t>20</w:t>
            </w:r>
          </w:p>
        </w:tc>
        <w:tc>
          <w:tcPr>
            <w:tcW w:w="1171" w:type="dxa"/>
          </w:tcPr>
          <w:p w14:paraId="75900CD7" w14:textId="49C7090A" w:rsidR="00D22CCD" w:rsidRPr="003B6053" w:rsidRDefault="00C304F0"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sz w:val="22"/>
                <w:szCs w:val="22"/>
              </w:rPr>
            </w:pPr>
            <w:r w:rsidRPr="003B6053">
              <w:rPr>
                <w:rFonts w:ascii="Aptos" w:hAnsi="Aptos"/>
                <w:kern w:val="0"/>
                <w:sz w:val="22"/>
                <w:szCs w:val="22"/>
              </w:rPr>
              <w:t>CAISSE</w:t>
            </w:r>
          </w:p>
        </w:tc>
        <w:tc>
          <w:tcPr>
            <w:tcW w:w="3863" w:type="dxa"/>
          </w:tcPr>
          <w:p w14:paraId="049CBDFF" w14:textId="34C19131" w:rsidR="00D22CCD" w:rsidRPr="003B6053"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
                <w:color w:val="002060"/>
                <w:sz w:val="22"/>
                <w:szCs w:val="22"/>
              </w:rPr>
            </w:pPr>
            <w:r w:rsidRPr="003B6053">
              <w:rPr>
                <w:rFonts w:ascii="Aptos" w:hAnsi="Aptos"/>
                <w:kern w:val="0"/>
                <w:sz w:val="22"/>
                <w:szCs w:val="22"/>
              </w:rPr>
              <w:t>Caisse de 12 unités</w:t>
            </w:r>
            <w:r w:rsidR="00A07FB3" w:rsidRPr="003B6053">
              <w:rPr>
                <w:rFonts w:ascii="Aptos" w:hAnsi="Aptos"/>
                <w:kern w:val="0"/>
                <w:sz w:val="22"/>
                <w:szCs w:val="22"/>
              </w:rPr>
              <w:t xml:space="preserve"> 38.5X30 cm</w:t>
            </w:r>
          </w:p>
        </w:tc>
      </w:tr>
      <w:tr w:rsidR="00D22CCD" w:rsidRPr="005D70F2" w14:paraId="7C44BDD5" w14:textId="77777777" w:rsidTr="00657628">
        <w:trPr>
          <w:trHeight w:val="346"/>
        </w:trPr>
        <w:tc>
          <w:tcPr>
            <w:tcW w:w="472" w:type="dxa"/>
          </w:tcPr>
          <w:p w14:paraId="67A8B164" w14:textId="1203A1B0" w:rsidR="00D22CCD" w:rsidRPr="005D70F2" w:rsidRDefault="00D22CCD" w:rsidP="00D22CCD">
            <w:pPr>
              <w:tabs>
                <w:tab w:val="clear" w:pos="1418"/>
                <w:tab w:val="left" w:pos="1260"/>
              </w:tabs>
              <w:spacing w:after="0" w:line="240" w:lineRule="auto"/>
              <w:rPr>
                <w:rFonts w:ascii="Aptos" w:hAnsi="Aptos" w:cs="Arial"/>
                <w:b/>
              </w:rPr>
            </w:pPr>
            <w:r w:rsidRPr="005D70F2">
              <w:rPr>
                <w:rFonts w:ascii="Aptos" w:hAnsi="Aptos" w:cs="Arial"/>
                <w:b/>
              </w:rPr>
              <w:t>7</w:t>
            </w:r>
          </w:p>
        </w:tc>
        <w:tc>
          <w:tcPr>
            <w:tcW w:w="3827" w:type="dxa"/>
          </w:tcPr>
          <w:p w14:paraId="4DAA38BF" w14:textId="60CE2BC3" w:rsidR="00D22CCD" w:rsidRPr="003B6053" w:rsidRDefault="00D22CCD" w:rsidP="00DF5EC1">
            <w:pPr>
              <w:tabs>
                <w:tab w:val="clear" w:pos="1418"/>
                <w:tab w:val="left" w:pos="1260"/>
              </w:tabs>
              <w:spacing w:after="0" w:line="360" w:lineRule="auto"/>
              <w:jc w:val="left"/>
              <w:rPr>
                <w:rFonts w:ascii="Aptos" w:hAnsi="Aptos" w:cs="Arial"/>
                <w:b/>
                <w:noProof/>
                <w:sz w:val="22"/>
                <w:szCs w:val="22"/>
              </w:rPr>
            </w:pPr>
            <w:r w:rsidRPr="003B6053">
              <w:rPr>
                <w:rFonts w:ascii="Aptos" w:hAnsi="Aptos"/>
                <w:kern w:val="0"/>
                <w:sz w:val="22"/>
                <w:szCs w:val="22"/>
              </w:rPr>
              <w:t xml:space="preserve">Sac </w:t>
            </w:r>
            <w:r w:rsidR="000D22FE" w:rsidRPr="003B6053">
              <w:rPr>
                <w:rFonts w:ascii="Aptos" w:hAnsi="Aptos"/>
                <w:kern w:val="0"/>
                <w:sz w:val="22"/>
                <w:szCs w:val="22"/>
              </w:rPr>
              <w:t>à</w:t>
            </w:r>
            <w:r w:rsidRPr="003B6053">
              <w:rPr>
                <w:rFonts w:ascii="Aptos" w:hAnsi="Aptos"/>
                <w:kern w:val="0"/>
                <w:sz w:val="22"/>
                <w:szCs w:val="22"/>
              </w:rPr>
              <w:t xml:space="preserve"> Dos</w:t>
            </w:r>
          </w:p>
        </w:tc>
        <w:tc>
          <w:tcPr>
            <w:tcW w:w="1012" w:type="dxa"/>
          </w:tcPr>
          <w:p w14:paraId="164FD50D" w14:textId="2E0E163F" w:rsidR="00D22CCD" w:rsidRPr="00144F48"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right"/>
              <w:rPr>
                <w:rFonts w:ascii="Aptos" w:hAnsi="Aptos" w:cs="Arial"/>
                <w:b/>
                <w:bCs/>
                <w:color w:val="002060"/>
                <w:sz w:val="22"/>
                <w:szCs w:val="22"/>
              </w:rPr>
            </w:pPr>
            <w:r w:rsidRPr="00144F48">
              <w:rPr>
                <w:rFonts w:ascii="Aptos" w:hAnsi="Aptos"/>
                <w:b/>
                <w:bCs/>
                <w:kern w:val="0"/>
                <w:sz w:val="22"/>
                <w:szCs w:val="22"/>
              </w:rPr>
              <w:t>8000</w:t>
            </w:r>
          </w:p>
        </w:tc>
        <w:tc>
          <w:tcPr>
            <w:tcW w:w="1171" w:type="dxa"/>
          </w:tcPr>
          <w:p w14:paraId="4A8F3AAC" w14:textId="6D783F0F" w:rsidR="00D22CCD" w:rsidRPr="003B6053" w:rsidRDefault="00D22CCD"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sz w:val="22"/>
                <w:szCs w:val="22"/>
              </w:rPr>
            </w:pPr>
            <w:r w:rsidRPr="003B6053">
              <w:rPr>
                <w:rFonts w:ascii="Aptos" w:hAnsi="Aptos"/>
                <w:kern w:val="0"/>
                <w:sz w:val="22"/>
                <w:szCs w:val="22"/>
              </w:rPr>
              <w:t>Unités</w:t>
            </w:r>
          </w:p>
        </w:tc>
        <w:tc>
          <w:tcPr>
            <w:tcW w:w="3863" w:type="dxa"/>
          </w:tcPr>
          <w:p w14:paraId="0FAD0926" w14:textId="25319EA3" w:rsidR="00D22CCD" w:rsidRPr="003B6053" w:rsidRDefault="00807EF9" w:rsidP="00DF5EC1">
            <w:pPr>
              <w:keepNext/>
              <w:tabs>
                <w:tab w:val="clear" w:pos="709"/>
                <w:tab w:val="clear" w:pos="1418"/>
                <w:tab w:val="clear" w:pos="2835"/>
                <w:tab w:val="clear" w:pos="3544"/>
                <w:tab w:val="clear" w:pos="4253"/>
                <w:tab w:val="clear" w:pos="4961"/>
                <w:tab w:val="clear" w:pos="5670"/>
                <w:tab w:val="clear" w:pos="8363"/>
              </w:tabs>
              <w:spacing w:after="0" w:line="360" w:lineRule="auto"/>
              <w:jc w:val="left"/>
              <w:rPr>
                <w:rFonts w:ascii="Aptos" w:hAnsi="Aptos" w:cs="Arial"/>
                <w:bCs/>
                <w:color w:val="002060"/>
                <w:sz w:val="22"/>
                <w:szCs w:val="22"/>
              </w:rPr>
            </w:pPr>
            <w:r w:rsidRPr="003B6053">
              <w:rPr>
                <w:rFonts w:ascii="Aptos" w:hAnsi="Aptos" w:cs="Arial"/>
                <w:bCs/>
                <w:sz w:val="22"/>
                <w:szCs w:val="22"/>
              </w:rPr>
              <w:t xml:space="preserve">Sac </w:t>
            </w:r>
            <w:r w:rsidR="00C304F0" w:rsidRPr="003B6053">
              <w:rPr>
                <w:rFonts w:ascii="Aptos" w:hAnsi="Aptos" w:cs="Arial"/>
                <w:bCs/>
                <w:sz w:val="22"/>
                <w:szCs w:val="22"/>
              </w:rPr>
              <w:t>à</w:t>
            </w:r>
            <w:r w:rsidRPr="003B6053">
              <w:rPr>
                <w:rFonts w:ascii="Aptos" w:hAnsi="Aptos" w:cs="Arial"/>
                <w:bCs/>
                <w:sz w:val="22"/>
                <w:szCs w:val="22"/>
              </w:rPr>
              <w:t xml:space="preserve"> dos de 15 pouces, noir sans logo</w:t>
            </w:r>
          </w:p>
        </w:tc>
      </w:tr>
    </w:tbl>
    <w:p w14:paraId="4C45840F" w14:textId="5FC15004" w:rsidR="009B0C8D" w:rsidRDefault="00061232" w:rsidP="009B0C8D">
      <w:pPr>
        <w:tabs>
          <w:tab w:val="clear" w:pos="1418"/>
          <w:tab w:val="left" w:pos="1260"/>
        </w:tabs>
        <w:spacing w:before="240" w:after="0" w:line="240" w:lineRule="auto"/>
        <w:rPr>
          <w:rFonts w:ascii="Aptos" w:hAnsi="Aptos" w:cs="Arial"/>
          <w:b/>
        </w:rPr>
      </w:pPr>
      <w:r w:rsidRPr="005D70F2">
        <w:rPr>
          <w:rFonts w:ascii="Aptos" w:hAnsi="Aptos" w:cs="Arial"/>
          <w:b/>
        </w:rPr>
        <w:t xml:space="preserve"> </w:t>
      </w:r>
      <w:r w:rsidR="009B0C8D" w:rsidRPr="009B0C8D">
        <w:rPr>
          <w:rFonts w:ascii="Aptos" w:hAnsi="Aptos" w:cs="Arial"/>
          <w:b/>
          <w:color w:val="000099"/>
        </w:rPr>
        <w:t xml:space="preserve">ADRESSE </w:t>
      </w:r>
      <w:r w:rsidR="00657628">
        <w:rPr>
          <w:rFonts w:ascii="Aptos" w:hAnsi="Aptos" w:cs="Arial"/>
          <w:b/>
          <w:color w:val="000099"/>
        </w:rPr>
        <w:t>POUR LA</w:t>
      </w:r>
      <w:r w:rsidR="009B0C8D" w:rsidRPr="009B0C8D">
        <w:rPr>
          <w:rFonts w:ascii="Aptos" w:hAnsi="Aptos" w:cs="Arial"/>
          <w:b/>
          <w:color w:val="000099"/>
        </w:rPr>
        <w:t xml:space="preserve"> RECEPTION </w:t>
      </w:r>
      <w:r w:rsidR="00657628">
        <w:rPr>
          <w:rFonts w:ascii="Aptos" w:hAnsi="Aptos" w:cs="Arial"/>
          <w:b/>
          <w:color w:val="000099"/>
        </w:rPr>
        <w:t>DE</w:t>
      </w:r>
      <w:r w:rsidR="009B0C8D" w:rsidRPr="009B0C8D">
        <w:rPr>
          <w:rFonts w:ascii="Aptos" w:hAnsi="Aptos" w:cs="Arial"/>
          <w:b/>
          <w:color w:val="000099"/>
        </w:rPr>
        <w:t xml:space="preserve"> LA LIVRAISON</w:t>
      </w:r>
      <w:r w:rsidR="009B0C8D">
        <w:rPr>
          <w:rFonts w:ascii="Aptos" w:hAnsi="Aptos" w:cs="Arial"/>
          <w:b/>
        </w:rPr>
        <w:t xml:space="preserve"> </w:t>
      </w:r>
    </w:p>
    <w:p w14:paraId="5670382A" w14:textId="77777777" w:rsidR="009B0C8D" w:rsidRDefault="009B0C8D" w:rsidP="009B0C8D">
      <w:pPr>
        <w:tabs>
          <w:tab w:val="clear" w:pos="1418"/>
          <w:tab w:val="left" w:pos="1260"/>
        </w:tabs>
        <w:spacing w:before="120" w:after="240" w:line="240" w:lineRule="auto"/>
        <w:rPr>
          <w:rFonts w:ascii="Aptos" w:hAnsi="Aptos" w:cs="Arial"/>
          <w:b/>
          <w:color w:val="000000" w:themeColor="text1"/>
        </w:rPr>
      </w:pPr>
      <w:r w:rsidRPr="005D70F2">
        <w:rPr>
          <w:rFonts w:ascii="Aptos" w:hAnsi="Aptos" w:cs="Arial"/>
          <w:b/>
          <w:color w:val="000099"/>
        </w:rPr>
        <w:t xml:space="preserve">LIEU DE LIVRAISON :  </w:t>
      </w:r>
      <w:r w:rsidRPr="005D70F2">
        <w:rPr>
          <w:rFonts w:ascii="Aptos" w:hAnsi="Aptos"/>
        </w:rPr>
        <w:t xml:space="preserve"> </w:t>
      </w:r>
      <w:r w:rsidRPr="005D70F2">
        <w:rPr>
          <w:rFonts w:ascii="Aptos" w:hAnsi="Aptos"/>
          <w:b/>
          <w:bCs/>
        </w:rPr>
        <w:t>Fort-Liberté, Nord-est Haiti / Entrée de la ville, Blvd du 29 Novembre</w:t>
      </w:r>
      <w:r w:rsidRPr="005D70F2">
        <w:rPr>
          <w:rFonts w:ascii="Aptos" w:hAnsi="Aptos" w:cs="Arial"/>
          <w:b/>
          <w:color w:val="000000" w:themeColor="text1"/>
        </w:rPr>
        <w:t xml:space="preserve"> </w:t>
      </w:r>
    </w:p>
    <w:p w14:paraId="6D9BCF5B" w14:textId="25129F26" w:rsidR="00A6136F" w:rsidRPr="00E8220E" w:rsidRDefault="00F916EB" w:rsidP="00E8220E">
      <w:pPr>
        <w:tabs>
          <w:tab w:val="clear" w:pos="1418"/>
          <w:tab w:val="left" w:pos="1260"/>
        </w:tabs>
        <w:spacing w:before="360" w:after="0" w:line="240" w:lineRule="auto"/>
        <w:rPr>
          <w:rFonts w:ascii="Aptos" w:hAnsi="Aptos" w:cs="Arial"/>
          <w:b/>
        </w:rPr>
      </w:pPr>
      <w:r w:rsidRPr="005D70F2">
        <w:rPr>
          <w:rFonts w:ascii="Aptos" w:hAnsi="Aptos" w:cs="Arial"/>
          <w:b/>
          <w:color w:val="000000" w:themeColor="text1"/>
        </w:rPr>
        <w:t xml:space="preserve">CRITÈRES </w:t>
      </w:r>
      <w:r w:rsidR="00D04D6E" w:rsidRPr="005D70F2">
        <w:rPr>
          <w:rFonts w:ascii="Aptos" w:hAnsi="Aptos" w:cs="Arial"/>
          <w:b/>
          <w:color w:val="000000" w:themeColor="text1"/>
        </w:rPr>
        <w:t>D’ÉVALUATION :</w:t>
      </w:r>
    </w:p>
    <w:p w14:paraId="0A30210C" w14:textId="7F5D5CC4" w:rsidR="0012315A" w:rsidRPr="005D70F2" w:rsidRDefault="00290AB4" w:rsidP="00E8220E">
      <w:pPr>
        <w:spacing w:after="240" w:line="240" w:lineRule="auto"/>
        <w:rPr>
          <w:rFonts w:ascii="Aptos" w:hAnsi="Aptos" w:cs="Arial"/>
          <w:b/>
        </w:rPr>
      </w:pPr>
      <w:r w:rsidRPr="005D70F2">
        <w:rPr>
          <w:rFonts w:ascii="Aptos" w:hAnsi="Aptos" w:cs="Arial"/>
          <w:color w:val="000000" w:themeColor="text1"/>
        </w:rPr>
        <w:t>CATHOLIC RELIEF SERVICES (CRS)</w:t>
      </w:r>
      <w:r w:rsidR="00A6136F" w:rsidRPr="005D70F2">
        <w:rPr>
          <w:rFonts w:ascii="Aptos" w:hAnsi="Aptos" w:cs="Arial"/>
          <w:color w:val="000000" w:themeColor="text1"/>
        </w:rPr>
        <w:t xml:space="preserve"> fera </w:t>
      </w:r>
      <w:r w:rsidR="00D04D6E" w:rsidRPr="005D70F2">
        <w:rPr>
          <w:rFonts w:ascii="Aptos" w:hAnsi="Aptos" w:cs="Arial"/>
          <w:color w:val="000000" w:themeColor="text1"/>
        </w:rPr>
        <w:t>évaluer</w:t>
      </w:r>
      <w:r w:rsidR="00A6136F" w:rsidRPr="005D70F2">
        <w:rPr>
          <w:rFonts w:ascii="Aptos" w:hAnsi="Aptos" w:cs="Arial"/>
          <w:color w:val="000000" w:themeColor="text1"/>
        </w:rPr>
        <w:t xml:space="preserve"> la qualification des propositions, en tenant compte des paramètres suivants.  </w:t>
      </w:r>
    </w:p>
    <w:p w14:paraId="7E120547" w14:textId="5061B51F" w:rsidR="003036DD" w:rsidRPr="005D70F2" w:rsidRDefault="003036DD" w:rsidP="003036DD">
      <w:pPr>
        <w:pStyle w:val="Titre3"/>
        <w:rPr>
          <w:rFonts w:ascii="Aptos" w:hAnsi="Aptos" w:cs="Arial"/>
          <w:b/>
        </w:rPr>
      </w:pPr>
      <w:r w:rsidRPr="005D70F2">
        <w:rPr>
          <w:rFonts w:ascii="Aptos" w:eastAsia="Arial" w:hAnsi="Aptos" w:cs="Arial"/>
          <w:b/>
          <w:lang w:bidi="fr-FR"/>
        </w:rPr>
        <w:t xml:space="preserve">CRITÈRES </w:t>
      </w:r>
      <w:r w:rsidR="00130E60" w:rsidRPr="005D70F2">
        <w:rPr>
          <w:rFonts w:ascii="Aptos" w:eastAsia="Arial" w:hAnsi="Aptos" w:cs="Arial"/>
          <w:b/>
          <w:lang w:bidi="fr-FR"/>
        </w:rPr>
        <w:t>D’</w:t>
      </w:r>
      <w:r w:rsidR="0040129D" w:rsidRPr="005D70F2">
        <w:rPr>
          <w:rFonts w:ascii="Aptos" w:eastAsia="Arial" w:hAnsi="Aptos" w:cs="Arial"/>
          <w:b/>
          <w:lang w:bidi="fr-FR"/>
        </w:rPr>
        <w:t>ELIGIBILITE</w:t>
      </w:r>
    </w:p>
    <w:p w14:paraId="146168A3" w14:textId="1A68753F" w:rsidR="003036DD" w:rsidRPr="005D70F2" w:rsidRDefault="003036DD" w:rsidP="003036DD">
      <w:pPr>
        <w:spacing w:after="0" w:line="276" w:lineRule="auto"/>
        <w:rPr>
          <w:rFonts w:ascii="Aptos" w:hAnsi="Aptos" w:cs="Arial"/>
          <w:color w:val="000000" w:themeColor="text1"/>
        </w:rPr>
      </w:pPr>
      <w:r w:rsidRPr="005D70F2">
        <w:rPr>
          <w:rFonts w:ascii="Aptos" w:hAnsi="Aptos" w:cs="Arial"/>
          <w:color w:val="000000" w:themeColor="text1"/>
        </w:rPr>
        <w:t xml:space="preserve">Critères que les soumissionnaires doivent remplir pour accéder à l’étape d’évaluation suivante. Si un soumissionnaire ne remplit pas l’un des critères essentiels, il sera immédiatement exclu de la procédure d’appel d’offres. Le résultat de l’évaluation de ces critères est soit </w:t>
      </w:r>
      <w:r w:rsidRPr="005D70F2">
        <w:rPr>
          <w:rFonts w:ascii="Aptos" w:hAnsi="Aptos" w:cs="Arial"/>
          <w:b/>
          <w:bCs/>
          <w:color w:val="000000" w:themeColor="text1"/>
        </w:rPr>
        <w:t>« </w:t>
      </w:r>
      <w:r w:rsidR="00054AE4" w:rsidRPr="005D70F2">
        <w:rPr>
          <w:rFonts w:ascii="Aptos" w:hAnsi="Aptos" w:cs="Arial"/>
          <w:b/>
          <w:bCs/>
          <w:color w:val="000000" w:themeColor="text1"/>
        </w:rPr>
        <w:t>REUSSITE</w:t>
      </w:r>
      <w:r w:rsidRPr="005D70F2">
        <w:rPr>
          <w:rFonts w:ascii="Aptos" w:hAnsi="Aptos" w:cs="Arial"/>
          <w:b/>
          <w:bCs/>
          <w:color w:val="000000" w:themeColor="text1"/>
        </w:rPr>
        <w:t> »</w:t>
      </w:r>
      <w:r w:rsidRPr="005D70F2">
        <w:rPr>
          <w:rFonts w:ascii="Aptos" w:hAnsi="Aptos" w:cs="Arial"/>
          <w:color w:val="000000" w:themeColor="text1"/>
        </w:rPr>
        <w:t xml:space="preserve"> soit </w:t>
      </w:r>
      <w:r w:rsidRPr="005D70F2">
        <w:rPr>
          <w:rFonts w:ascii="Aptos" w:hAnsi="Aptos" w:cs="Arial"/>
          <w:b/>
          <w:bCs/>
          <w:color w:val="000000" w:themeColor="text1"/>
        </w:rPr>
        <w:t>« </w:t>
      </w:r>
      <w:r w:rsidR="00054AE4" w:rsidRPr="005D70F2">
        <w:rPr>
          <w:rFonts w:ascii="Aptos" w:hAnsi="Aptos" w:cs="Arial"/>
          <w:b/>
          <w:bCs/>
          <w:color w:val="000000" w:themeColor="text1"/>
        </w:rPr>
        <w:t>ECHEC</w:t>
      </w:r>
      <w:r w:rsidRPr="005D70F2">
        <w:rPr>
          <w:rFonts w:ascii="Aptos" w:hAnsi="Aptos" w:cs="Arial"/>
          <w:b/>
          <w:bCs/>
          <w:color w:val="000000" w:themeColor="text1"/>
        </w:rPr>
        <w:t xml:space="preserve"> ». </w:t>
      </w:r>
    </w:p>
    <w:p w14:paraId="77F7E1CB" w14:textId="77777777" w:rsidR="003036DD" w:rsidRPr="005D70F2" w:rsidRDefault="003036DD" w:rsidP="003036DD">
      <w:pPr>
        <w:spacing w:after="0" w:line="276" w:lineRule="auto"/>
        <w:ind w:firstLine="284"/>
        <w:rPr>
          <w:rFonts w:ascii="Aptos" w:hAnsi="Aptos" w:cs="Arial"/>
        </w:rPr>
      </w:pPr>
    </w:p>
    <w:p w14:paraId="424AFC38" w14:textId="46183D6D" w:rsidR="003036DD" w:rsidRPr="005D70F2" w:rsidRDefault="003036DD" w:rsidP="003036DD">
      <w:pPr>
        <w:pStyle w:val="Titre3"/>
        <w:rPr>
          <w:rFonts w:ascii="Aptos" w:hAnsi="Aptos"/>
          <w:b/>
          <w:bCs/>
        </w:rPr>
      </w:pPr>
      <w:r w:rsidRPr="005D70F2">
        <w:rPr>
          <w:rFonts w:ascii="Aptos" w:eastAsia="Arial" w:hAnsi="Aptos"/>
          <w:b/>
          <w:bCs/>
          <w:lang w:bidi="fr-FR"/>
        </w:rPr>
        <w:t>CRITÈRES DE CAPACITÉ (</w:t>
      </w:r>
      <w:r w:rsidR="00753063" w:rsidRPr="005D70F2">
        <w:rPr>
          <w:rFonts w:ascii="Aptos" w:eastAsia="Arial" w:hAnsi="Aptos"/>
          <w:b/>
          <w:bCs/>
          <w:lang w:bidi="fr-FR"/>
        </w:rPr>
        <w:t>6</w:t>
      </w:r>
      <w:r w:rsidR="00824892" w:rsidRPr="005D70F2">
        <w:rPr>
          <w:rFonts w:ascii="Aptos" w:eastAsia="Arial" w:hAnsi="Aptos"/>
          <w:b/>
          <w:bCs/>
          <w:lang w:bidi="fr-FR"/>
        </w:rPr>
        <w:t>0</w:t>
      </w:r>
      <w:r w:rsidRPr="005D70F2">
        <w:rPr>
          <w:rFonts w:ascii="Aptos" w:eastAsia="Arial" w:hAnsi="Aptos"/>
          <w:b/>
          <w:bCs/>
          <w:lang w:bidi="fr-FR"/>
        </w:rPr>
        <w:t>%)</w:t>
      </w:r>
    </w:p>
    <w:p w14:paraId="51BACBFB" w14:textId="77777777" w:rsidR="003036DD" w:rsidRPr="005D70F2" w:rsidRDefault="003036DD" w:rsidP="003036DD">
      <w:pPr>
        <w:spacing w:after="0" w:line="276" w:lineRule="auto"/>
        <w:rPr>
          <w:rFonts w:ascii="Aptos" w:hAnsi="Aptos" w:cs="Arial"/>
        </w:rPr>
      </w:pPr>
      <w:r w:rsidRPr="005D70F2">
        <w:rPr>
          <w:rFonts w:ascii="Aptos" w:eastAsia="Arial" w:hAnsi="Aptos" w:cs="Arial"/>
          <w:lang w:bidi="fr-FR"/>
        </w:rPr>
        <w:t xml:space="preserve">Critères utilisés pour évaluer la capacité, les compétences et l’expérience des fournisseurs par rapport aux conditions. Toutes les offres remplissant les critères essentiels seront évaluées au regard des mêmes critères de capacité convenus au préalable. </w:t>
      </w:r>
    </w:p>
    <w:p w14:paraId="06303BA5" w14:textId="77777777" w:rsidR="003036DD" w:rsidRPr="005D70F2" w:rsidRDefault="003036DD" w:rsidP="003036DD">
      <w:pPr>
        <w:spacing w:after="0" w:line="276" w:lineRule="auto"/>
        <w:ind w:firstLine="284"/>
        <w:rPr>
          <w:rFonts w:ascii="Aptos" w:hAnsi="Aptos" w:cs="Arial"/>
        </w:rPr>
      </w:pPr>
    </w:p>
    <w:p w14:paraId="036CEC28" w14:textId="141985F0" w:rsidR="003036DD" w:rsidRPr="005D70F2" w:rsidRDefault="003036DD" w:rsidP="003036DD">
      <w:pPr>
        <w:pStyle w:val="Titre3"/>
        <w:rPr>
          <w:rFonts w:ascii="Aptos" w:hAnsi="Aptos" w:cs="Arial"/>
          <w:b/>
        </w:rPr>
      </w:pPr>
      <w:r w:rsidRPr="005D70F2">
        <w:rPr>
          <w:rFonts w:ascii="Aptos" w:eastAsia="Arial" w:hAnsi="Aptos" w:cs="Arial"/>
          <w:b/>
          <w:lang w:bidi="fr-FR"/>
        </w:rPr>
        <w:t>CRITÈRES COMMERCIAUX (</w:t>
      </w:r>
      <w:r w:rsidR="00824892" w:rsidRPr="005D70F2">
        <w:rPr>
          <w:rFonts w:ascii="Aptos" w:eastAsia="Arial" w:hAnsi="Aptos" w:cs="Arial"/>
          <w:b/>
          <w:lang w:bidi="fr-FR"/>
        </w:rPr>
        <w:t>40</w:t>
      </w:r>
      <w:r w:rsidRPr="005D70F2">
        <w:rPr>
          <w:rFonts w:ascii="Aptos" w:eastAsia="Arial" w:hAnsi="Aptos" w:cs="Arial"/>
          <w:b/>
          <w:lang w:bidi="fr-FR"/>
        </w:rPr>
        <w:t>%)</w:t>
      </w:r>
    </w:p>
    <w:p w14:paraId="04AC6B63" w14:textId="77777777" w:rsidR="003036DD" w:rsidRPr="005D70F2" w:rsidRDefault="003036DD" w:rsidP="003036DD">
      <w:pPr>
        <w:spacing w:after="0" w:line="276" w:lineRule="auto"/>
        <w:ind w:hanging="10"/>
        <w:rPr>
          <w:rFonts w:ascii="Aptos" w:hAnsi="Aptos" w:cs="Arial"/>
        </w:rPr>
      </w:pPr>
      <w:r w:rsidRPr="005D70F2">
        <w:rPr>
          <w:rFonts w:ascii="Aptos" w:eastAsia="Arial" w:hAnsi="Aptos" w:cs="Arial"/>
          <w:lang w:bidi="fr-FR"/>
        </w:rPr>
        <w:t>Critères utilisés pour évaluer la compétitivité commerciale d’une offre. Toutes les offres remplissant les critères essentiels seront évaluées au regard des mêmes critères commerciaux convenus au préalable.</w:t>
      </w:r>
    </w:p>
    <w:p w14:paraId="2A6B091C" w14:textId="0220387E" w:rsidR="00E8355A" w:rsidRPr="005D70F2" w:rsidRDefault="00E8355A" w:rsidP="005516EB">
      <w:pPr>
        <w:spacing w:after="0" w:line="240" w:lineRule="auto"/>
        <w:rPr>
          <w:rFonts w:ascii="Aptos" w:hAnsi="Aptos" w:cs="Arial"/>
          <w:color w:val="000000" w:themeColor="text1"/>
        </w:rPr>
      </w:pPr>
    </w:p>
    <w:p w14:paraId="12EED230" w14:textId="3D06871F" w:rsidR="00B17A8D" w:rsidRPr="005D70F2" w:rsidRDefault="00465276" w:rsidP="005516EB">
      <w:pPr>
        <w:pStyle w:val="Lgende"/>
        <w:spacing w:after="0"/>
        <w:rPr>
          <w:rFonts w:ascii="Aptos" w:hAnsi="Aptos" w:cs="Arial"/>
          <w:b/>
          <w:i w:val="0"/>
          <w:color w:val="000099"/>
          <w:sz w:val="20"/>
          <w:szCs w:val="20"/>
        </w:rPr>
      </w:pPr>
      <w:r w:rsidRPr="005D70F2">
        <w:rPr>
          <w:rFonts w:ascii="Aptos" w:hAnsi="Aptos" w:cs="Arial"/>
          <w:b/>
          <w:i w:val="0"/>
          <w:color w:val="000099"/>
          <w:sz w:val="20"/>
          <w:szCs w:val="20"/>
        </w:rPr>
        <w:t xml:space="preserve">TABLEAU </w:t>
      </w:r>
      <w:r w:rsidR="00D941D9" w:rsidRPr="005D70F2">
        <w:rPr>
          <w:rFonts w:ascii="Aptos" w:hAnsi="Aptos" w:cs="Arial"/>
          <w:b/>
          <w:i w:val="0"/>
          <w:color w:val="000099"/>
          <w:sz w:val="20"/>
          <w:szCs w:val="20"/>
        </w:rPr>
        <w:fldChar w:fldCharType="begin"/>
      </w:r>
      <w:r w:rsidR="00D941D9" w:rsidRPr="005D70F2">
        <w:rPr>
          <w:rFonts w:ascii="Aptos" w:hAnsi="Aptos" w:cs="Arial"/>
          <w:b/>
          <w:i w:val="0"/>
          <w:color w:val="000099"/>
          <w:sz w:val="20"/>
          <w:szCs w:val="20"/>
        </w:rPr>
        <w:instrText xml:space="preserve"> SEQ Tabla \* ARABIC </w:instrText>
      </w:r>
      <w:r w:rsidR="00D941D9" w:rsidRPr="005D70F2">
        <w:rPr>
          <w:rFonts w:ascii="Aptos" w:hAnsi="Aptos" w:cs="Arial"/>
          <w:b/>
          <w:i w:val="0"/>
          <w:color w:val="000099"/>
          <w:sz w:val="20"/>
          <w:szCs w:val="20"/>
        </w:rPr>
        <w:fldChar w:fldCharType="separate"/>
      </w:r>
      <w:r w:rsidR="00D61089">
        <w:rPr>
          <w:rFonts w:ascii="Aptos" w:hAnsi="Aptos" w:cs="Arial"/>
          <w:b/>
          <w:i w:val="0"/>
          <w:noProof/>
          <w:color w:val="000099"/>
          <w:sz w:val="20"/>
          <w:szCs w:val="20"/>
        </w:rPr>
        <w:t>3</w:t>
      </w:r>
      <w:r w:rsidR="00D941D9" w:rsidRPr="005D70F2">
        <w:rPr>
          <w:rFonts w:ascii="Aptos" w:hAnsi="Aptos" w:cs="Arial"/>
          <w:b/>
          <w:i w:val="0"/>
          <w:color w:val="000099"/>
          <w:sz w:val="20"/>
          <w:szCs w:val="20"/>
        </w:rPr>
        <w:fldChar w:fldCharType="end"/>
      </w:r>
      <w:r w:rsidRPr="005D70F2">
        <w:rPr>
          <w:rFonts w:ascii="Aptos" w:hAnsi="Aptos" w:cs="Arial"/>
          <w:b/>
          <w:i w:val="0"/>
          <w:color w:val="000099"/>
          <w:sz w:val="20"/>
          <w:szCs w:val="20"/>
        </w:rPr>
        <w:t>. CRITÈRES D'ÉVALUATION DES PROPOSITIONS</w:t>
      </w:r>
    </w:p>
    <w:tbl>
      <w:tblPr>
        <w:tblStyle w:val="Grilledutableau"/>
        <w:tblW w:w="10145" w:type="dxa"/>
        <w:tblLook w:val="04A0" w:firstRow="1" w:lastRow="0" w:firstColumn="1" w:lastColumn="0" w:noHBand="0" w:noVBand="1"/>
      </w:tblPr>
      <w:tblGrid>
        <w:gridCol w:w="2031"/>
        <w:gridCol w:w="3386"/>
        <w:gridCol w:w="4728"/>
      </w:tblGrid>
      <w:tr w:rsidR="005F6D67" w:rsidRPr="005D70F2" w14:paraId="006AFE9D" w14:textId="77777777" w:rsidTr="00C65471">
        <w:trPr>
          <w:trHeight w:val="340"/>
        </w:trPr>
        <w:tc>
          <w:tcPr>
            <w:tcW w:w="2031" w:type="dxa"/>
            <w:shd w:val="clear" w:color="auto" w:fill="A6A6A6" w:themeFill="background1" w:themeFillShade="A6"/>
            <w:hideMark/>
          </w:tcPr>
          <w:p w14:paraId="2062287B" w14:textId="2DD44F84" w:rsidR="005F6D67" w:rsidRPr="005D70F2" w:rsidRDefault="00330D8A" w:rsidP="005516EB">
            <w:pPr>
              <w:spacing w:after="0" w:line="240" w:lineRule="auto"/>
              <w:ind w:left="709" w:hanging="709"/>
              <w:jc w:val="center"/>
              <w:rPr>
                <w:rFonts w:ascii="Aptos" w:hAnsi="Aptos" w:cs="Arial"/>
                <w:b/>
                <w:bCs/>
                <w:iCs/>
                <w:color w:val="FFFFFF" w:themeColor="background1"/>
              </w:rPr>
            </w:pPr>
            <w:r w:rsidRPr="005D70F2">
              <w:rPr>
                <w:rFonts w:ascii="Aptos" w:hAnsi="Aptos" w:cs="Arial"/>
                <w:b/>
                <w:bCs/>
                <w:iCs/>
                <w:color w:val="FFFFFF" w:themeColor="background1"/>
              </w:rPr>
              <w:t>Classe de critères</w:t>
            </w:r>
          </w:p>
        </w:tc>
        <w:tc>
          <w:tcPr>
            <w:tcW w:w="3386" w:type="dxa"/>
            <w:shd w:val="clear" w:color="auto" w:fill="A6A6A6" w:themeFill="background1" w:themeFillShade="A6"/>
            <w:hideMark/>
          </w:tcPr>
          <w:p w14:paraId="70B7C116" w14:textId="33835850" w:rsidR="005F6D67" w:rsidRPr="005D70F2" w:rsidRDefault="00330D8A" w:rsidP="005516EB">
            <w:pPr>
              <w:spacing w:after="0" w:line="240" w:lineRule="auto"/>
              <w:ind w:left="709" w:hanging="709"/>
              <w:jc w:val="center"/>
              <w:rPr>
                <w:rFonts w:ascii="Aptos" w:hAnsi="Aptos" w:cs="Arial"/>
                <w:b/>
                <w:bCs/>
                <w:iCs/>
                <w:color w:val="FFFFFF" w:themeColor="background1"/>
              </w:rPr>
            </w:pPr>
            <w:r w:rsidRPr="005D70F2">
              <w:rPr>
                <w:rFonts w:ascii="Aptos" w:hAnsi="Aptos" w:cs="Arial"/>
                <w:b/>
                <w:bCs/>
                <w:iCs/>
                <w:color w:val="FFFFFF" w:themeColor="background1"/>
              </w:rPr>
              <w:t>Type de critère</w:t>
            </w:r>
          </w:p>
        </w:tc>
        <w:tc>
          <w:tcPr>
            <w:tcW w:w="4728" w:type="dxa"/>
            <w:shd w:val="clear" w:color="auto" w:fill="A6A6A6" w:themeFill="background1" w:themeFillShade="A6"/>
            <w:hideMark/>
          </w:tcPr>
          <w:p w14:paraId="547750FE" w14:textId="3647F9BB" w:rsidR="005F6D67" w:rsidRPr="005D70F2" w:rsidRDefault="00330D8A" w:rsidP="005516EB">
            <w:pPr>
              <w:spacing w:after="0" w:line="240" w:lineRule="auto"/>
              <w:ind w:left="709" w:hanging="709"/>
              <w:jc w:val="center"/>
              <w:rPr>
                <w:rFonts w:ascii="Aptos" w:hAnsi="Aptos" w:cs="Arial"/>
                <w:b/>
                <w:bCs/>
                <w:iCs/>
                <w:color w:val="FFFFFF" w:themeColor="background1"/>
              </w:rPr>
            </w:pPr>
            <w:r w:rsidRPr="005D70F2">
              <w:rPr>
                <w:rFonts w:ascii="Aptos" w:hAnsi="Aptos" w:cs="Arial"/>
                <w:b/>
                <w:bCs/>
                <w:iCs/>
                <w:color w:val="FFFFFF" w:themeColor="background1"/>
              </w:rPr>
              <w:t>Description de critères spécifiques</w:t>
            </w:r>
          </w:p>
        </w:tc>
      </w:tr>
      <w:tr w:rsidR="00C65471" w:rsidRPr="005D70F2" w14:paraId="2A834F5A" w14:textId="77777777" w:rsidTr="00C65471">
        <w:trPr>
          <w:trHeight w:val="1557"/>
        </w:trPr>
        <w:tc>
          <w:tcPr>
            <w:tcW w:w="2031" w:type="dxa"/>
            <w:vMerge w:val="restart"/>
          </w:tcPr>
          <w:p w14:paraId="23B67473" w14:textId="77777777" w:rsidR="00C65471" w:rsidRPr="005D70F2" w:rsidRDefault="00C65471" w:rsidP="005516EB">
            <w:pPr>
              <w:pStyle w:val="Paragraphedeliste"/>
              <w:tabs>
                <w:tab w:val="left" w:pos="29"/>
                <w:tab w:val="left" w:pos="313"/>
              </w:tabs>
              <w:spacing w:after="0" w:line="240" w:lineRule="auto"/>
              <w:ind w:left="709" w:hanging="709"/>
              <w:rPr>
                <w:rFonts w:ascii="Aptos" w:hAnsi="Aptos" w:cs="Arial"/>
                <w:b/>
                <w:bCs/>
              </w:rPr>
            </w:pPr>
          </w:p>
          <w:p w14:paraId="299E2816" w14:textId="77777777" w:rsidR="00C65471" w:rsidRPr="005D70F2" w:rsidRDefault="00C65471" w:rsidP="005516EB">
            <w:pPr>
              <w:pStyle w:val="Paragraphedeliste"/>
              <w:numPr>
                <w:ilvl w:val="0"/>
                <w:numId w:val="9"/>
              </w:numPr>
              <w:tabs>
                <w:tab w:val="clear" w:pos="709"/>
                <w:tab w:val="left" w:pos="29"/>
                <w:tab w:val="left" w:pos="313"/>
              </w:tabs>
              <w:spacing w:after="0" w:line="240" w:lineRule="auto"/>
              <w:ind w:left="709" w:hanging="709"/>
              <w:rPr>
                <w:rFonts w:ascii="Aptos" w:hAnsi="Aptos" w:cs="Arial"/>
                <w:b/>
                <w:bCs/>
              </w:rPr>
            </w:pPr>
            <w:r w:rsidRPr="005D70F2">
              <w:rPr>
                <w:rFonts w:ascii="Aptos" w:hAnsi="Aptos" w:cs="Arial"/>
                <w:b/>
                <w:bCs/>
              </w:rPr>
              <w:t>Essentiel</w:t>
            </w:r>
          </w:p>
          <w:p w14:paraId="1BD7E1AA" w14:textId="0B26F7B4" w:rsidR="00C65471" w:rsidRPr="005D70F2" w:rsidRDefault="00C65471" w:rsidP="005516EB">
            <w:pPr>
              <w:tabs>
                <w:tab w:val="left" w:pos="29"/>
                <w:tab w:val="left" w:pos="313"/>
              </w:tabs>
              <w:spacing w:after="0" w:line="240" w:lineRule="auto"/>
              <w:rPr>
                <w:rFonts w:ascii="Aptos" w:hAnsi="Aptos" w:cs="Arial"/>
                <w:b/>
                <w:bCs/>
              </w:rPr>
            </w:pPr>
            <w:r w:rsidRPr="005D70F2">
              <w:rPr>
                <w:rFonts w:ascii="Aptos" w:hAnsi="Aptos" w:cs="Arial"/>
                <w:b/>
                <w:bCs/>
                <w:lang w:eastAsia="es-ES"/>
              </w:rPr>
              <w:t xml:space="preserve">   </w:t>
            </w:r>
            <w:r w:rsidRPr="005D70F2">
              <w:rPr>
                <w:rFonts w:ascii="Aptos" w:hAnsi="Aptos" w:cs="Arial"/>
                <w:b/>
                <w:bCs/>
              </w:rPr>
              <w:t>(Essentiels ou exclusifs)</w:t>
            </w:r>
          </w:p>
        </w:tc>
        <w:tc>
          <w:tcPr>
            <w:tcW w:w="3386" w:type="dxa"/>
            <w:vMerge w:val="restart"/>
          </w:tcPr>
          <w:p w14:paraId="4B9CDB5A" w14:textId="77777777" w:rsidR="00C65471" w:rsidRPr="005D70F2" w:rsidRDefault="00C65471" w:rsidP="005516EB">
            <w:pPr>
              <w:tabs>
                <w:tab w:val="left" w:pos="130"/>
              </w:tabs>
              <w:spacing w:after="0" w:line="240" w:lineRule="auto"/>
              <w:ind w:left="82"/>
              <w:rPr>
                <w:rFonts w:ascii="Aptos" w:hAnsi="Aptos" w:cs="Arial"/>
                <w:b/>
                <w:bCs/>
              </w:rPr>
            </w:pPr>
          </w:p>
          <w:p w14:paraId="43F8FA75" w14:textId="03338C55" w:rsidR="00C65471" w:rsidRPr="005D70F2" w:rsidRDefault="00C65471" w:rsidP="005516EB">
            <w:pPr>
              <w:tabs>
                <w:tab w:val="left" w:pos="130"/>
              </w:tabs>
              <w:spacing w:after="0" w:line="240" w:lineRule="auto"/>
              <w:ind w:left="82"/>
              <w:rPr>
                <w:rFonts w:ascii="Aptos" w:hAnsi="Aptos" w:cs="Arial"/>
                <w:b/>
                <w:bCs/>
              </w:rPr>
            </w:pPr>
            <w:r w:rsidRPr="005D70F2">
              <w:rPr>
                <w:rFonts w:ascii="Aptos" w:hAnsi="Aptos" w:cs="Arial"/>
                <w:b/>
                <w:bCs/>
              </w:rPr>
              <w:t>Si le soumissionnaire ne répond pas aux critères suivants, il sera exclu du processus.  Pas de point (REUSSITE/ECHEC)</w:t>
            </w:r>
          </w:p>
        </w:tc>
        <w:tc>
          <w:tcPr>
            <w:tcW w:w="4728" w:type="dxa"/>
          </w:tcPr>
          <w:p w14:paraId="27718B01" w14:textId="7C4FBEA9" w:rsidR="00C65471" w:rsidRPr="005D70F2" w:rsidRDefault="00C65471" w:rsidP="003036DD">
            <w:pPr>
              <w:tabs>
                <w:tab w:val="left" w:pos="33"/>
              </w:tabs>
              <w:spacing w:after="0" w:line="240" w:lineRule="auto"/>
              <w:rPr>
                <w:rFonts w:ascii="Aptos" w:hAnsi="Aptos" w:cs="Arial"/>
              </w:rPr>
            </w:pPr>
          </w:p>
          <w:p w14:paraId="4D37DD31" w14:textId="77777777" w:rsidR="00C65471" w:rsidRPr="005D70F2" w:rsidRDefault="00C65471" w:rsidP="00E8355A">
            <w:pPr>
              <w:pStyle w:val="Paragraphedeliste"/>
              <w:numPr>
                <w:ilvl w:val="0"/>
                <w:numId w:val="36"/>
              </w:numPr>
              <w:tabs>
                <w:tab w:val="left" w:pos="33"/>
              </w:tabs>
              <w:spacing w:after="0" w:line="240" w:lineRule="auto"/>
              <w:rPr>
                <w:rFonts w:ascii="Aptos" w:hAnsi="Aptos" w:cs="Arial"/>
              </w:rPr>
            </w:pPr>
            <w:r w:rsidRPr="005D70F2">
              <w:rPr>
                <w:rFonts w:ascii="Aptos" w:hAnsi="Aptos" w:cs="Arial"/>
              </w:rPr>
              <w:t>Avoir une adresse officiel physique.</w:t>
            </w:r>
          </w:p>
          <w:p w14:paraId="2CC7FEB1" w14:textId="5F1232E6" w:rsidR="00C65471" w:rsidRPr="005D70F2" w:rsidRDefault="00C65471" w:rsidP="00E8355A">
            <w:pPr>
              <w:pStyle w:val="Paragraphedeliste"/>
              <w:numPr>
                <w:ilvl w:val="0"/>
                <w:numId w:val="36"/>
              </w:numPr>
              <w:tabs>
                <w:tab w:val="left" w:pos="33"/>
              </w:tabs>
              <w:spacing w:after="0" w:line="240" w:lineRule="auto"/>
              <w:rPr>
                <w:rFonts w:ascii="Aptos" w:hAnsi="Aptos" w:cs="Arial"/>
              </w:rPr>
            </w:pPr>
            <w:r w:rsidRPr="005D70F2">
              <w:rPr>
                <w:rFonts w:ascii="Aptos" w:hAnsi="Aptos" w:cs="Arial"/>
              </w:rPr>
              <w:t>Être une entreprise légale, soumettre les copies des documents d'enregistrement de l'entreprise (preuve d'activité légale en Haiti, Patente, Quitus etc…)</w:t>
            </w:r>
          </w:p>
          <w:p w14:paraId="41AD2578" w14:textId="3F57BF55" w:rsidR="00C65471" w:rsidRPr="005D70F2" w:rsidRDefault="00C65471" w:rsidP="003036DD">
            <w:pPr>
              <w:tabs>
                <w:tab w:val="left" w:pos="33"/>
              </w:tabs>
              <w:spacing w:after="0" w:line="240" w:lineRule="auto"/>
              <w:ind w:left="360"/>
              <w:rPr>
                <w:rFonts w:ascii="Aptos" w:hAnsi="Aptos" w:cs="Arial"/>
              </w:rPr>
            </w:pPr>
          </w:p>
        </w:tc>
      </w:tr>
      <w:tr w:rsidR="00C65471" w:rsidRPr="005D70F2" w14:paraId="2ECD8A2D" w14:textId="77777777" w:rsidTr="00C65471">
        <w:trPr>
          <w:trHeight w:val="205"/>
        </w:trPr>
        <w:tc>
          <w:tcPr>
            <w:tcW w:w="2031" w:type="dxa"/>
            <w:vMerge/>
            <w:hideMark/>
          </w:tcPr>
          <w:p w14:paraId="5698C7A2" w14:textId="77777777" w:rsidR="00C65471" w:rsidRPr="005D70F2" w:rsidRDefault="00C65471" w:rsidP="005516EB">
            <w:pPr>
              <w:spacing w:after="0" w:line="240" w:lineRule="auto"/>
              <w:ind w:left="709" w:hanging="709"/>
              <w:rPr>
                <w:rFonts w:ascii="Aptos" w:hAnsi="Aptos" w:cs="Arial"/>
              </w:rPr>
            </w:pPr>
          </w:p>
        </w:tc>
        <w:tc>
          <w:tcPr>
            <w:tcW w:w="3386" w:type="dxa"/>
            <w:vMerge/>
            <w:hideMark/>
          </w:tcPr>
          <w:p w14:paraId="3E2F6B77" w14:textId="77777777" w:rsidR="00C65471" w:rsidRPr="005D70F2" w:rsidRDefault="00C65471" w:rsidP="005516EB">
            <w:pPr>
              <w:spacing w:after="0" w:line="240" w:lineRule="auto"/>
              <w:ind w:left="82" w:hanging="709"/>
              <w:rPr>
                <w:rFonts w:ascii="Aptos" w:hAnsi="Aptos" w:cs="Arial"/>
              </w:rPr>
            </w:pPr>
          </w:p>
        </w:tc>
        <w:tc>
          <w:tcPr>
            <w:tcW w:w="4728" w:type="dxa"/>
            <w:hideMark/>
          </w:tcPr>
          <w:p w14:paraId="3C3A975C" w14:textId="5B22708B" w:rsidR="00C65471" w:rsidRPr="005D70F2" w:rsidRDefault="00C65471" w:rsidP="003036DD">
            <w:pPr>
              <w:pStyle w:val="Paragraphedeliste"/>
              <w:numPr>
                <w:ilvl w:val="0"/>
                <w:numId w:val="36"/>
              </w:numPr>
              <w:spacing w:after="0" w:line="240" w:lineRule="auto"/>
              <w:rPr>
                <w:rFonts w:ascii="Aptos" w:hAnsi="Aptos" w:cs="Arial"/>
              </w:rPr>
            </w:pPr>
            <w:r w:rsidRPr="005D70F2">
              <w:rPr>
                <w:rFonts w:ascii="Aptos" w:hAnsi="Aptos" w:cs="Arial"/>
              </w:rPr>
              <w:t>Respect des politiques et normes de CRS</w:t>
            </w:r>
          </w:p>
        </w:tc>
      </w:tr>
      <w:tr w:rsidR="00C65471" w:rsidRPr="005D70F2" w14:paraId="07D85FBD" w14:textId="77777777" w:rsidTr="00C65471">
        <w:trPr>
          <w:trHeight w:val="205"/>
        </w:trPr>
        <w:tc>
          <w:tcPr>
            <w:tcW w:w="2031" w:type="dxa"/>
            <w:vMerge/>
          </w:tcPr>
          <w:p w14:paraId="548BACAF" w14:textId="77777777" w:rsidR="00C65471" w:rsidRPr="005D70F2" w:rsidRDefault="00C65471" w:rsidP="005516EB">
            <w:pPr>
              <w:spacing w:after="0" w:line="240" w:lineRule="auto"/>
              <w:ind w:left="709" w:hanging="709"/>
              <w:rPr>
                <w:rFonts w:ascii="Aptos" w:hAnsi="Aptos" w:cs="Arial"/>
              </w:rPr>
            </w:pPr>
          </w:p>
        </w:tc>
        <w:tc>
          <w:tcPr>
            <w:tcW w:w="3386" w:type="dxa"/>
            <w:vMerge/>
          </w:tcPr>
          <w:p w14:paraId="0D6CA0CD" w14:textId="77777777" w:rsidR="00C65471" w:rsidRPr="005D70F2" w:rsidRDefault="00C65471" w:rsidP="005516EB">
            <w:pPr>
              <w:spacing w:after="0" w:line="240" w:lineRule="auto"/>
              <w:ind w:left="82" w:hanging="709"/>
              <w:rPr>
                <w:rFonts w:ascii="Aptos" w:hAnsi="Aptos" w:cs="Arial"/>
              </w:rPr>
            </w:pPr>
          </w:p>
        </w:tc>
        <w:tc>
          <w:tcPr>
            <w:tcW w:w="4728" w:type="dxa"/>
          </w:tcPr>
          <w:p w14:paraId="1B61892E" w14:textId="59DE26B4" w:rsidR="00C65471" w:rsidRPr="005D70F2" w:rsidRDefault="00C65471" w:rsidP="003036DD">
            <w:pPr>
              <w:pStyle w:val="Paragraphedeliste"/>
              <w:numPr>
                <w:ilvl w:val="0"/>
                <w:numId w:val="36"/>
              </w:numPr>
              <w:spacing w:after="0" w:line="240" w:lineRule="auto"/>
              <w:rPr>
                <w:rFonts w:ascii="Aptos" w:hAnsi="Aptos" w:cs="Arial"/>
              </w:rPr>
            </w:pPr>
            <w:r w:rsidRPr="005D70F2">
              <w:rPr>
                <w:rFonts w:ascii="Aptos" w:hAnsi="Aptos" w:cs="Arial"/>
              </w:rPr>
              <w:t>Soumettre tous les documents demandés dans le cadre du présent appel d’offre.</w:t>
            </w:r>
          </w:p>
        </w:tc>
      </w:tr>
      <w:tr w:rsidR="00C65471" w:rsidRPr="005D70F2" w14:paraId="53AB1C11" w14:textId="77777777" w:rsidTr="00C65471">
        <w:trPr>
          <w:trHeight w:val="404"/>
        </w:trPr>
        <w:tc>
          <w:tcPr>
            <w:tcW w:w="2031" w:type="dxa"/>
            <w:vMerge/>
            <w:hideMark/>
          </w:tcPr>
          <w:p w14:paraId="1E3AAD74" w14:textId="77777777" w:rsidR="00C65471" w:rsidRPr="005D70F2" w:rsidRDefault="00C65471" w:rsidP="005516EB">
            <w:pPr>
              <w:spacing w:after="0" w:line="240" w:lineRule="auto"/>
              <w:ind w:left="709" w:hanging="709"/>
              <w:rPr>
                <w:rFonts w:ascii="Aptos" w:hAnsi="Aptos" w:cs="Arial"/>
              </w:rPr>
            </w:pPr>
          </w:p>
        </w:tc>
        <w:tc>
          <w:tcPr>
            <w:tcW w:w="3386" w:type="dxa"/>
            <w:vMerge/>
            <w:hideMark/>
          </w:tcPr>
          <w:p w14:paraId="4C1CEB18" w14:textId="77777777" w:rsidR="00C65471" w:rsidRPr="005D70F2" w:rsidRDefault="00C65471" w:rsidP="005516EB">
            <w:pPr>
              <w:spacing w:after="0" w:line="240" w:lineRule="auto"/>
              <w:ind w:left="82" w:hanging="709"/>
              <w:rPr>
                <w:rFonts w:ascii="Aptos" w:hAnsi="Aptos" w:cs="Arial"/>
              </w:rPr>
            </w:pPr>
          </w:p>
        </w:tc>
        <w:tc>
          <w:tcPr>
            <w:tcW w:w="4728" w:type="dxa"/>
            <w:hideMark/>
          </w:tcPr>
          <w:p w14:paraId="0C73DB27" w14:textId="3B2112E6" w:rsidR="00C65471" w:rsidRPr="005D70F2" w:rsidRDefault="00C65471" w:rsidP="003036DD">
            <w:pPr>
              <w:pStyle w:val="Paragraphedeliste"/>
              <w:numPr>
                <w:ilvl w:val="0"/>
                <w:numId w:val="36"/>
              </w:numPr>
              <w:tabs>
                <w:tab w:val="left" w:pos="0"/>
              </w:tabs>
              <w:spacing w:after="0" w:line="240" w:lineRule="auto"/>
              <w:rPr>
                <w:rFonts w:ascii="Aptos" w:hAnsi="Aptos" w:cs="Arial"/>
              </w:rPr>
            </w:pPr>
            <w:r w:rsidRPr="005D70F2">
              <w:rPr>
                <w:rFonts w:ascii="Aptos" w:hAnsi="Aptos" w:cs="Arial"/>
              </w:rPr>
              <w:t>Qu'il ne s'agit pas d'une entité juridique soumise à des interdictions ou soumise à des sanctions ou à des disqualifications de la part d'entités gouvernementales.</w:t>
            </w:r>
          </w:p>
        </w:tc>
      </w:tr>
      <w:tr w:rsidR="00C65471" w:rsidRPr="005D70F2" w14:paraId="6DC26DAD" w14:textId="77777777" w:rsidTr="00C65471">
        <w:trPr>
          <w:trHeight w:val="404"/>
        </w:trPr>
        <w:tc>
          <w:tcPr>
            <w:tcW w:w="2031" w:type="dxa"/>
            <w:vMerge/>
          </w:tcPr>
          <w:p w14:paraId="6258C6E4" w14:textId="77777777" w:rsidR="00C65471" w:rsidRPr="005D70F2" w:rsidRDefault="00C65471" w:rsidP="005516EB">
            <w:pPr>
              <w:spacing w:after="0" w:line="240" w:lineRule="auto"/>
              <w:ind w:left="709" w:hanging="709"/>
              <w:rPr>
                <w:rFonts w:ascii="Aptos" w:hAnsi="Aptos" w:cs="Arial"/>
              </w:rPr>
            </w:pPr>
          </w:p>
        </w:tc>
        <w:tc>
          <w:tcPr>
            <w:tcW w:w="3386" w:type="dxa"/>
            <w:vMerge/>
          </w:tcPr>
          <w:p w14:paraId="02D304CE" w14:textId="77777777" w:rsidR="00C65471" w:rsidRPr="005D70F2" w:rsidRDefault="00C65471" w:rsidP="005516EB">
            <w:pPr>
              <w:spacing w:after="0" w:line="240" w:lineRule="auto"/>
              <w:ind w:left="82" w:hanging="709"/>
              <w:rPr>
                <w:rFonts w:ascii="Aptos" w:hAnsi="Aptos" w:cs="Arial"/>
              </w:rPr>
            </w:pPr>
          </w:p>
        </w:tc>
        <w:tc>
          <w:tcPr>
            <w:tcW w:w="4728" w:type="dxa"/>
          </w:tcPr>
          <w:p w14:paraId="746BFC7E" w14:textId="0E577881" w:rsidR="00C65471" w:rsidRPr="005D70F2" w:rsidRDefault="00C65471" w:rsidP="003036DD">
            <w:pPr>
              <w:pStyle w:val="Paragraphedeliste"/>
              <w:numPr>
                <w:ilvl w:val="0"/>
                <w:numId w:val="36"/>
              </w:numPr>
              <w:tabs>
                <w:tab w:val="left" w:pos="0"/>
              </w:tabs>
              <w:spacing w:after="0" w:line="240" w:lineRule="auto"/>
              <w:rPr>
                <w:rFonts w:ascii="Aptos" w:hAnsi="Aptos" w:cs="Arial"/>
              </w:rPr>
            </w:pPr>
            <w:r>
              <w:rPr>
                <w:rFonts w:ascii="Aptos" w:hAnsi="Aptos" w:cs="Arial"/>
              </w:rPr>
              <w:t>Accepter la condition de paiement de de la CRS, soit le paiement après (NET 14) livraison dans 14 jours au maximum.</w:t>
            </w:r>
          </w:p>
        </w:tc>
      </w:tr>
      <w:tr w:rsidR="0051610D" w:rsidRPr="005D70F2" w14:paraId="593B69CD" w14:textId="77777777" w:rsidTr="00C65471">
        <w:trPr>
          <w:trHeight w:val="800"/>
        </w:trPr>
        <w:tc>
          <w:tcPr>
            <w:tcW w:w="2031" w:type="dxa"/>
            <w:vMerge w:val="restart"/>
          </w:tcPr>
          <w:p w14:paraId="20B0B6B7" w14:textId="725A82A0"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15521D1A" w14:textId="38C7E94B"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684DB736" w14:textId="6563DB88"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42E9E811" w14:textId="05207A19"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49F8B5DF" w14:textId="02E9B7BC"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5B3A4BEF" w14:textId="32579A46"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65C63DA7" w14:textId="1A309662"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35548A4A" w14:textId="1FECBDC6" w:rsidR="0051610D" w:rsidRPr="005D70F2" w:rsidRDefault="0051610D" w:rsidP="00C5735F">
            <w:pPr>
              <w:tabs>
                <w:tab w:val="clear" w:pos="709"/>
                <w:tab w:val="left" w:pos="360"/>
              </w:tabs>
              <w:spacing w:after="0" w:line="240" w:lineRule="auto"/>
              <w:rPr>
                <w:rFonts w:ascii="Aptos" w:hAnsi="Aptos" w:cs="Arial"/>
              </w:rPr>
            </w:pPr>
          </w:p>
          <w:p w14:paraId="5839149E" w14:textId="2421B70A"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3C77B394" w14:textId="77777777" w:rsidR="0051610D" w:rsidRPr="005D70F2" w:rsidRDefault="0051610D" w:rsidP="00A3086C">
            <w:pPr>
              <w:pStyle w:val="Paragraphedeliste"/>
              <w:tabs>
                <w:tab w:val="clear" w:pos="709"/>
                <w:tab w:val="left" w:pos="360"/>
              </w:tabs>
              <w:spacing w:after="0" w:line="240" w:lineRule="auto"/>
              <w:ind w:left="709"/>
              <w:rPr>
                <w:rFonts w:ascii="Aptos" w:hAnsi="Aptos" w:cs="Arial"/>
              </w:rPr>
            </w:pPr>
          </w:p>
          <w:p w14:paraId="5B11C2FB" w14:textId="10FF66C6" w:rsidR="0051610D" w:rsidRPr="005D70F2" w:rsidRDefault="0051610D" w:rsidP="00A822E8">
            <w:pPr>
              <w:pStyle w:val="Paragraphedeliste"/>
              <w:numPr>
                <w:ilvl w:val="0"/>
                <w:numId w:val="9"/>
              </w:numPr>
              <w:tabs>
                <w:tab w:val="clear" w:pos="709"/>
                <w:tab w:val="left" w:pos="360"/>
              </w:tabs>
              <w:spacing w:after="0" w:line="240" w:lineRule="auto"/>
              <w:ind w:left="709" w:hanging="709"/>
              <w:rPr>
                <w:rFonts w:ascii="Aptos" w:hAnsi="Aptos" w:cs="Arial"/>
              </w:rPr>
            </w:pPr>
            <w:r w:rsidRPr="005D70F2">
              <w:rPr>
                <w:rFonts w:ascii="Aptos" w:hAnsi="Aptos" w:cs="Arial"/>
                <w:b/>
                <w:bCs/>
              </w:rPr>
              <w:t>CAPACITÉ</w:t>
            </w:r>
            <w:r w:rsidR="00A822E8" w:rsidRPr="005D70F2">
              <w:rPr>
                <w:rFonts w:ascii="Aptos" w:hAnsi="Aptos" w:cs="Arial"/>
                <w:b/>
                <w:bCs/>
              </w:rPr>
              <w:t xml:space="preserve"> </w:t>
            </w:r>
            <w:r w:rsidR="00C5735F" w:rsidRPr="005D70F2">
              <w:rPr>
                <w:rFonts w:ascii="Aptos" w:hAnsi="Aptos" w:cs="Arial"/>
                <w:b/>
                <w:bCs/>
              </w:rPr>
              <w:t xml:space="preserve">TECHNIQUE </w:t>
            </w:r>
            <w:r w:rsidR="00FC5D98" w:rsidRPr="005D70F2">
              <w:rPr>
                <w:rFonts w:ascii="Aptos" w:hAnsi="Aptos" w:cs="Arial"/>
                <w:b/>
                <w:bCs/>
              </w:rPr>
              <w:t>6</w:t>
            </w:r>
            <w:r w:rsidR="00824892" w:rsidRPr="005D70F2">
              <w:rPr>
                <w:rFonts w:ascii="Aptos" w:hAnsi="Aptos" w:cs="Arial"/>
                <w:b/>
                <w:bCs/>
              </w:rPr>
              <w:t>0</w:t>
            </w:r>
            <w:r w:rsidRPr="005D70F2">
              <w:rPr>
                <w:rFonts w:ascii="Aptos" w:hAnsi="Aptos" w:cs="Arial"/>
                <w:b/>
                <w:bCs/>
              </w:rPr>
              <w:t>%</w:t>
            </w:r>
          </w:p>
        </w:tc>
        <w:tc>
          <w:tcPr>
            <w:tcW w:w="3386" w:type="dxa"/>
          </w:tcPr>
          <w:p w14:paraId="0E73B688" w14:textId="3805E737"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bCs/>
              </w:rPr>
            </w:pPr>
            <w:r w:rsidRPr="005D70F2">
              <w:rPr>
                <w:rFonts w:ascii="Aptos" w:hAnsi="Aptos"/>
                <w:b/>
                <w:bCs/>
              </w:rPr>
              <w:t>B.1 Qualité des produits (</w:t>
            </w:r>
            <w:r w:rsidR="00874349" w:rsidRPr="005D70F2">
              <w:rPr>
                <w:rFonts w:ascii="Aptos" w:hAnsi="Aptos"/>
                <w:b/>
                <w:bCs/>
              </w:rPr>
              <w:t>10</w:t>
            </w:r>
            <w:r w:rsidRPr="005D70F2">
              <w:rPr>
                <w:rFonts w:ascii="Aptos" w:hAnsi="Aptos"/>
                <w:b/>
                <w:bCs/>
              </w:rPr>
              <w:t xml:space="preserve"> points)</w:t>
            </w:r>
          </w:p>
          <w:p w14:paraId="45E372B4" w14:textId="1E29459C" w:rsidR="0051610D" w:rsidRPr="005D70F2" w:rsidRDefault="0051610D" w:rsidP="00C5735F">
            <w:pPr>
              <w:spacing w:after="0" w:line="240" w:lineRule="auto"/>
              <w:jc w:val="left"/>
              <w:rPr>
                <w:rFonts w:ascii="Aptos" w:hAnsi="Aptos" w:cs="Arial"/>
                <w:b/>
              </w:rPr>
            </w:pPr>
          </w:p>
        </w:tc>
        <w:tc>
          <w:tcPr>
            <w:tcW w:w="4728" w:type="dxa"/>
          </w:tcPr>
          <w:p w14:paraId="050CD46F" w14:textId="2575281F" w:rsidR="000D22FE" w:rsidRPr="005D70F2" w:rsidRDefault="000D22FE" w:rsidP="00922A17">
            <w:pPr>
              <w:tabs>
                <w:tab w:val="clear" w:pos="709"/>
                <w:tab w:val="clear" w:pos="1418"/>
                <w:tab w:val="clear" w:pos="2126"/>
                <w:tab w:val="clear" w:pos="2835"/>
                <w:tab w:val="clear" w:pos="3544"/>
                <w:tab w:val="clear" w:pos="4253"/>
                <w:tab w:val="clear" w:pos="4961"/>
                <w:tab w:val="clear" w:pos="5670"/>
                <w:tab w:val="clear" w:pos="8363"/>
                <w:tab w:val="left" w:pos="175"/>
              </w:tabs>
              <w:spacing w:after="0" w:line="240" w:lineRule="auto"/>
              <w:rPr>
                <w:rFonts w:ascii="Aptos" w:hAnsi="Aptos" w:cs="Arial"/>
                <w:b/>
                <w:bCs/>
              </w:rPr>
            </w:pPr>
            <w:r w:rsidRPr="005D70F2">
              <w:rPr>
                <w:rFonts w:ascii="Aptos" w:hAnsi="Aptos" w:cs="Arial"/>
                <w:b/>
                <w:bCs/>
              </w:rPr>
              <w:t>Appréciation des échantillons reçus</w:t>
            </w:r>
          </w:p>
          <w:p w14:paraId="61FED48B" w14:textId="4BED0E21" w:rsidR="000D22FE" w:rsidRPr="005D70F2" w:rsidRDefault="000D22FE" w:rsidP="000D22FE">
            <w:pPr>
              <w:pStyle w:val="Paragraphedeliste"/>
              <w:numPr>
                <w:ilvl w:val="0"/>
                <w:numId w:val="9"/>
              </w:numPr>
              <w:tabs>
                <w:tab w:val="clear" w:pos="709"/>
                <w:tab w:val="clear" w:pos="1418"/>
                <w:tab w:val="clear" w:pos="2126"/>
                <w:tab w:val="clear" w:pos="2835"/>
                <w:tab w:val="clear" w:pos="3544"/>
                <w:tab w:val="clear" w:pos="4253"/>
                <w:tab w:val="clear" w:pos="4961"/>
                <w:tab w:val="clear" w:pos="5670"/>
                <w:tab w:val="clear" w:pos="8363"/>
                <w:tab w:val="left" w:pos="175"/>
              </w:tabs>
              <w:spacing w:after="0" w:line="240" w:lineRule="auto"/>
              <w:rPr>
                <w:rFonts w:ascii="Aptos" w:hAnsi="Aptos" w:cs="Arial"/>
              </w:rPr>
            </w:pPr>
            <w:r w:rsidRPr="005D70F2">
              <w:rPr>
                <w:rFonts w:ascii="Aptos" w:hAnsi="Aptos" w:cs="Arial"/>
              </w:rPr>
              <w:t>Qualité acceptable (Max 3 points)</w:t>
            </w:r>
          </w:p>
          <w:p w14:paraId="08E84522" w14:textId="17E76493" w:rsidR="000D22FE" w:rsidRPr="005D70F2" w:rsidRDefault="000D22FE" w:rsidP="000D22FE">
            <w:pPr>
              <w:pStyle w:val="Paragraphedeliste"/>
              <w:numPr>
                <w:ilvl w:val="0"/>
                <w:numId w:val="9"/>
              </w:numPr>
              <w:tabs>
                <w:tab w:val="clear" w:pos="709"/>
                <w:tab w:val="clear" w:pos="1418"/>
                <w:tab w:val="clear" w:pos="2126"/>
                <w:tab w:val="clear" w:pos="2835"/>
                <w:tab w:val="clear" w:pos="3544"/>
                <w:tab w:val="clear" w:pos="4253"/>
                <w:tab w:val="clear" w:pos="4961"/>
                <w:tab w:val="clear" w:pos="5670"/>
                <w:tab w:val="clear" w:pos="8363"/>
                <w:tab w:val="left" w:pos="175"/>
              </w:tabs>
              <w:spacing w:after="0" w:line="240" w:lineRule="auto"/>
              <w:rPr>
                <w:rFonts w:ascii="Aptos" w:hAnsi="Aptos" w:cs="Arial"/>
              </w:rPr>
            </w:pPr>
            <w:r w:rsidRPr="005D70F2">
              <w:rPr>
                <w:rFonts w:ascii="Aptos" w:hAnsi="Aptos" w:cs="Arial"/>
              </w:rPr>
              <w:t>Bonne qualité (Max 6 points)</w:t>
            </w:r>
          </w:p>
          <w:p w14:paraId="4DF55E9C" w14:textId="70901371" w:rsidR="000D22FE" w:rsidRPr="005D70F2" w:rsidRDefault="000D22FE" w:rsidP="000D22FE">
            <w:pPr>
              <w:pStyle w:val="Paragraphedeliste"/>
              <w:numPr>
                <w:ilvl w:val="0"/>
                <w:numId w:val="9"/>
              </w:numPr>
              <w:tabs>
                <w:tab w:val="clear" w:pos="709"/>
                <w:tab w:val="clear" w:pos="1418"/>
                <w:tab w:val="clear" w:pos="2126"/>
                <w:tab w:val="clear" w:pos="2835"/>
                <w:tab w:val="clear" w:pos="3544"/>
                <w:tab w:val="clear" w:pos="4253"/>
                <w:tab w:val="clear" w:pos="4961"/>
                <w:tab w:val="clear" w:pos="5670"/>
                <w:tab w:val="clear" w:pos="8363"/>
                <w:tab w:val="left" w:pos="175"/>
              </w:tabs>
              <w:spacing w:after="0" w:line="240" w:lineRule="auto"/>
              <w:rPr>
                <w:rFonts w:ascii="Aptos" w:hAnsi="Aptos" w:cs="Arial"/>
              </w:rPr>
            </w:pPr>
            <w:r w:rsidRPr="005D70F2">
              <w:rPr>
                <w:rFonts w:ascii="Aptos" w:hAnsi="Aptos" w:cs="Arial"/>
              </w:rPr>
              <w:t xml:space="preserve">Très bonne qualité (Max </w:t>
            </w:r>
            <w:r w:rsidR="00744FB0" w:rsidRPr="005D70F2">
              <w:rPr>
                <w:rFonts w:ascii="Aptos" w:hAnsi="Aptos" w:cs="Arial"/>
              </w:rPr>
              <w:t>10</w:t>
            </w:r>
            <w:r w:rsidRPr="005D70F2">
              <w:rPr>
                <w:rFonts w:ascii="Aptos" w:hAnsi="Aptos" w:cs="Arial"/>
              </w:rPr>
              <w:t xml:space="preserve"> points)</w:t>
            </w:r>
          </w:p>
        </w:tc>
      </w:tr>
      <w:tr w:rsidR="0051610D" w:rsidRPr="005D70F2" w14:paraId="541DE0E0" w14:textId="77777777" w:rsidTr="00C65471">
        <w:trPr>
          <w:trHeight w:val="1251"/>
        </w:trPr>
        <w:tc>
          <w:tcPr>
            <w:tcW w:w="2031" w:type="dxa"/>
            <w:vMerge/>
          </w:tcPr>
          <w:p w14:paraId="5756C339" w14:textId="77777777" w:rsidR="0051610D" w:rsidRPr="005D70F2" w:rsidRDefault="0051610D" w:rsidP="005516EB">
            <w:pPr>
              <w:pStyle w:val="Paragraphedeliste"/>
              <w:numPr>
                <w:ilvl w:val="0"/>
                <w:numId w:val="9"/>
              </w:numPr>
              <w:tabs>
                <w:tab w:val="clear" w:pos="709"/>
                <w:tab w:val="left" w:pos="360"/>
              </w:tabs>
              <w:spacing w:after="0" w:line="240" w:lineRule="auto"/>
              <w:ind w:left="709" w:hanging="709"/>
              <w:rPr>
                <w:rFonts w:ascii="Aptos" w:hAnsi="Aptos" w:cs="Arial"/>
                <w:b/>
                <w:bCs/>
              </w:rPr>
            </w:pPr>
          </w:p>
        </w:tc>
        <w:tc>
          <w:tcPr>
            <w:tcW w:w="3386" w:type="dxa"/>
          </w:tcPr>
          <w:p w14:paraId="1C84B104" w14:textId="35667E3E"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rPr>
            </w:pPr>
            <w:r w:rsidRPr="005D70F2">
              <w:rPr>
                <w:rFonts w:ascii="Aptos" w:hAnsi="Aptos" w:cs="Arial"/>
                <w:b/>
              </w:rPr>
              <w:t xml:space="preserve">B.2 </w:t>
            </w:r>
            <w:r w:rsidRPr="005D70F2">
              <w:rPr>
                <w:rFonts w:ascii="Aptos" w:hAnsi="Aptos"/>
                <w:b/>
              </w:rPr>
              <w:t>Expérience et références (10 points)</w:t>
            </w:r>
          </w:p>
          <w:p w14:paraId="01C6EAAF" w14:textId="2987B0EF" w:rsidR="0051610D" w:rsidRPr="005D70F2" w:rsidRDefault="0051610D" w:rsidP="005516EB">
            <w:pPr>
              <w:spacing w:after="0" w:line="240" w:lineRule="auto"/>
              <w:ind w:firstLine="6"/>
              <w:jc w:val="left"/>
              <w:rPr>
                <w:rFonts w:ascii="Aptos" w:hAnsi="Aptos" w:cs="Arial"/>
                <w:b/>
              </w:rPr>
            </w:pPr>
          </w:p>
        </w:tc>
        <w:tc>
          <w:tcPr>
            <w:tcW w:w="4728" w:type="dxa"/>
          </w:tcPr>
          <w:p w14:paraId="00B252C4" w14:textId="18D68EB3" w:rsidR="008202B3" w:rsidRPr="005D70F2" w:rsidRDefault="000D22FE" w:rsidP="00922A17">
            <w:pPr>
              <w:tabs>
                <w:tab w:val="clear" w:pos="709"/>
                <w:tab w:val="left" w:pos="175"/>
              </w:tabs>
              <w:spacing w:after="0" w:line="240" w:lineRule="auto"/>
              <w:rPr>
                <w:rFonts w:ascii="Aptos" w:hAnsi="Aptos" w:cs="Arial"/>
                <w:bCs/>
              </w:rPr>
            </w:pPr>
            <w:r w:rsidRPr="005D70F2">
              <w:rPr>
                <w:rFonts w:ascii="Aptos" w:hAnsi="Aptos" w:cs="Arial"/>
                <w:bCs/>
              </w:rPr>
              <w:t>(</w:t>
            </w:r>
            <w:r w:rsidR="008202B3" w:rsidRPr="005D70F2">
              <w:rPr>
                <w:rFonts w:ascii="Aptos" w:hAnsi="Aptos" w:cs="Arial"/>
                <w:bCs/>
              </w:rPr>
              <w:t>2 points</w:t>
            </w:r>
            <w:r w:rsidRPr="005D70F2">
              <w:rPr>
                <w:rFonts w:ascii="Aptos" w:hAnsi="Aptos" w:cs="Arial"/>
                <w:bCs/>
              </w:rPr>
              <w:t>)</w:t>
            </w:r>
            <w:r w:rsidR="008202B3" w:rsidRPr="005D70F2">
              <w:rPr>
                <w:rFonts w:ascii="Aptos" w:hAnsi="Aptos" w:cs="Arial"/>
                <w:bCs/>
              </w:rPr>
              <w:t xml:space="preserve"> sera attribué à chaque expériences e </w:t>
            </w:r>
            <w:r w:rsidR="008202B3" w:rsidRPr="005D70F2">
              <w:rPr>
                <w:rFonts w:ascii="Aptos" w:hAnsi="Aptos" w:cs="Arial"/>
              </w:rPr>
              <w:t>à</w:t>
            </w:r>
            <w:r w:rsidR="008202B3" w:rsidRPr="005D70F2">
              <w:rPr>
                <w:rFonts w:ascii="Aptos" w:hAnsi="Aptos" w:cs="Arial"/>
                <w:bCs/>
              </w:rPr>
              <w:t xml:space="preserve"> </w:t>
            </w:r>
            <w:r w:rsidR="00874349" w:rsidRPr="005D70F2">
              <w:rPr>
                <w:rFonts w:ascii="Aptos" w:hAnsi="Aptos" w:cs="Arial"/>
                <w:bCs/>
              </w:rPr>
              <w:t>chaque</w:t>
            </w:r>
            <w:r w:rsidR="008202B3" w:rsidRPr="005D70F2">
              <w:rPr>
                <w:rFonts w:ascii="Aptos" w:hAnsi="Aptos" w:cs="Arial"/>
                <w:bCs/>
              </w:rPr>
              <w:t xml:space="preserve"> référence</w:t>
            </w:r>
            <w:r w:rsidR="00874349" w:rsidRPr="005D70F2">
              <w:rPr>
                <w:rFonts w:ascii="Aptos" w:hAnsi="Aptos" w:cs="Arial"/>
                <w:bCs/>
              </w:rPr>
              <w:t xml:space="preserve"> de partenaire satisfait ayant déjà desservi avec ces types de produits ce</w:t>
            </w:r>
            <w:r w:rsidR="008202B3" w:rsidRPr="005D70F2">
              <w:rPr>
                <w:rFonts w:ascii="Aptos" w:hAnsi="Aptos" w:cs="Arial"/>
                <w:bCs/>
              </w:rPr>
              <w:t xml:space="preserve"> (</w:t>
            </w:r>
            <w:r w:rsidR="00874349" w:rsidRPr="005D70F2">
              <w:rPr>
                <w:rFonts w:ascii="Aptos" w:hAnsi="Aptos" w:cs="Arial"/>
                <w:bCs/>
              </w:rPr>
              <w:t xml:space="preserve">Entreprise, contact propriétaires, </w:t>
            </w:r>
            <w:r w:rsidR="008202B3" w:rsidRPr="005D70F2">
              <w:rPr>
                <w:rFonts w:ascii="Aptos" w:hAnsi="Aptos" w:cs="Arial"/>
                <w:bCs/>
              </w:rPr>
              <w:t>Nom, Téléphone, courriel)</w:t>
            </w:r>
            <w:r w:rsidRPr="005D70F2">
              <w:rPr>
                <w:rFonts w:ascii="Aptos" w:hAnsi="Aptos" w:cs="Arial"/>
                <w:bCs/>
              </w:rPr>
              <w:t>.</w:t>
            </w:r>
          </w:p>
        </w:tc>
      </w:tr>
      <w:tr w:rsidR="0051610D" w:rsidRPr="005D70F2" w14:paraId="353C7A2A" w14:textId="77777777" w:rsidTr="00C65471">
        <w:trPr>
          <w:trHeight w:val="2717"/>
        </w:trPr>
        <w:tc>
          <w:tcPr>
            <w:tcW w:w="2031" w:type="dxa"/>
            <w:vMerge/>
          </w:tcPr>
          <w:p w14:paraId="1948C9A5" w14:textId="77777777" w:rsidR="0051610D" w:rsidRPr="005D70F2" w:rsidRDefault="0051610D" w:rsidP="005516EB">
            <w:pPr>
              <w:pStyle w:val="Paragraphedeliste"/>
              <w:numPr>
                <w:ilvl w:val="0"/>
                <w:numId w:val="9"/>
              </w:numPr>
              <w:tabs>
                <w:tab w:val="clear" w:pos="709"/>
                <w:tab w:val="left" w:pos="360"/>
              </w:tabs>
              <w:spacing w:after="0" w:line="240" w:lineRule="auto"/>
              <w:ind w:left="709" w:hanging="709"/>
              <w:rPr>
                <w:rFonts w:ascii="Aptos" w:hAnsi="Aptos" w:cs="Arial"/>
                <w:b/>
                <w:bCs/>
              </w:rPr>
            </w:pPr>
          </w:p>
        </w:tc>
        <w:tc>
          <w:tcPr>
            <w:tcW w:w="3386" w:type="dxa"/>
          </w:tcPr>
          <w:p w14:paraId="65FA5276" w14:textId="77777777" w:rsidR="00163974" w:rsidRPr="005D70F2" w:rsidRDefault="00163974"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bCs/>
              </w:rPr>
            </w:pPr>
          </w:p>
          <w:p w14:paraId="0C611179" w14:textId="77777777" w:rsidR="00163974" w:rsidRPr="005D70F2" w:rsidRDefault="00163974"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bCs/>
              </w:rPr>
            </w:pPr>
          </w:p>
          <w:p w14:paraId="10693172" w14:textId="4F3A587A"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bCs/>
              </w:rPr>
            </w:pPr>
            <w:r w:rsidRPr="005D70F2">
              <w:rPr>
                <w:rFonts w:ascii="Aptos" w:hAnsi="Aptos"/>
                <w:b/>
                <w:bCs/>
              </w:rPr>
              <w:t>B.3 Capacité logistique (</w:t>
            </w:r>
            <w:r w:rsidR="00874349" w:rsidRPr="005D70F2">
              <w:rPr>
                <w:rFonts w:ascii="Aptos" w:hAnsi="Aptos"/>
                <w:b/>
                <w:bCs/>
              </w:rPr>
              <w:t>3</w:t>
            </w:r>
            <w:r w:rsidR="00DB0F42" w:rsidRPr="005D70F2">
              <w:rPr>
                <w:rFonts w:ascii="Aptos" w:hAnsi="Aptos"/>
                <w:b/>
                <w:bCs/>
              </w:rPr>
              <w:t>0</w:t>
            </w:r>
            <w:r w:rsidRPr="005D70F2">
              <w:rPr>
                <w:rFonts w:ascii="Aptos" w:hAnsi="Aptos"/>
                <w:b/>
                <w:bCs/>
              </w:rPr>
              <w:t xml:space="preserve"> points)</w:t>
            </w:r>
          </w:p>
          <w:p w14:paraId="14FDD292" w14:textId="663BF020" w:rsidR="0051610D" w:rsidRPr="005D70F2" w:rsidRDefault="00922A17" w:rsidP="000C6C68">
            <w:pPr>
              <w:pStyle w:val="Paragraphedeliste"/>
              <w:numPr>
                <w:ilvl w:val="0"/>
                <w:numId w:val="50"/>
              </w:numPr>
              <w:spacing w:after="120"/>
              <w:rPr>
                <w:rFonts w:ascii="Aptos" w:hAnsi="Aptos" w:cs="Arial"/>
                <w:b/>
              </w:rPr>
            </w:pPr>
            <w:r w:rsidRPr="005D70F2">
              <w:rPr>
                <w:rFonts w:ascii="Aptos" w:hAnsi="Aptos"/>
              </w:rPr>
              <w:t>Capacité à livrer en ville et en province (5 points)</w:t>
            </w:r>
          </w:p>
        </w:tc>
        <w:tc>
          <w:tcPr>
            <w:tcW w:w="4728" w:type="dxa"/>
          </w:tcPr>
          <w:p w14:paraId="43950F4B" w14:textId="77777777" w:rsidR="00DB0F42" w:rsidRPr="005D70F2" w:rsidRDefault="00DB0F42" w:rsidP="00922A17">
            <w:pPr>
              <w:tabs>
                <w:tab w:val="clear" w:pos="709"/>
                <w:tab w:val="left" w:pos="175"/>
              </w:tabs>
              <w:spacing w:after="0" w:line="240" w:lineRule="auto"/>
              <w:jc w:val="left"/>
              <w:rPr>
                <w:rFonts w:ascii="Aptos" w:hAnsi="Aptos" w:cs="Arial"/>
              </w:rPr>
            </w:pPr>
          </w:p>
          <w:p w14:paraId="50A17ED5" w14:textId="77777777" w:rsidR="00DB0F42" w:rsidRPr="005D70F2" w:rsidRDefault="00DB0F42" w:rsidP="00922A17">
            <w:pPr>
              <w:tabs>
                <w:tab w:val="clear" w:pos="709"/>
                <w:tab w:val="left" w:pos="175"/>
              </w:tabs>
              <w:spacing w:after="0" w:line="240" w:lineRule="auto"/>
              <w:jc w:val="left"/>
              <w:rPr>
                <w:rFonts w:ascii="Aptos" w:hAnsi="Aptos" w:cs="Arial"/>
              </w:rPr>
            </w:pPr>
          </w:p>
          <w:p w14:paraId="29B39D2A" w14:textId="77777777" w:rsidR="00DB0F42" w:rsidRPr="005D70F2" w:rsidRDefault="00DB0F42" w:rsidP="00922A17">
            <w:pPr>
              <w:tabs>
                <w:tab w:val="clear" w:pos="709"/>
                <w:tab w:val="left" w:pos="175"/>
              </w:tabs>
              <w:spacing w:after="0" w:line="240" w:lineRule="auto"/>
              <w:jc w:val="left"/>
              <w:rPr>
                <w:rFonts w:ascii="Aptos" w:hAnsi="Aptos" w:cs="Arial"/>
              </w:rPr>
            </w:pPr>
          </w:p>
          <w:p w14:paraId="7E878F1F" w14:textId="5E65F16C" w:rsidR="00DB0F42" w:rsidRPr="005D70F2" w:rsidRDefault="00DB0F42" w:rsidP="00922A17">
            <w:pPr>
              <w:tabs>
                <w:tab w:val="clear" w:pos="709"/>
                <w:tab w:val="left" w:pos="175"/>
              </w:tabs>
              <w:spacing w:after="0" w:line="240" w:lineRule="auto"/>
              <w:jc w:val="left"/>
              <w:rPr>
                <w:rFonts w:ascii="Aptos" w:hAnsi="Aptos" w:cs="Arial"/>
              </w:rPr>
            </w:pPr>
            <w:r w:rsidRPr="005D70F2">
              <w:rPr>
                <w:rFonts w:ascii="Aptos" w:hAnsi="Aptos" w:cs="Arial"/>
              </w:rPr>
              <w:t>Confirmer sa capacite à livrer à l’adresse indique (5 points)</w:t>
            </w:r>
          </w:p>
          <w:p w14:paraId="5D08CA0F" w14:textId="50DDBB82" w:rsidR="00DB0F42" w:rsidRPr="005D70F2" w:rsidRDefault="00DB0F42" w:rsidP="00922A17">
            <w:pPr>
              <w:tabs>
                <w:tab w:val="clear" w:pos="709"/>
                <w:tab w:val="left" w:pos="175"/>
              </w:tabs>
              <w:spacing w:after="0" w:line="240" w:lineRule="auto"/>
              <w:jc w:val="left"/>
              <w:rPr>
                <w:rFonts w:ascii="Aptos" w:hAnsi="Aptos" w:cs="Arial"/>
              </w:rPr>
            </w:pPr>
          </w:p>
        </w:tc>
      </w:tr>
      <w:tr w:rsidR="00874349" w:rsidRPr="005D70F2" w14:paraId="58951E4B" w14:textId="77777777" w:rsidTr="00C65471">
        <w:trPr>
          <w:trHeight w:val="434"/>
        </w:trPr>
        <w:tc>
          <w:tcPr>
            <w:tcW w:w="2031" w:type="dxa"/>
            <w:vMerge/>
          </w:tcPr>
          <w:p w14:paraId="6DB7E0C8" w14:textId="77777777" w:rsidR="00874349" w:rsidRPr="005D70F2" w:rsidRDefault="00874349" w:rsidP="005516EB">
            <w:pPr>
              <w:pStyle w:val="Paragraphedeliste"/>
              <w:numPr>
                <w:ilvl w:val="0"/>
                <w:numId w:val="9"/>
              </w:numPr>
              <w:tabs>
                <w:tab w:val="clear" w:pos="709"/>
                <w:tab w:val="left" w:pos="360"/>
              </w:tabs>
              <w:spacing w:after="0" w:line="240" w:lineRule="auto"/>
              <w:ind w:left="709" w:hanging="709"/>
              <w:rPr>
                <w:rFonts w:ascii="Aptos" w:hAnsi="Aptos" w:cs="Arial"/>
                <w:b/>
                <w:bCs/>
              </w:rPr>
            </w:pPr>
          </w:p>
        </w:tc>
        <w:tc>
          <w:tcPr>
            <w:tcW w:w="3386" w:type="dxa"/>
          </w:tcPr>
          <w:p w14:paraId="450D91E4" w14:textId="77777777" w:rsidR="00874349" w:rsidRPr="005D70F2" w:rsidRDefault="00874349" w:rsidP="00874349">
            <w:pPr>
              <w:pStyle w:val="Paragraphedeliste"/>
              <w:numPr>
                <w:ilvl w:val="0"/>
                <w:numId w:val="9"/>
              </w:numPr>
              <w:rPr>
                <w:rFonts w:ascii="Aptos" w:hAnsi="Aptos"/>
              </w:rPr>
            </w:pPr>
            <w:r w:rsidRPr="005D70F2">
              <w:rPr>
                <w:rFonts w:ascii="Aptos" w:hAnsi="Aptos"/>
              </w:rPr>
              <w:t>Délai nécessaire pour s'approvisionner en stock (5 points)</w:t>
            </w:r>
          </w:p>
          <w:p w14:paraId="423738DD" w14:textId="77777777" w:rsidR="00874349" w:rsidRPr="005D70F2" w:rsidRDefault="00874349"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bCs/>
              </w:rPr>
            </w:pPr>
          </w:p>
        </w:tc>
        <w:tc>
          <w:tcPr>
            <w:tcW w:w="4728" w:type="dxa"/>
          </w:tcPr>
          <w:p w14:paraId="2FD70F8E" w14:textId="537C4303" w:rsidR="00874349" w:rsidRPr="005D70F2" w:rsidRDefault="00874349" w:rsidP="00A10E73">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 xml:space="preserve">1 à </w:t>
            </w:r>
            <w:r w:rsidR="00A10E73" w:rsidRPr="005D70F2">
              <w:rPr>
                <w:rFonts w:ascii="Aptos" w:hAnsi="Aptos" w:cs="Arial"/>
              </w:rPr>
              <w:t>5</w:t>
            </w:r>
            <w:r w:rsidRPr="005D70F2">
              <w:rPr>
                <w:rFonts w:ascii="Aptos" w:hAnsi="Aptos" w:cs="Arial"/>
              </w:rPr>
              <w:t xml:space="preserve"> jours (</w:t>
            </w:r>
            <w:r w:rsidR="00744FB0" w:rsidRPr="005D70F2">
              <w:rPr>
                <w:rFonts w:ascii="Aptos" w:hAnsi="Aptos" w:cs="Arial"/>
              </w:rPr>
              <w:t>5</w:t>
            </w:r>
            <w:r w:rsidRPr="005D70F2">
              <w:rPr>
                <w:rFonts w:ascii="Aptos" w:hAnsi="Aptos" w:cs="Arial"/>
              </w:rPr>
              <w:t xml:space="preserve"> points) </w:t>
            </w:r>
          </w:p>
          <w:p w14:paraId="687C8CEE" w14:textId="53113DC1" w:rsidR="00874349" w:rsidRPr="005D70F2" w:rsidRDefault="00A10E73" w:rsidP="00A10E73">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5</w:t>
            </w:r>
            <w:r w:rsidR="00874349" w:rsidRPr="005D70F2">
              <w:rPr>
                <w:rFonts w:ascii="Aptos" w:hAnsi="Aptos" w:cs="Arial"/>
              </w:rPr>
              <w:t xml:space="preserve"> à 1</w:t>
            </w:r>
            <w:r w:rsidRPr="005D70F2">
              <w:rPr>
                <w:rFonts w:ascii="Aptos" w:hAnsi="Aptos" w:cs="Arial"/>
              </w:rPr>
              <w:t>0</w:t>
            </w:r>
            <w:r w:rsidR="00874349" w:rsidRPr="005D70F2">
              <w:rPr>
                <w:rFonts w:ascii="Aptos" w:hAnsi="Aptos" w:cs="Arial"/>
              </w:rPr>
              <w:t xml:space="preserve"> jours (2 points) </w:t>
            </w:r>
          </w:p>
          <w:p w14:paraId="5B8D58D1" w14:textId="225336A2" w:rsidR="00874349" w:rsidRPr="005D70F2" w:rsidRDefault="00874349" w:rsidP="00A10E73">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1</w:t>
            </w:r>
            <w:r w:rsidR="00A10E73" w:rsidRPr="005D70F2">
              <w:rPr>
                <w:rFonts w:ascii="Aptos" w:hAnsi="Aptos" w:cs="Arial"/>
              </w:rPr>
              <w:t>0</w:t>
            </w:r>
            <w:r w:rsidRPr="005D70F2">
              <w:rPr>
                <w:rFonts w:ascii="Aptos" w:hAnsi="Aptos" w:cs="Arial"/>
              </w:rPr>
              <w:t xml:space="preserve"> jours et plus (1 point) </w:t>
            </w:r>
          </w:p>
        </w:tc>
      </w:tr>
      <w:tr w:rsidR="00874349" w:rsidRPr="005D70F2" w14:paraId="02BD491A" w14:textId="77777777" w:rsidTr="00C65471">
        <w:trPr>
          <w:trHeight w:val="434"/>
        </w:trPr>
        <w:tc>
          <w:tcPr>
            <w:tcW w:w="2031" w:type="dxa"/>
            <w:vMerge/>
          </w:tcPr>
          <w:p w14:paraId="4A1CF3C7" w14:textId="77777777" w:rsidR="00874349" w:rsidRPr="005D70F2" w:rsidRDefault="00874349" w:rsidP="005516EB">
            <w:pPr>
              <w:pStyle w:val="Paragraphedeliste"/>
              <w:numPr>
                <w:ilvl w:val="0"/>
                <w:numId w:val="9"/>
              </w:numPr>
              <w:tabs>
                <w:tab w:val="clear" w:pos="709"/>
                <w:tab w:val="left" w:pos="360"/>
              </w:tabs>
              <w:spacing w:after="0" w:line="240" w:lineRule="auto"/>
              <w:ind w:left="709" w:hanging="709"/>
              <w:rPr>
                <w:rFonts w:ascii="Aptos" w:hAnsi="Aptos" w:cs="Arial"/>
                <w:b/>
                <w:bCs/>
              </w:rPr>
            </w:pPr>
          </w:p>
        </w:tc>
        <w:tc>
          <w:tcPr>
            <w:tcW w:w="3386" w:type="dxa"/>
          </w:tcPr>
          <w:p w14:paraId="1BF8653E" w14:textId="77777777" w:rsidR="00874349" w:rsidRPr="005D70F2" w:rsidRDefault="00874349" w:rsidP="00874349">
            <w:pPr>
              <w:pStyle w:val="Paragraphedeliste"/>
              <w:numPr>
                <w:ilvl w:val="0"/>
                <w:numId w:val="9"/>
              </w:numPr>
              <w:rPr>
                <w:rFonts w:ascii="Aptos" w:hAnsi="Aptos"/>
              </w:rPr>
            </w:pPr>
            <w:r w:rsidRPr="005D70F2">
              <w:rPr>
                <w:rFonts w:ascii="Aptos" w:hAnsi="Aptos"/>
              </w:rPr>
              <w:t>Stock disponible. (20 points)</w:t>
            </w:r>
          </w:p>
          <w:p w14:paraId="53C0ED49" w14:textId="77777777" w:rsidR="00874349" w:rsidRPr="005D70F2" w:rsidRDefault="00874349"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b/>
                <w:bCs/>
              </w:rPr>
            </w:pPr>
          </w:p>
        </w:tc>
        <w:tc>
          <w:tcPr>
            <w:tcW w:w="4728" w:type="dxa"/>
          </w:tcPr>
          <w:p w14:paraId="656F3FDE" w14:textId="77777777" w:rsidR="00874349" w:rsidRPr="005D70F2" w:rsidRDefault="00874349" w:rsidP="00163974">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 xml:space="preserve">20% (4 points) </w:t>
            </w:r>
          </w:p>
          <w:p w14:paraId="77F21916" w14:textId="77777777" w:rsidR="00874349" w:rsidRPr="005D70F2" w:rsidRDefault="00874349" w:rsidP="00163974">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40% (8 points)</w:t>
            </w:r>
          </w:p>
          <w:p w14:paraId="1DB96159" w14:textId="77777777" w:rsidR="00874349" w:rsidRPr="005D70F2" w:rsidRDefault="00874349" w:rsidP="00163974">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60% (12 points)</w:t>
            </w:r>
          </w:p>
          <w:p w14:paraId="6BD84CA6" w14:textId="77777777" w:rsidR="00874349" w:rsidRPr="005D70F2" w:rsidRDefault="00874349" w:rsidP="00163974">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80% (16 points)</w:t>
            </w:r>
          </w:p>
          <w:p w14:paraId="2B5BFB1D" w14:textId="64017AC8" w:rsidR="00874349" w:rsidRPr="005D70F2" w:rsidRDefault="00874349" w:rsidP="00163974">
            <w:pPr>
              <w:pStyle w:val="Paragraphedeliste"/>
              <w:numPr>
                <w:ilvl w:val="0"/>
                <w:numId w:val="9"/>
              </w:numPr>
              <w:tabs>
                <w:tab w:val="clear" w:pos="709"/>
                <w:tab w:val="left" w:pos="175"/>
              </w:tabs>
              <w:spacing w:after="0" w:line="240" w:lineRule="auto"/>
              <w:jc w:val="left"/>
              <w:rPr>
                <w:rFonts w:ascii="Aptos" w:hAnsi="Aptos" w:cs="Arial"/>
              </w:rPr>
            </w:pPr>
            <w:r w:rsidRPr="005D70F2">
              <w:rPr>
                <w:rFonts w:ascii="Aptos" w:hAnsi="Aptos" w:cs="Arial"/>
              </w:rPr>
              <w:t>100% (20 points)</w:t>
            </w:r>
          </w:p>
        </w:tc>
      </w:tr>
      <w:tr w:rsidR="0051610D" w:rsidRPr="005D70F2" w14:paraId="6B71E1D7" w14:textId="77777777" w:rsidTr="00C65471">
        <w:trPr>
          <w:trHeight w:val="434"/>
        </w:trPr>
        <w:tc>
          <w:tcPr>
            <w:tcW w:w="2031" w:type="dxa"/>
            <w:vMerge/>
          </w:tcPr>
          <w:p w14:paraId="0848AD5F" w14:textId="77777777" w:rsidR="0051610D" w:rsidRPr="005D70F2" w:rsidRDefault="0051610D" w:rsidP="005516EB">
            <w:pPr>
              <w:tabs>
                <w:tab w:val="clear" w:pos="709"/>
                <w:tab w:val="left" w:pos="360"/>
              </w:tabs>
              <w:spacing w:after="0" w:line="240" w:lineRule="auto"/>
              <w:rPr>
                <w:rFonts w:ascii="Aptos" w:hAnsi="Aptos" w:cs="Arial"/>
                <w:b/>
                <w:bCs/>
              </w:rPr>
            </w:pPr>
          </w:p>
        </w:tc>
        <w:tc>
          <w:tcPr>
            <w:tcW w:w="3386" w:type="dxa"/>
          </w:tcPr>
          <w:p w14:paraId="7A0ED748" w14:textId="7A2D1A8D"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rPr>
            </w:pPr>
            <w:r w:rsidRPr="005D70F2">
              <w:rPr>
                <w:rFonts w:ascii="Aptos" w:hAnsi="Aptos"/>
                <w:b/>
                <w:bCs/>
              </w:rPr>
              <w:t>B.4 Délai de livraison (10 points</w:t>
            </w:r>
            <w:r w:rsidRPr="005D70F2">
              <w:rPr>
                <w:rFonts w:ascii="Aptos" w:hAnsi="Aptos"/>
              </w:rPr>
              <w:t>)</w:t>
            </w:r>
          </w:p>
          <w:p w14:paraId="2FD0FCFD" w14:textId="7A1A41B1" w:rsidR="0051610D" w:rsidRPr="005D70F2" w:rsidRDefault="0051610D" w:rsidP="00A55BE8">
            <w:pPr>
              <w:spacing w:after="0" w:line="240" w:lineRule="auto"/>
              <w:ind w:left="37" w:hanging="284"/>
              <w:jc w:val="center"/>
              <w:rPr>
                <w:rFonts w:ascii="Aptos" w:hAnsi="Aptos" w:cs="Arial"/>
              </w:rPr>
            </w:pPr>
          </w:p>
        </w:tc>
        <w:tc>
          <w:tcPr>
            <w:tcW w:w="4728" w:type="dxa"/>
          </w:tcPr>
          <w:p w14:paraId="3BAB33A3" w14:textId="77777777" w:rsidR="008202B3" w:rsidRPr="005D70F2" w:rsidRDefault="008202B3" w:rsidP="008202B3">
            <w:pPr>
              <w:pStyle w:val="Paragraphedeliste"/>
              <w:numPr>
                <w:ilvl w:val="0"/>
                <w:numId w:val="58"/>
              </w:numPr>
              <w:tabs>
                <w:tab w:val="clear" w:pos="709"/>
                <w:tab w:val="left" w:pos="175"/>
              </w:tabs>
              <w:spacing w:after="0" w:line="240" w:lineRule="auto"/>
              <w:jc w:val="left"/>
              <w:rPr>
                <w:rFonts w:ascii="Aptos" w:hAnsi="Aptos" w:cs="Arial"/>
              </w:rPr>
            </w:pPr>
            <w:r w:rsidRPr="005D70F2">
              <w:rPr>
                <w:rFonts w:ascii="Aptos" w:hAnsi="Aptos" w:cs="Arial"/>
              </w:rPr>
              <w:t>Plus de 4 semaines (0 point)</w:t>
            </w:r>
          </w:p>
          <w:p w14:paraId="69325311" w14:textId="77777777" w:rsidR="00701A60" w:rsidRPr="005D70F2" w:rsidRDefault="008202B3" w:rsidP="008202B3">
            <w:pPr>
              <w:pStyle w:val="Paragraphedeliste"/>
              <w:numPr>
                <w:ilvl w:val="0"/>
                <w:numId w:val="58"/>
              </w:numPr>
              <w:tabs>
                <w:tab w:val="clear" w:pos="709"/>
                <w:tab w:val="left" w:pos="175"/>
              </w:tabs>
              <w:spacing w:after="0" w:line="240" w:lineRule="auto"/>
              <w:jc w:val="left"/>
              <w:rPr>
                <w:rFonts w:ascii="Aptos" w:hAnsi="Aptos" w:cs="Arial"/>
                <w:b/>
                <w:bCs/>
              </w:rPr>
            </w:pPr>
            <w:r w:rsidRPr="005D70F2">
              <w:rPr>
                <w:rFonts w:ascii="Aptos" w:hAnsi="Aptos" w:cs="Arial"/>
              </w:rPr>
              <w:t>Entre 2 à 3 semaines (5 points)</w:t>
            </w:r>
          </w:p>
          <w:p w14:paraId="51DB7705" w14:textId="3019B631" w:rsidR="008202B3" w:rsidRPr="005D70F2" w:rsidRDefault="008202B3" w:rsidP="008202B3">
            <w:pPr>
              <w:pStyle w:val="Paragraphedeliste"/>
              <w:numPr>
                <w:ilvl w:val="0"/>
                <w:numId w:val="58"/>
              </w:numPr>
              <w:tabs>
                <w:tab w:val="clear" w:pos="709"/>
                <w:tab w:val="left" w:pos="175"/>
              </w:tabs>
              <w:spacing w:after="0" w:line="240" w:lineRule="auto"/>
              <w:jc w:val="left"/>
              <w:rPr>
                <w:rFonts w:ascii="Aptos" w:hAnsi="Aptos" w:cs="Arial"/>
                <w:b/>
                <w:bCs/>
              </w:rPr>
            </w:pPr>
            <w:r w:rsidRPr="005D70F2">
              <w:rPr>
                <w:rFonts w:ascii="Aptos" w:hAnsi="Aptos" w:cs="Arial"/>
              </w:rPr>
              <w:t>Moins de 2 semaines (10 points)</w:t>
            </w:r>
          </w:p>
        </w:tc>
      </w:tr>
      <w:tr w:rsidR="00574CA6" w:rsidRPr="005D70F2" w14:paraId="10F709C3" w14:textId="77777777" w:rsidTr="00C65471">
        <w:trPr>
          <w:trHeight w:val="880"/>
        </w:trPr>
        <w:tc>
          <w:tcPr>
            <w:tcW w:w="2031" w:type="dxa"/>
            <w:vMerge w:val="restart"/>
            <w:hideMark/>
          </w:tcPr>
          <w:p w14:paraId="6C19C387" w14:textId="77777777" w:rsidR="00574CA6" w:rsidRPr="005D70F2" w:rsidRDefault="00574CA6" w:rsidP="00574CA6">
            <w:pPr>
              <w:pStyle w:val="Paragraphedeliste"/>
              <w:tabs>
                <w:tab w:val="left" w:pos="426"/>
                <w:tab w:val="center" w:pos="882"/>
              </w:tabs>
              <w:spacing w:after="0" w:line="240" w:lineRule="auto"/>
              <w:rPr>
                <w:rFonts w:ascii="Aptos" w:hAnsi="Aptos" w:cs="Arial"/>
              </w:rPr>
            </w:pPr>
          </w:p>
          <w:p w14:paraId="207DC9FB" w14:textId="77777777" w:rsidR="00574CA6" w:rsidRPr="005D70F2" w:rsidRDefault="00574CA6" w:rsidP="00574CA6">
            <w:pPr>
              <w:pStyle w:val="Paragraphedeliste"/>
              <w:tabs>
                <w:tab w:val="left" w:pos="426"/>
                <w:tab w:val="center" w:pos="882"/>
              </w:tabs>
              <w:spacing w:after="0" w:line="240" w:lineRule="auto"/>
              <w:rPr>
                <w:rFonts w:ascii="Aptos" w:hAnsi="Aptos" w:cs="Arial"/>
              </w:rPr>
            </w:pPr>
          </w:p>
          <w:p w14:paraId="4E71A3AA" w14:textId="77777777" w:rsidR="00574CA6" w:rsidRPr="005D70F2" w:rsidRDefault="00574CA6" w:rsidP="00574CA6">
            <w:pPr>
              <w:pStyle w:val="Paragraphedeliste"/>
              <w:tabs>
                <w:tab w:val="left" w:pos="426"/>
                <w:tab w:val="center" w:pos="882"/>
              </w:tabs>
              <w:spacing w:after="0" w:line="240" w:lineRule="auto"/>
              <w:rPr>
                <w:rFonts w:ascii="Aptos" w:hAnsi="Aptos" w:cs="Arial"/>
              </w:rPr>
            </w:pPr>
          </w:p>
          <w:p w14:paraId="38F368BB" w14:textId="6CC32F58" w:rsidR="00574CA6" w:rsidRPr="005D70F2" w:rsidRDefault="00824892" w:rsidP="00574CA6">
            <w:pPr>
              <w:pStyle w:val="Paragraphedeliste"/>
              <w:numPr>
                <w:ilvl w:val="0"/>
                <w:numId w:val="9"/>
              </w:numPr>
              <w:tabs>
                <w:tab w:val="left" w:pos="426"/>
                <w:tab w:val="center" w:pos="882"/>
              </w:tabs>
              <w:spacing w:after="0" w:line="240" w:lineRule="auto"/>
              <w:jc w:val="center"/>
              <w:rPr>
                <w:rFonts w:ascii="Aptos" w:hAnsi="Aptos" w:cs="Arial"/>
              </w:rPr>
            </w:pPr>
            <w:r w:rsidRPr="005D70F2">
              <w:rPr>
                <w:rFonts w:ascii="Aptos" w:hAnsi="Aptos" w:cs="Arial"/>
                <w:b/>
              </w:rPr>
              <w:t xml:space="preserve">Capacité </w:t>
            </w:r>
            <w:r w:rsidR="00574CA6" w:rsidRPr="005D70F2">
              <w:rPr>
                <w:rFonts w:ascii="Aptos" w:hAnsi="Aptos" w:cs="Arial"/>
                <w:b/>
              </w:rPr>
              <w:t>Financière</w:t>
            </w:r>
            <w:r w:rsidRPr="005D70F2">
              <w:rPr>
                <w:rFonts w:ascii="Aptos" w:hAnsi="Aptos" w:cs="Arial"/>
                <w:b/>
              </w:rPr>
              <w:t xml:space="preserve"> (40%)</w:t>
            </w:r>
          </w:p>
        </w:tc>
        <w:tc>
          <w:tcPr>
            <w:tcW w:w="3386" w:type="dxa"/>
            <w:hideMark/>
          </w:tcPr>
          <w:p w14:paraId="1D472204" w14:textId="77777777"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rPr>
            </w:pPr>
            <w:r w:rsidRPr="005D70F2">
              <w:rPr>
                <w:rFonts w:ascii="Aptos" w:hAnsi="Aptos"/>
              </w:rPr>
              <w:t xml:space="preserve">C.1 </w:t>
            </w:r>
          </w:p>
          <w:p w14:paraId="4D17CD96" w14:textId="734E48AE"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rPr>
            </w:pPr>
            <w:r w:rsidRPr="005D70F2">
              <w:rPr>
                <w:rFonts w:ascii="Aptos" w:hAnsi="Aptos"/>
              </w:rPr>
              <w:t>Prix de l'offre (25 points)</w:t>
            </w:r>
          </w:p>
          <w:p w14:paraId="746BC8EE" w14:textId="4B681AC7" w:rsidR="00574CA6" w:rsidRPr="005D70F2" w:rsidRDefault="00844092" w:rsidP="005516EB">
            <w:pPr>
              <w:spacing w:after="0" w:line="240" w:lineRule="auto"/>
              <w:ind w:left="82" w:hanging="709"/>
              <w:rPr>
                <w:rFonts w:ascii="Aptos" w:hAnsi="Aptos" w:cs="Arial"/>
              </w:rPr>
            </w:pPr>
            <w:proofErr w:type="spellStart"/>
            <w:r w:rsidRPr="005D70F2">
              <w:rPr>
                <w:rFonts w:ascii="Aptos" w:hAnsi="Aptos" w:cs="Arial"/>
              </w:rPr>
              <w:t>C</w:t>
            </w:r>
            <w:r w:rsidR="00574CA6" w:rsidRPr="005D70F2">
              <w:rPr>
                <w:rFonts w:ascii="Aptos" w:hAnsi="Aptos" w:cs="Arial"/>
              </w:rPr>
              <w:t>in</w:t>
            </w:r>
            <w:proofErr w:type="spellEnd"/>
          </w:p>
        </w:tc>
        <w:tc>
          <w:tcPr>
            <w:tcW w:w="4728" w:type="dxa"/>
            <w:hideMark/>
          </w:tcPr>
          <w:p w14:paraId="6A17041D" w14:textId="5E51DE06" w:rsidR="00574CA6" w:rsidRPr="005D70F2" w:rsidRDefault="00574CA6" w:rsidP="005516EB">
            <w:pPr>
              <w:spacing w:after="0" w:line="240" w:lineRule="auto"/>
              <w:ind w:left="709" w:hanging="709"/>
              <w:rPr>
                <w:rFonts w:ascii="Aptos" w:hAnsi="Aptos" w:cs="Arial"/>
                <w:b/>
                <w:bCs/>
                <w:color w:val="000000" w:themeColor="text1"/>
              </w:rPr>
            </w:pPr>
          </w:p>
          <w:p w14:paraId="1D3E8265" w14:textId="438F5BCF" w:rsidR="00574CA6" w:rsidRPr="005D70F2" w:rsidRDefault="00C02D6E" w:rsidP="00C02D6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w:hAnsi="Aptos" w:cs="Arial"/>
                <w:b/>
                <w:bCs/>
                <w:color w:val="000000" w:themeColor="text1"/>
              </w:rPr>
            </w:pPr>
            <w:r w:rsidRPr="005D70F2">
              <w:rPr>
                <w:rFonts w:ascii="Aptos" w:hAnsi="Aptos" w:cs="Arial"/>
                <w:b/>
                <w:bCs/>
                <w:color w:val="000000" w:themeColor="text1"/>
              </w:rPr>
              <w:t>Pour les</w:t>
            </w:r>
            <w:r w:rsidR="00701A60" w:rsidRPr="005D70F2">
              <w:rPr>
                <w:rFonts w:ascii="Aptos" w:hAnsi="Aptos" w:cs="Arial"/>
                <w:b/>
                <w:bCs/>
                <w:color w:val="000000" w:themeColor="text1"/>
              </w:rPr>
              <w:t xml:space="preserve"> article</w:t>
            </w:r>
            <w:r w:rsidRPr="005D70F2">
              <w:rPr>
                <w:rFonts w:ascii="Aptos" w:hAnsi="Aptos" w:cs="Arial"/>
                <w:b/>
                <w:bCs/>
                <w:color w:val="000000" w:themeColor="text1"/>
              </w:rPr>
              <w:t>s</w:t>
            </w:r>
            <w:r w:rsidR="00701A60" w:rsidRPr="005D70F2">
              <w:rPr>
                <w:rFonts w:ascii="Aptos" w:hAnsi="Aptos" w:cs="Arial"/>
                <w:b/>
                <w:bCs/>
                <w:color w:val="000000" w:themeColor="text1"/>
              </w:rPr>
              <w:t xml:space="preserve"> techniquement conforme</w:t>
            </w:r>
            <w:r w:rsidRPr="005D70F2">
              <w:rPr>
                <w:rFonts w:ascii="Aptos" w:hAnsi="Aptos" w:cs="Arial"/>
                <w:b/>
                <w:bCs/>
                <w:color w:val="000000" w:themeColor="text1"/>
              </w:rPr>
              <w:t>s</w:t>
            </w:r>
            <w:r w:rsidR="00701A60" w:rsidRPr="005D70F2">
              <w:rPr>
                <w:rFonts w:ascii="Aptos" w:hAnsi="Aptos" w:cs="Arial"/>
                <w:b/>
                <w:bCs/>
                <w:color w:val="000000" w:themeColor="text1"/>
              </w:rPr>
              <w:t xml:space="preserve"> aux spécifications</w:t>
            </w:r>
          </w:p>
          <w:p w14:paraId="144C2EBF" w14:textId="16D88053" w:rsidR="00C02D6E" w:rsidRPr="005D70F2" w:rsidRDefault="00C02D6E" w:rsidP="00F178D8">
            <w:pPr>
              <w:pStyle w:val="Paragraphedeliste"/>
              <w:numPr>
                <w:ilvl w:val="0"/>
                <w:numId w:val="55"/>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w:hAnsi="Aptos" w:cs="Arial"/>
                <w:color w:val="000000" w:themeColor="text1"/>
              </w:rPr>
            </w:pPr>
            <w:r w:rsidRPr="005D70F2">
              <w:rPr>
                <w:rFonts w:ascii="Aptos" w:hAnsi="Aptos" w:cs="Arial"/>
                <w:color w:val="000000" w:themeColor="text1"/>
              </w:rPr>
              <w:t>Prix supérieur de 15% au Budget disponible (</w:t>
            </w:r>
            <w:r w:rsidR="00DB0F42" w:rsidRPr="005D70F2">
              <w:rPr>
                <w:rFonts w:ascii="Aptos" w:hAnsi="Aptos" w:cs="Arial"/>
                <w:color w:val="000000" w:themeColor="text1"/>
              </w:rPr>
              <w:t>5</w:t>
            </w:r>
            <w:r w:rsidRPr="005D70F2">
              <w:rPr>
                <w:rFonts w:ascii="Aptos" w:hAnsi="Aptos" w:cs="Arial"/>
                <w:color w:val="000000" w:themeColor="text1"/>
              </w:rPr>
              <w:t xml:space="preserve"> </w:t>
            </w:r>
            <w:r w:rsidR="00DB0F42" w:rsidRPr="005D70F2">
              <w:rPr>
                <w:rFonts w:ascii="Aptos" w:hAnsi="Aptos" w:cs="Arial"/>
                <w:color w:val="000000" w:themeColor="text1"/>
              </w:rPr>
              <w:t>points</w:t>
            </w:r>
            <w:r w:rsidRPr="005D70F2">
              <w:rPr>
                <w:rFonts w:ascii="Aptos" w:hAnsi="Aptos" w:cs="Arial"/>
                <w:color w:val="000000" w:themeColor="text1"/>
              </w:rPr>
              <w:t>)</w:t>
            </w:r>
          </w:p>
          <w:p w14:paraId="6B4150A9" w14:textId="5A2F4E50" w:rsidR="00C02D6E" w:rsidRPr="005D70F2" w:rsidRDefault="00C02D6E" w:rsidP="00F178D8">
            <w:pPr>
              <w:pStyle w:val="Paragraphedeliste"/>
              <w:numPr>
                <w:ilvl w:val="0"/>
                <w:numId w:val="55"/>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w:hAnsi="Aptos" w:cs="Arial"/>
                <w:color w:val="000000" w:themeColor="text1"/>
              </w:rPr>
            </w:pPr>
            <w:r w:rsidRPr="005D70F2">
              <w:rPr>
                <w:rFonts w:ascii="Aptos" w:hAnsi="Aptos" w:cs="Arial"/>
                <w:color w:val="000000" w:themeColor="text1"/>
              </w:rPr>
              <w:t xml:space="preserve">Prix supérieur de 5 % </w:t>
            </w:r>
            <w:r w:rsidR="00DB0F42" w:rsidRPr="005D70F2">
              <w:rPr>
                <w:rFonts w:ascii="Aptos" w:hAnsi="Aptos" w:cs="Arial"/>
                <w:color w:val="000000" w:themeColor="text1"/>
              </w:rPr>
              <w:t xml:space="preserve">et inferieur de 15% </w:t>
            </w:r>
            <w:r w:rsidRPr="005D70F2">
              <w:rPr>
                <w:rFonts w:ascii="Aptos" w:hAnsi="Aptos" w:cs="Arial"/>
                <w:color w:val="000000" w:themeColor="text1"/>
              </w:rPr>
              <w:t>au Budget disponible (</w:t>
            </w:r>
            <w:r w:rsidR="00DB0F42" w:rsidRPr="005D70F2">
              <w:rPr>
                <w:rFonts w:ascii="Aptos" w:hAnsi="Aptos" w:cs="Arial"/>
                <w:color w:val="000000" w:themeColor="text1"/>
              </w:rPr>
              <w:t>10</w:t>
            </w:r>
            <w:r w:rsidRPr="005D70F2">
              <w:rPr>
                <w:rFonts w:ascii="Aptos" w:hAnsi="Aptos" w:cs="Arial"/>
                <w:color w:val="000000" w:themeColor="text1"/>
              </w:rPr>
              <w:t xml:space="preserve"> points)</w:t>
            </w:r>
          </w:p>
          <w:p w14:paraId="57486FD4" w14:textId="26A21019" w:rsidR="00C02D6E" w:rsidRPr="005D70F2" w:rsidRDefault="00C02D6E" w:rsidP="00F178D8">
            <w:pPr>
              <w:pStyle w:val="Paragraphedeliste"/>
              <w:numPr>
                <w:ilvl w:val="0"/>
                <w:numId w:val="55"/>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w:hAnsi="Aptos" w:cs="Arial"/>
                <w:color w:val="000000" w:themeColor="text1"/>
              </w:rPr>
            </w:pPr>
            <w:r w:rsidRPr="005D70F2">
              <w:rPr>
                <w:rFonts w:ascii="Aptos" w:hAnsi="Aptos" w:cs="Arial"/>
                <w:color w:val="000000" w:themeColor="text1"/>
              </w:rPr>
              <w:t>Prix inférieur ou égale au budget disponible (</w:t>
            </w:r>
            <w:r w:rsidR="00DB0F42" w:rsidRPr="005D70F2">
              <w:rPr>
                <w:rFonts w:ascii="Aptos" w:hAnsi="Aptos" w:cs="Arial"/>
                <w:color w:val="000000" w:themeColor="text1"/>
              </w:rPr>
              <w:t>25</w:t>
            </w:r>
            <w:r w:rsidRPr="005D70F2">
              <w:rPr>
                <w:rFonts w:ascii="Aptos" w:hAnsi="Aptos" w:cs="Arial"/>
                <w:color w:val="000000" w:themeColor="text1"/>
              </w:rPr>
              <w:t xml:space="preserve"> points)</w:t>
            </w:r>
          </w:p>
        </w:tc>
      </w:tr>
      <w:tr w:rsidR="00574CA6" w:rsidRPr="005D70F2" w14:paraId="31FB8B61" w14:textId="77777777" w:rsidTr="00C65471">
        <w:trPr>
          <w:trHeight w:val="880"/>
        </w:trPr>
        <w:tc>
          <w:tcPr>
            <w:tcW w:w="2031" w:type="dxa"/>
            <w:vMerge/>
          </w:tcPr>
          <w:p w14:paraId="4E4A73AB" w14:textId="77777777" w:rsidR="00574CA6" w:rsidRPr="005D70F2" w:rsidRDefault="00574CA6" w:rsidP="00574CA6">
            <w:pPr>
              <w:pStyle w:val="Paragraphedeliste"/>
              <w:tabs>
                <w:tab w:val="left" w:pos="426"/>
                <w:tab w:val="center" w:pos="882"/>
              </w:tabs>
              <w:spacing w:after="0" w:line="240" w:lineRule="auto"/>
              <w:rPr>
                <w:rFonts w:ascii="Aptos" w:hAnsi="Aptos" w:cs="Arial"/>
                <w:b/>
              </w:rPr>
            </w:pPr>
          </w:p>
        </w:tc>
        <w:tc>
          <w:tcPr>
            <w:tcW w:w="3386" w:type="dxa"/>
          </w:tcPr>
          <w:p w14:paraId="46E1F87E" w14:textId="26BFF715" w:rsidR="00824892"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rPr>
            </w:pPr>
            <w:r w:rsidRPr="005D70F2">
              <w:rPr>
                <w:rFonts w:ascii="Aptos" w:hAnsi="Aptos"/>
              </w:rPr>
              <w:t xml:space="preserve">C.2 </w:t>
            </w:r>
            <w:r w:rsidR="00F817D6">
              <w:rPr>
                <w:rFonts w:ascii="Aptos" w:hAnsi="Aptos"/>
              </w:rPr>
              <w:t>Condition de paiement</w:t>
            </w:r>
          </w:p>
          <w:p w14:paraId="214BFFEF" w14:textId="650333AA" w:rsidR="00922A17" w:rsidRPr="005D70F2" w:rsidRDefault="00922A17" w:rsidP="00922A17">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Aptos" w:hAnsi="Aptos"/>
              </w:rPr>
            </w:pPr>
            <w:r w:rsidRPr="005D70F2">
              <w:rPr>
                <w:rFonts w:ascii="Aptos" w:hAnsi="Aptos"/>
              </w:rPr>
              <w:t>Termes et conditions de paiement (15 points)</w:t>
            </w:r>
          </w:p>
          <w:p w14:paraId="19445498" w14:textId="48773C2A" w:rsidR="00574CA6" w:rsidRPr="005D70F2" w:rsidRDefault="00574CA6" w:rsidP="005516EB">
            <w:pPr>
              <w:spacing w:after="0" w:line="240" w:lineRule="auto"/>
              <w:ind w:left="82"/>
              <w:jc w:val="center"/>
              <w:rPr>
                <w:rFonts w:ascii="Aptos" w:hAnsi="Aptos" w:cs="Arial"/>
                <w:b/>
              </w:rPr>
            </w:pPr>
          </w:p>
        </w:tc>
        <w:tc>
          <w:tcPr>
            <w:tcW w:w="4728" w:type="dxa"/>
          </w:tcPr>
          <w:p w14:paraId="00BBD12A" w14:textId="7B59E9CA" w:rsidR="00574CA6" w:rsidRPr="005D70F2" w:rsidRDefault="00701A60" w:rsidP="00701A60">
            <w:pPr>
              <w:pStyle w:val="Paragraphedeliste"/>
              <w:numPr>
                <w:ilvl w:val="0"/>
                <w:numId w:val="53"/>
              </w:numPr>
              <w:spacing w:after="0" w:line="240" w:lineRule="auto"/>
              <w:rPr>
                <w:rFonts w:ascii="Aptos" w:hAnsi="Aptos" w:cs="Arial"/>
                <w:color w:val="000000" w:themeColor="text1"/>
              </w:rPr>
            </w:pPr>
            <w:r w:rsidRPr="005D70F2">
              <w:rPr>
                <w:rFonts w:ascii="Aptos" w:hAnsi="Aptos" w:cs="Arial"/>
                <w:color w:val="000000" w:themeColor="text1"/>
              </w:rPr>
              <w:t>Avec avance (</w:t>
            </w:r>
            <w:r w:rsidR="00566755" w:rsidRPr="005D70F2">
              <w:rPr>
                <w:rFonts w:ascii="Aptos" w:hAnsi="Aptos" w:cs="Arial"/>
                <w:color w:val="000000" w:themeColor="text1"/>
              </w:rPr>
              <w:t>0</w:t>
            </w:r>
            <w:r w:rsidRPr="005D70F2">
              <w:rPr>
                <w:rFonts w:ascii="Aptos" w:hAnsi="Aptos" w:cs="Arial"/>
                <w:color w:val="000000" w:themeColor="text1"/>
              </w:rPr>
              <w:t xml:space="preserve"> point)</w:t>
            </w:r>
          </w:p>
          <w:p w14:paraId="6ADC6B2A" w14:textId="6E4F642A" w:rsidR="00701A60" w:rsidRPr="005D70F2" w:rsidRDefault="00701A60" w:rsidP="00701A60">
            <w:pPr>
              <w:pStyle w:val="Paragraphedeliste"/>
              <w:numPr>
                <w:ilvl w:val="0"/>
                <w:numId w:val="53"/>
              </w:numPr>
              <w:spacing w:after="0" w:line="240" w:lineRule="auto"/>
              <w:rPr>
                <w:rFonts w:ascii="Aptos" w:hAnsi="Aptos" w:cs="Arial"/>
                <w:color w:val="000000" w:themeColor="text1"/>
              </w:rPr>
            </w:pPr>
            <w:r w:rsidRPr="005D70F2">
              <w:rPr>
                <w:rFonts w:ascii="Aptos" w:hAnsi="Aptos" w:cs="Arial"/>
                <w:color w:val="000000" w:themeColor="text1"/>
              </w:rPr>
              <w:t>Avec calendrier de paiement sans avance (</w:t>
            </w:r>
            <w:r w:rsidR="00922A17" w:rsidRPr="005D70F2">
              <w:rPr>
                <w:rFonts w:ascii="Aptos" w:hAnsi="Aptos" w:cs="Arial"/>
                <w:color w:val="000000" w:themeColor="text1"/>
              </w:rPr>
              <w:t>10</w:t>
            </w:r>
            <w:r w:rsidRPr="005D70F2">
              <w:rPr>
                <w:rFonts w:ascii="Aptos" w:hAnsi="Aptos" w:cs="Arial"/>
                <w:color w:val="000000" w:themeColor="text1"/>
              </w:rPr>
              <w:t xml:space="preserve"> points)</w:t>
            </w:r>
          </w:p>
          <w:p w14:paraId="6D6E0D27" w14:textId="0242C19A" w:rsidR="00701A60" w:rsidRPr="005D70F2" w:rsidRDefault="00701A60" w:rsidP="00701A60">
            <w:pPr>
              <w:pStyle w:val="Paragraphedeliste"/>
              <w:numPr>
                <w:ilvl w:val="0"/>
                <w:numId w:val="53"/>
              </w:numPr>
              <w:spacing w:after="0" w:line="240" w:lineRule="auto"/>
              <w:rPr>
                <w:rFonts w:ascii="Aptos" w:hAnsi="Aptos" w:cs="Arial"/>
                <w:b/>
                <w:bCs/>
                <w:color w:val="000000" w:themeColor="text1"/>
              </w:rPr>
            </w:pPr>
            <w:r w:rsidRPr="005D70F2">
              <w:rPr>
                <w:rFonts w:ascii="Aptos" w:hAnsi="Aptos" w:cs="Arial"/>
                <w:color w:val="000000" w:themeColor="text1"/>
              </w:rPr>
              <w:t>Sans avance et paiement après livraison (</w:t>
            </w:r>
            <w:r w:rsidR="00922A17" w:rsidRPr="005D70F2">
              <w:rPr>
                <w:rFonts w:ascii="Aptos" w:hAnsi="Aptos" w:cs="Arial"/>
                <w:color w:val="000000" w:themeColor="text1"/>
              </w:rPr>
              <w:t>15</w:t>
            </w:r>
            <w:r w:rsidRPr="005D70F2">
              <w:rPr>
                <w:rFonts w:ascii="Aptos" w:hAnsi="Aptos" w:cs="Arial"/>
                <w:color w:val="000000" w:themeColor="text1"/>
              </w:rPr>
              <w:t xml:space="preserve"> points)</w:t>
            </w:r>
          </w:p>
        </w:tc>
      </w:tr>
    </w:tbl>
    <w:p w14:paraId="5C183E78" w14:textId="77777777" w:rsidR="00A407EB" w:rsidRPr="005D70F2" w:rsidRDefault="00A407EB" w:rsidP="00A407EB">
      <w:pPr>
        <w:pStyle w:val="Titre1"/>
        <w:numPr>
          <w:ilvl w:val="0"/>
          <w:numId w:val="46"/>
        </w:numPr>
        <w:tabs>
          <w:tab w:val="num" w:pos="709"/>
          <w:tab w:val="left" w:pos="831"/>
        </w:tabs>
        <w:spacing w:before="1"/>
        <w:ind w:left="709" w:hanging="708"/>
        <w:rPr>
          <w:rFonts w:ascii="Aptos" w:hAnsi="Aptos"/>
          <w:color w:val="00AFEF"/>
        </w:rPr>
      </w:pPr>
      <w:r w:rsidRPr="005D70F2">
        <w:rPr>
          <w:rFonts w:ascii="Aptos" w:hAnsi="Aptos"/>
          <w:color w:val="5B9BD4"/>
          <w:spacing w:val="-2"/>
          <w:w w:val="90"/>
        </w:rPr>
        <w:t>APPLICATIONS :</w:t>
      </w:r>
    </w:p>
    <w:p w14:paraId="292167F3" w14:textId="77777777" w:rsidR="00A407EB" w:rsidRPr="005D70F2" w:rsidRDefault="00A407EB" w:rsidP="00A407EB">
      <w:pPr>
        <w:pStyle w:val="Corpsdetexte"/>
        <w:spacing w:before="119"/>
        <w:ind w:left="471" w:firstLine="249"/>
        <w:rPr>
          <w:rFonts w:ascii="Aptos" w:hAnsi="Aptos" w:cs="Arial"/>
          <w:color w:val="000000" w:themeColor="text1"/>
        </w:rPr>
      </w:pPr>
      <w:r w:rsidRPr="005D70F2">
        <w:rPr>
          <w:rFonts w:ascii="Aptos" w:hAnsi="Aptos" w:cs="Arial"/>
          <w:color w:val="000000" w:themeColor="text1"/>
        </w:rPr>
        <w:t>Remplissez et soumettez les formulaires suivants et soumettez-les conformément aux instructions ci-dessus :</w:t>
      </w:r>
    </w:p>
    <w:p w14:paraId="019D8D67" w14:textId="438DDB99" w:rsidR="00A407EB" w:rsidRPr="005D70F2" w:rsidRDefault="00A45A92" w:rsidP="00A407EB">
      <w:pPr>
        <w:pStyle w:val="Corpsdetexte"/>
        <w:numPr>
          <w:ilvl w:val="0"/>
          <w:numId w:val="47"/>
        </w:numPr>
        <w:spacing w:before="119"/>
        <w:rPr>
          <w:rFonts w:ascii="Aptos" w:hAnsi="Aptos" w:cs="Arial"/>
          <w:b/>
          <w:bCs/>
          <w:color w:val="000000" w:themeColor="text1"/>
        </w:rPr>
      </w:pPr>
      <w:r w:rsidRPr="005D70F2">
        <w:rPr>
          <w:rFonts w:ascii="Aptos" w:hAnsi="Aptos" w:cs="Arial"/>
          <w:b/>
          <w:bCs/>
          <w:color w:val="000000" w:themeColor="text1"/>
        </w:rPr>
        <w:t>L</w:t>
      </w:r>
      <w:r w:rsidRPr="005D70F2">
        <w:rPr>
          <w:rFonts w:ascii="Aptos" w:hAnsi="Aptos" w:cs="Arial"/>
        </w:rPr>
        <w:t>’</w:t>
      </w:r>
      <w:r w:rsidRPr="005D70F2">
        <w:rPr>
          <w:rFonts w:ascii="Aptos" w:hAnsi="Aptos" w:cs="Arial"/>
          <w:b/>
          <w:i/>
          <w:u w:val="single"/>
        </w:rPr>
        <w:t>Annexe n° 2 incluant</w:t>
      </w:r>
      <w:r w:rsidRPr="005D70F2">
        <w:rPr>
          <w:rFonts w:ascii="Aptos" w:hAnsi="Aptos" w:cs="Arial"/>
        </w:rPr>
        <w:t xml:space="preserve"> « </w:t>
      </w:r>
      <w:r w:rsidRPr="005D70F2">
        <w:rPr>
          <w:rFonts w:ascii="Aptos" w:hAnsi="Aptos" w:cs="Arial"/>
          <w:b/>
          <w:color w:val="000099"/>
        </w:rPr>
        <w:t>Document de réponse du Soumissionnaire »</w:t>
      </w:r>
    </w:p>
    <w:p w14:paraId="14465DC5" w14:textId="64AA3772" w:rsidR="00A407EB" w:rsidRPr="005D70F2" w:rsidRDefault="00A407EB" w:rsidP="00A407EB">
      <w:pPr>
        <w:pStyle w:val="Corpsdetexte"/>
        <w:numPr>
          <w:ilvl w:val="0"/>
          <w:numId w:val="47"/>
        </w:numPr>
        <w:spacing w:before="119"/>
        <w:rPr>
          <w:rFonts w:ascii="Aptos" w:hAnsi="Aptos" w:cs="Arial"/>
          <w:b/>
          <w:bCs/>
          <w:color w:val="000000" w:themeColor="text1"/>
        </w:rPr>
      </w:pPr>
      <w:r w:rsidRPr="005D70F2">
        <w:rPr>
          <w:rFonts w:ascii="Aptos" w:hAnsi="Aptos" w:cs="Arial"/>
          <w:b/>
          <w:bCs/>
          <w:color w:val="000000" w:themeColor="text1"/>
        </w:rPr>
        <w:t xml:space="preserve">Les </w:t>
      </w:r>
      <w:r w:rsidR="00A45A92" w:rsidRPr="005D70F2">
        <w:rPr>
          <w:rFonts w:ascii="Aptos" w:hAnsi="Aptos" w:cs="Arial"/>
          <w:b/>
          <w:bCs/>
          <w:color w:val="000000" w:themeColor="text1"/>
        </w:rPr>
        <w:t>pièces justificatives demandés</w:t>
      </w:r>
    </w:p>
    <w:p w14:paraId="6A880EA1" w14:textId="7A72041C" w:rsidR="00A407EB" w:rsidRPr="005D70F2" w:rsidRDefault="00A407EB" w:rsidP="00A407EB">
      <w:pPr>
        <w:pStyle w:val="Corpsdetexte"/>
        <w:numPr>
          <w:ilvl w:val="0"/>
          <w:numId w:val="47"/>
        </w:numPr>
        <w:spacing w:before="119"/>
        <w:rPr>
          <w:rFonts w:ascii="Aptos" w:hAnsi="Aptos" w:cs="Arial"/>
          <w:b/>
          <w:bCs/>
          <w:color w:val="000000" w:themeColor="text1"/>
        </w:rPr>
      </w:pPr>
      <w:r w:rsidRPr="005D70F2">
        <w:rPr>
          <w:rFonts w:ascii="Aptos" w:hAnsi="Aptos" w:cs="Arial"/>
          <w:b/>
          <w:bCs/>
          <w:color w:val="000000" w:themeColor="text1"/>
        </w:rPr>
        <w:t xml:space="preserve">Offre financière </w:t>
      </w:r>
      <w:r w:rsidR="00BC7929" w:rsidRPr="005D70F2">
        <w:rPr>
          <w:rFonts w:ascii="Aptos" w:hAnsi="Aptos" w:cs="Arial"/>
          <w:b/>
          <w:bCs/>
          <w:color w:val="000000" w:themeColor="text1"/>
        </w:rPr>
        <w:t xml:space="preserve">(dans le document de réponse du soumissionnaire ANNEXE 2) </w:t>
      </w:r>
    </w:p>
    <w:p w14:paraId="00A62772" w14:textId="77777777" w:rsidR="00A407EB" w:rsidRPr="005D70F2" w:rsidRDefault="00A407EB" w:rsidP="00A407EB">
      <w:pPr>
        <w:pStyle w:val="Corpsdetexte"/>
        <w:spacing w:before="177"/>
        <w:ind w:left="720" w:right="836"/>
        <w:rPr>
          <w:rFonts w:ascii="Aptos" w:hAnsi="Aptos" w:cs="Arial"/>
          <w:color w:val="000000" w:themeColor="text1"/>
        </w:rPr>
      </w:pPr>
      <w:r w:rsidRPr="005D70F2">
        <w:rPr>
          <w:rFonts w:ascii="Aptos" w:hAnsi="Aptos" w:cs="Arial"/>
          <w:color w:val="000000" w:themeColor="text1"/>
        </w:rPr>
        <w:t>Les fournisseurs/vendeurs supporteront tous les coûts associés à la préparation et à la soumission du devis, et CRS ne sera en aucun cas responsable de ces coûts, quel que soit le déroulement ou le résultat de la sollicitation. CRS peut rejeter tout devis, offre qui ne répond pas aux termes et conditions de cet AO.</w:t>
      </w:r>
    </w:p>
    <w:p w14:paraId="01440042" w14:textId="77777777" w:rsidR="00A407EB" w:rsidRPr="005D70F2" w:rsidRDefault="00A407EB" w:rsidP="00A407EB">
      <w:pPr>
        <w:pStyle w:val="Corpsdetexte"/>
        <w:spacing w:before="158"/>
        <w:ind w:left="720" w:right="831"/>
        <w:rPr>
          <w:rFonts w:ascii="Aptos" w:hAnsi="Aptos" w:cs="Arial"/>
          <w:color w:val="000000" w:themeColor="text1"/>
        </w:rPr>
      </w:pPr>
      <w:r w:rsidRPr="005D70F2">
        <w:rPr>
          <w:rFonts w:ascii="Aptos" w:hAnsi="Aptos" w:cs="Arial"/>
          <w:color w:val="000000" w:themeColor="text1"/>
        </w:rPr>
        <w:t>CRS n'est pas tenue d'accepter le prix le plus bas ou tout autre devis et se réserve le droit d'accepter tout devis en tout ou en partie et de rejeter tout ou partie des devis sans donner de raison et de contracter selon l'une des conditions proposées ou selon des conditions différentes.</w:t>
      </w:r>
    </w:p>
    <w:p w14:paraId="28CA8E2A" w14:textId="77777777" w:rsidR="00A407EB" w:rsidRPr="005D70F2" w:rsidRDefault="00A407EB" w:rsidP="00A407EB">
      <w:pPr>
        <w:pStyle w:val="Corpsdetexte"/>
        <w:spacing w:before="160" w:line="259" w:lineRule="auto"/>
        <w:ind w:left="720" w:right="1078"/>
        <w:rPr>
          <w:rFonts w:ascii="Aptos" w:hAnsi="Aptos" w:cs="Arial"/>
          <w:color w:val="000000" w:themeColor="text1"/>
        </w:rPr>
      </w:pPr>
      <w:r w:rsidRPr="005D70F2">
        <w:rPr>
          <w:rFonts w:ascii="Aptos" w:hAnsi="Aptos" w:cs="Arial"/>
          <w:color w:val="000000" w:themeColor="text1"/>
        </w:rPr>
        <w:t>La CRS se réserve le droit de modifier ou d'annuler au besoin à tout moment pendant le processus d’AO et/ou de sollicitation. CRS se réserve également le droit d'exiger le respect de conditions supplémentaires au fur et à mesure de de la finalisation du contrat final.</w:t>
      </w:r>
    </w:p>
    <w:p w14:paraId="7DBCAA58" w14:textId="08F4F83B" w:rsidR="00A407EB" w:rsidRPr="005D70F2" w:rsidRDefault="00A407EB" w:rsidP="00A407EB">
      <w:pPr>
        <w:pStyle w:val="Titre1"/>
        <w:numPr>
          <w:ilvl w:val="0"/>
          <w:numId w:val="46"/>
        </w:numPr>
        <w:tabs>
          <w:tab w:val="num" w:pos="709"/>
          <w:tab w:val="left" w:pos="829"/>
        </w:tabs>
        <w:spacing w:before="237"/>
        <w:ind w:left="829" w:hanging="358"/>
        <w:rPr>
          <w:rFonts w:ascii="Aptos" w:hAnsi="Aptos"/>
          <w:color w:val="00AFEF"/>
        </w:rPr>
      </w:pPr>
      <w:r w:rsidRPr="005D70F2">
        <w:rPr>
          <w:rFonts w:ascii="Aptos" w:hAnsi="Aptos"/>
          <w:color w:val="5B9BD4"/>
          <w:spacing w:val="-2"/>
          <w:w w:val="90"/>
        </w:rPr>
        <w:t>ÉLIGIBILITÉ :</w:t>
      </w:r>
    </w:p>
    <w:p w14:paraId="49DFF5A8" w14:textId="77777777" w:rsidR="00A407EB" w:rsidRPr="005D70F2" w:rsidRDefault="00A407EB" w:rsidP="00A407EB">
      <w:pPr>
        <w:pStyle w:val="Corpsdetexte"/>
        <w:spacing w:before="120" w:line="253" w:lineRule="exact"/>
        <w:ind w:left="382" w:firstLine="338"/>
        <w:rPr>
          <w:rFonts w:ascii="Aptos" w:hAnsi="Aptos" w:cs="Arial"/>
          <w:color w:val="000000" w:themeColor="text1"/>
        </w:rPr>
      </w:pPr>
      <w:r w:rsidRPr="005D70F2">
        <w:rPr>
          <w:rFonts w:ascii="Aptos" w:hAnsi="Aptos" w:cs="Arial"/>
          <w:color w:val="000000" w:themeColor="text1"/>
        </w:rPr>
        <w:t>Les soumissionnaires ne doivent pas être associés ou engagés présentement à une activité similaire ou un projet</w:t>
      </w:r>
    </w:p>
    <w:p w14:paraId="2FDFFDAE" w14:textId="4451AA43" w:rsidR="00A407EB" w:rsidRPr="005D70F2" w:rsidRDefault="00755C49" w:rsidP="00A407EB">
      <w:pPr>
        <w:pStyle w:val="Corpsdetexte"/>
        <w:ind w:left="382" w:firstLine="338"/>
        <w:rPr>
          <w:rFonts w:ascii="Aptos" w:hAnsi="Aptos" w:cs="Arial"/>
          <w:color w:val="000000" w:themeColor="text1"/>
        </w:rPr>
      </w:pPr>
      <w:r w:rsidRPr="005D70F2">
        <w:rPr>
          <w:rFonts w:ascii="Aptos" w:hAnsi="Aptos" w:cs="Arial"/>
          <w:color w:val="000000" w:themeColor="text1"/>
        </w:rPr>
        <w:t>Quelconque</w:t>
      </w:r>
      <w:r w:rsidR="00A407EB" w:rsidRPr="005D70F2">
        <w:rPr>
          <w:rFonts w:ascii="Aptos" w:hAnsi="Aptos" w:cs="Arial"/>
          <w:color w:val="000000" w:themeColor="text1"/>
        </w:rPr>
        <w:t xml:space="preserve"> en cours d’exécution par CRS dans les différentes zones d’intervention.</w:t>
      </w:r>
    </w:p>
    <w:p w14:paraId="3F13D946" w14:textId="77777777" w:rsidR="00A407EB" w:rsidRPr="005D70F2" w:rsidRDefault="00A407EB" w:rsidP="00A407EB">
      <w:pPr>
        <w:pStyle w:val="Paragraphedeliste"/>
        <w:widowControl w:val="0"/>
        <w:numPr>
          <w:ilvl w:val="1"/>
          <w:numId w:val="46"/>
        </w:numPr>
        <w:tabs>
          <w:tab w:val="clear" w:pos="709"/>
          <w:tab w:val="clear" w:pos="1418"/>
          <w:tab w:val="clear" w:pos="2126"/>
          <w:tab w:val="clear" w:pos="2835"/>
          <w:tab w:val="clear" w:pos="3544"/>
          <w:tab w:val="clear" w:pos="4253"/>
          <w:tab w:val="clear" w:pos="4961"/>
          <w:tab w:val="clear" w:pos="5670"/>
          <w:tab w:val="clear" w:pos="8363"/>
          <w:tab w:val="left" w:pos="1102"/>
        </w:tabs>
        <w:autoSpaceDE w:val="0"/>
        <w:autoSpaceDN w:val="0"/>
        <w:spacing w:before="123" w:after="0" w:line="237" w:lineRule="auto"/>
        <w:ind w:left="1102" w:right="831"/>
        <w:contextualSpacing w:val="0"/>
        <w:rPr>
          <w:rFonts w:ascii="Aptos" w:hAnsi="Aptos" w:cs="Arial"/>
          <w:color w:val="000000" w:themeColor="text1"/>
        </w:rPr>
      </w:pPr>
      <w:r w:rsidRPr="005D70F2">
        <w:rPr>
          <w:rFonts w:ascii="Aptos" w:hAnsi="Aptos" w:cs="Arial"/>
          <w:color w:val="000000" w:themeColor="text1"/>
        </w:rPr>
        <w:t>Les noms des soumissionnaires ne doivent pas être associés au terrorisme et ne devraient pas apparaitre dans la liste publiée par l'Union européenne, le gouvernement américain et le Conseil de sécurité des Nations Unies, identifiant les individus et les organisations considérés comme associés au terrorisme.</w:t>
      </w:r>
    </w:p>
    <w:p w14:paraId="527E304F" w14:textId="07EC19D8" w:rsidR="00A407EB" w:rsidRPr="005D70F2" w:rsidRDefault="00A407EB" w:rsidP="002B5DD6">
      <w:pPr>
        <w:pStyle w:val="Paragraphedeliste"/>
        <w:widowControl w:val="0"/>
        <w:numPr>
          <w:ilvl w:val="1"/>
          <w:numId w:val="46"/>
        </w:numPr>
        <w:tabs>
          <w:tab w:val="clear" w:pos="709"/>
          <w:tab w:val="clear" w:pos="1418"/>
          <w:tab w:val="clear" w:pos="2126"/>
          <w:tab w:val="clear" w:pos="2835"/>
          <w:tab w:val="clear" w:pos="3544"/>
          <w:tab w:val="clear" w:pos="4253"/>
          <w:tab w:val="clear" w:pos="4961"/>
          <w:tab w:val="clear" w:pos="5670"/>
          <w:tab w:val="clear" w:pos="8363"/>
          <w:tab w:val="left" w:pos="1101"/>
        </w:tabs>
        <w:autoSpaceDE w:val="0"/>
        <w:autoSpaceDN w:val="0"/>
        <w:spacing w:after="0" w:line="240" w:lineRule="auto"/>
        <w:ind w:left="1101" w:hanging="359"/>
        <w:contextualSpacing w:val="0"/>
        <w:rPr>
          <w:rFonts w:ascii="Aptos" w:hAnsi="Aptos"/>
        </w:rPr>
      </w:pPr>
      <w:r w:rsidRPr="005D70F2">
        <w:rPr>
          <w:rFonts w:ascii="Aptos" w:hAnsi="Aptos" w:cs="Arial"/>
          <w:color w:val="000000" w:themeColor="text1"/>
        </w:rPr>
        <w:t>L'offrant doit impérativement posséder une patente valide.</w:t>
      </w:r>
    </w:p>
    <w:p w14:paraId="4E102D6D" w14:textId="77777777" w:rsidR="00874349" w:rsidRPr="005D70F2" w:rsidRDefault="00874349" w:rsidP="00874349">
      <w:pPr>
        <w:pStyle w:val="Paragraphedeliste"/>
        <w:widowControl w:val="0"/>
        <w:numPr>
          <w:ilvl w:val="1"/>
          <w:numId w:val="46"/>
        </w:numPr>
        <w:tabs>
          <w:tab w:val="clear" w:pos="709"/>
          <w:tab w:val="clear" w:pos="1418"/>
          <w:tab w:val="clear" w:pos="2126"/>
          <w:tab w:val="clear" w:pos="2835"/>
          <w:tab w:val="clear" w:pos="3544"/>
          <w:tab w:val="clear" w:pos="4253"/>
          <w:tab w:val="clear" w:pos="4961"/>
          <w:tab w:val="clear" w:pos="5670"/>
          <w:tab w:val="clear" w:pos="8363"/>
          <w:tab w:val="left" w:pos="1102"/>
        </w:tabs>
        <w:autoSpaceDE w:val="0"/>
        <w:autoSpaceDN w:val="0"/>
        <w:spacing w:after="0" w:line="237" w:lineRule="auto"/>
        <w:ind w:left="1102" w:right="839"/>
        <w:contextualSpacing w:val="0"/>
        <w:rPr>
          <w:rFonts w:ascii="Aptos" w:hAnsi="Aptos" w:cs="Arial"/>
          <w:color w:val="000000" w:themeColor="text1"/>
        </w:rPr>
      </w:pPr>
      <w:r w:rsidRPr="005D70F2">
        <w:rPr>
          <w:rFonts w:ascii="Aptos" w:hAnsi="Aptos" w:cs="Arial"/>
          <w:color w:val="000000" w:themeColor="text1"/>
        </w:rPr>
        <w:t>Les soumissionnaires doivent se conformer aux exigences relatives à la protection des bénéficiaires de l'assistance contre l'exploitation et les abus sexuels dans les opérations de secours humanitaire et aux normes de conduite et de divulgation.</w:t>
      </w:r>
    </w:p>
    <w:p w14:paraId="18C9206C" w14:textId="77777777" w:rsidR="00874349" w:rsidRPr="005D70F2" w:rsidRDefault="00874349" w:rsidP="00657628">
      <w:pPr>
        <w:pStyle w:val="Corpsdetexte"/>
        <w:spacing w:before="240"/>
        <w:ind w:left="720" w:right="1005"/>
        <w:rPr>
          <w:rFonts w:ascii="Aptos" w:hAnsi="Aptos" w:cs="Arial"/>
          <w:color w:val="000000" w:themeColor="text1"/>
        </w:rPr>
      </w:pPr>
      <w:r w:rsidRPr="005D70F2">
        <w:rPr>
          <w:rFonts w:ascii="Aptos" w:hAnsi="Aptos" w:cs="Arial"/>
          <w:color w:val="000000" w:themeColor="text1"/>
        </w:rPr>
        <w:t>De plus, pour faire affaire avec la CRS, il est nécessaire que le fournisseur, ses filiales, agents, intermédiaires et commettants coopèrent avec la CRS ou son agent dans la conduite d'évaluation, d'examen, d'audit, d'inspection, de validation d'assurance, de contre- activités de fraude, enquêtes ou autres actions.</w:t>
      </w:r>
    </w:p>
    <w:p w14:paraId="49EE17E3" w14:textId="558ED8EA" w:rsidR="00625480" w:rsidRPr="003B6053" w:rsidRDefault="00874349" w:rsidP="003B6053">
      <w:pPr>
        <w:pStyle w:val="Corpsdetexte"/>
        <w:spacing w:before="119"/>
        <w:ind w:left="720" w:right="1005"/>
        <w:rPr>
          <w:rFonts w:ascii="Aptos" w:hAnsi="Aptos" w:cs="Arial"/>
          <w:color w:val="000000" w:themeColor="text1"/>
        </w:rPr>
      </w:pPr>
      <w:r w:rsidRPr="005D70F2">
        <w:rPr>
          <w:rFonts w:ascii="Aptos" w:hAnsi="Aptos" w:cs="Arial"/>
          <w:color w:val="000000" w:themeColor="text1"/>
        </w:rPr>
        <w:t>Le défaut de coopérer pleinement aux enquêtes sera considéré comme un motif suffisant pour permettre à la CRS de répudier et de résilier le contrat, et d'inclure le fournisseur sur la liste des fournisseurs suspendus de la CRS.</w:t>
      </w:r>
    </w:p>
    <w:sectPr w:rsidR="00625480" w:rsidRPr="003B6053" w:rsidSect="005D70F2">
      <w:headerReference w:type="default" r:id="rId15"/>
      <w:footerReference w:type="default" r:id="rId16"/>
      <w:headerReference w:type="first" r:id="rId17"/>
      <w:footerReference w:type="first" r:id="rId18"/>
      <w:pgSz w:w="11906" w:h="16838" w:code="9"/>
      <w:pgMar w:top="567" w:right="1077" w:bottom="1440" w:left="85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1568B" w14:textId="77777777" w:rsidR="008F0665" w:rsidRDefault="008F0665">
      <w:r>
        <w:separator/>
      </w:r>
    </w:p>
  </w:endnote>
  <w:endnote w:type="continuationSeparator" w:id="0">
    <w:p w14:paraId="34D931BF" w14:textId="77777777" w:rsidR="008F0665" w:rsidRDefault="008F0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Infant M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San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ptos">
    <w:charset w:val="00"/>
    <w:family w:val="swiss"/>
    <w:pitch w:val="variable"/>
    <w:sig w:usb0="20000287" w:usb1="00000003" w:usb2="00000000" w:usb3="00000000" w:csb0="0000019F" w:csb1="00000000"/>
  </w:font>
  <w:font w:name="Amasis MT Pro Black">
    <w:charset w:val="00"/>
    <w:family w:val="roman"/>
    <w:pitch w:val="variable"/>
    <w:sig w:usb0="A00000AF" w:usb1="4000205B" w:usb2="00000000" w:usb3="00000000" w:csb0="00000093"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199166"/>
      <w:docPartObj>
        <w:docPartGallery w:val="Page Numbers (Bottom of Page)"/>
        <w:docPartUnique/>
      </w:docPartObj>
    </w:sdtPr>
    <w:sdtEndPr>
      <w:rPr>
        <w:noProof/>
        <w:sz w:val="16"/>
        <w:szCs w:val="16"/>
      </w:rPr>
    </w:sdtEndPr>
    <w:sdtContent>
      <w:p w14:paraId="6460AE64" w14:textId="0A2D2005" w:rsidR="00707DBC" w:rsidRPr="00420CB6" w:rsidRDefault="00D022FF" w:rsidP="00163974">
        <w:pPr>
          <w:pStyle w:val="Pieddepage"/>
          <w:spacing w:after="0"/>
          <w:rPr>
            <w:sz w:val="20"/>
          </w:rPr>
        </w:pPr>
        <w:r>
          <w:rPr>
            <w:sz w:val="20"/>
          </w:rPr>
          <w:t xml:space="preserve">Appel d’offre pour </w:t>
        </w:r>
        <w:r w:rsidR="00163974" w:rsidRPr="00163974">
          <w:rPr>
            <w:sz w:val="20"/>
          </w:rPr>
          <w:t xml:space="preserve">Achat de Fournitures Scolaires pour 8000 Élèves </w:t>
        </w:r>
      </w:p>
      <w:p w14:paraId="17B562FC" w14:textId="52C767B8" w:rsidR="00707DBC" w:rsidRPr="0008082F" w:rsidRDefault="00707DBC" w:rsidP="0008082F">
        <w:pPr>
          <w:pStyle w:val="Pieddepage"/>
          <w:spacing w:after="0"/>
          <w:jc w:val="right"/>
          <w:rPr>
            <w:sz w:val="16"/>
            <w:szCs w:val="16"/>
          </w:rPr>
        </w:pPr>
        <w:r w:rsidRPr="005A3936">
          <w:rPr>
            <w:sz w:val="16"/>
            <w:szCs w:val="16"/>
          </w:rPr>
          <w:fldChar w:fldCharType="begin"/>
        </w:r>
        <w:r w:rsidRPr="005A3936">
          <w:rPr>
            <w:sz w:val="16"/>
            <w:szCs w:val="16"/>
          </w:rPr>
          <w:instrText xml:space="preserve"> PAGE   \* MERGEFORMAT </w:instrText>
        </w:r>
        <w:r w:rsidRPr="005A3936">
          <w:rPr>
            <w:sz w:val="16"/>
            <w:szCs w:val="16"/>
          </w:rPr>
          <w:fldChar w:fldCharType="separate"/>
        </w:r>
        <w:r>
          <w:rPr>
            <w:noProof/>
            <w:sz w:val="16"/>
            <w:szCs w:val="16"/>
          </w:rPr>
          <w:t>6</w:t>
        </w:r>
        <w:r w:rsidRPr="005A3936">
          <w:rPr>
            <w:sz w:val="16"/>
            <w:szCs w:val="16"/>
          </w:rPr>
          <w:fldChar w:fldCharType="end"/>
        </w:r>
      </w:p>
    </w:sdtContent>
  </w:sdt>
  <w:p w14:paraId="27A5C27D" w14:textId="77777777" w:rsidR="00BC7929" w:rsidRDefault="00BC79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707DBC" w:rsidRPr="005B7AF3" w14:paraId="415DBEEF" w14:textId="77777777" w:rsidTr="00DE6A0C">
      <w:trPr>
        <w:cantSplit/>
        <w:trHeight w:val="904"/>
      </w:trPr>
      <w:tc>
        <w:tcPr>
          <w:tcW w:w="1857" w:type="dxa"/>
        </w:tcPr>
        <w:p w14:paraId="05A6BBEE" w14:textId="77777777" w:rsidR="00707DBC" w:rsidRPr="00575C69" w:rsidRDefault="00707DBC" w:rsidP="00B17A8D">
          <w:pPr>
            <w:spacing w:after="0" w:line="240" w:lineRule="auto"/>
            <w:rPr>
              <w:i/>
              <w:smallCaps/>
              <w:sz w:val="16"/>
              <w:szCs w:val="16"/>
            </w:rPr>
          </w:pPr>
        </w:p>
      </w:tc>
      <w:tc>
        <w:tcPr>
          <w:tcW w:w="2463" w:type="dxa"/>
        </w:tcPr>
        <w:p w14:paraId="68844657" w14:textId="77777777" w:rsidR="00707DBC" w:rsidRPr="002928FA" w:rsidRDefault="00707DBC" w:rsidP="00B17A8D">
          <w:pPr>
            <w:spacing w:after="0" w:line="160" w:lineRule="atLeast"/>
            <w:rPr>
              <w:b/>
              <w:color w:val="FF0000"/>
              <w:sz w:val="16"/>
              <w:szCs w:val="16"/>
            </w:rPr>
          </w:pPr>
        </w:p>
      </w:tc>
      <w:tc>
        <w:tcPr>
          <w:tcW w:w="4860" w:type="dxa"/>
        </w:tcPr>
        <w:p w14:paraId="358B703E" w14:textId="77777777" w:rsidR="00707DBC" w:rsidRPr="005B7AF3" w:rsidRDefault="00707DBC" w:rsidP="00B17A8D">
          <w:pPr>
            <w:pStyle w:val="Corpsdetexte"/>
            <w:spacing w:after="0" w:line="240" w:lineRule="auto"/>
            <w:rPr>
              <w:smallCaps/>
              <w:sz w:val="11"/>
              <w:szCs w:val="11"/>
            </w:rPr>
          </w:pPr>
        </w:p>
      </w:tc>
    </w:tr>
  </w:tbl>
  <w:p w14:paraId="4472AA72" w14:textId="77777777" w:rsidR="00707DBC" w:rsidRDefault="00707D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FA9F6" w14:textId="77777777" w:rsidR="008F0665" w:rsidRDefault="008F0665">
      <w:r>
        <w:separator/>
      </w:r>
    </w:p>
  </w:footnote>
  <w:footnote w:type="continuationSeparator" w:id="0">
    <w:p w14:paraId="34E1C8B9" w14:textId="77777777" w:rsidR="008F0665" w:rsidRDefault="008F0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09E5D" w14:textId="1567BBA9" w:rsidR="00BC7929" w:rsidRPr="00860D54" w:rsidRDefault="00FB20D2" w:rsidP="00860D54">
    <w:pPr>
      <w:pStyle w:val="En-tte"/>
      <w:spacing w:after="240"/>
      <w:jc w:val="center"/>
      <w:rPr>
        <w:rFonts w:ascii="Amasis MT Pro Black" w:hAnsi="Amasis MT Pro Black"/>
        <w:sz w:val="28"/>
        <w:szCs w:val="28"/>
      </w:rPr>
    </w:pPr>
    <w:r w:rsidRPr="00860D54">
      <w:rPr>
        <w:rFonts w:ascii="Amasis MT Pro Black" w:hAnsi="Amasis MT Pro Black"/>
        <w:noProof/>
        <w:sz w:val="28"/>
        <w:szCs w:val="28"/>
      </w:rPr>
      <w:drawing>
        <wp:anchor distT="0" distB="0" distL="114300" distR="114300" simplePos="0" relativeHeight="251658240" behindDoc="0" locked="0" layoutInCell="1" allowOverlap="1" wp14:anchorId="7BFEDA9D" wp14:editId="4DBAB941">
          <wp:simplePos x="0" y="0"/>
          <wp:positionH relativeFrom="column">
            <wp:posOffset>5343580</wp:posOffset>
          </wp:positionH>
          <wp:positionV relativeFrom="paragraph">
            <wp:posOffset>-179871</wp:posOffset>
          </wp:positionV>
          <wp:extent cx="1382120" cy="647020"/>
          <wp:effectExtent l="0" t="0" r="0" b="1270"/>
          <wp:wrapNone/>
          <wp:docPr id="1178608953" name="Picture 1" descr="A blue and purpl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608953" name="Picture 1" descr="A blue and purpl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90615" cy="65099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83F17" w14:textId="4796F9B1" w:rsidR="00707DBC" w:rsidRDefault="00707DBC" w:rsidP="005D70F2">
    <w:pPr>
      <w:pStyle w:val="En-tte"/>
      <w:jc w:val="center"/>
    </w:pPr>
    <w:r>
      <w:br/>
    </w:r>
    <w:r w:rsidR="005D70F2" w:rsidRPr="00860D54">
      <w:rPr>
        <w:rFonts w:ascii="Amasis MT Pro Black" w:hAnsi="Amasis MT Pro Black"/>
        <w:sz w:val="28"/>
        <w:szCs w:val="28"/>
      </w:rPr>
      <w:t>DEMANDE DE PROPOSITION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83CEC68"/>
    <w:lvl w:ilvl="0">
      <w:start w:val="1"/>
      <w:numFmt w:val="decimal"/>
      <w:pStyle w:val="Titre1"/>
      <w:lvlText w:val="%1."/>
      <w:lvlJc w:val="left"/>
      <w:pPr>
        <w:tabs>
          <w:tab w:val="num" w:pos="709"/>
        </w:tabs>
        <w:ind w:left="709" w:hanging="708"/>
      </w:pPr>
      <w:rPr>
        <w:rFonts w:hint="default"/>
      </w:rPr>
    </w:lvl>
    <w:lvl w:ilvl="1">
      <w:start w:val="1"/>
      <w:numFmt w:val="decimal"/>
      <w:pStyle w:val="Titre2"/>
      <w:lvlText w:val="%1.%2"/>
      <w:lvlJc w:val="left"/>
      <w:pPr>
        <w:tabs>
          <w:tab w:val="num" w:pos="709"/>
        </w:tabs>
        <w:ind w:left="709" w:hanging="709"/>
      </w:pPr>
      <w:rPr>
        <w:rFonts w:hint="default"/>
        <w:b w:val="0"/>
        <w:i w:val="0"/>
        <w:color w:val="auto"/>
      </w:rPr>
    </w:lvl>
    <w:lvl w:ilvl="2">
      <w:start w:val="1"/>
      <w:numFmt w:val="upperLetter"/>
      <w:pStyle w:val="Titre3"/>
      <w:lvlText w:val="(%3)"/>
      <w:lvlJc w:val="left"/>
      <w:pPr>
        <w:tabs>
          <w:tab w:val="num" w:pos="1418"/>
        </w:tabs>
        <w:ind w:left="1418" w:hanging="709"/>
      </w:pPr>
      <w:rPr>
        <w:rFonts w:hint="default"/>
      </w:rPr>
    </w:lvl>
    <w:lvl w:ilvl="3">
      <w:start w:val="1"/>
      <w:numFmt w:val="lowerRoman"/>
      <w:pStyle w:val="Titre4"/>
      <w:lvlText w:val="(%4)"/>
      <w:lvlJc w:val="left"/>
      <w:pPr>
        <w:tabs>
          <w:tab w:val="num" w:pos="2138"/>
        </w:tabs>
        <w:ind w:left="2126" w:hanging="708"/>
      </w:pPr>
      <w:rPr>
        <w:rFonts w:hint="default"/>
      </w:rPr>
    </w:lvl>
    <w:lvl w:ilvl="4">
      <w:start w:val="1"/>
      <w:numFmt w:val="lowerLetter"/>
      <w:pStyle w:val="Titre5"/>
      <w:lvlText w:val="(%5)"/>
      <w:lvlJc w:val="left"/>
      <w:pPr>
        <w:tabs>
          <w:tab w:val="num" w:pos="2835"/>
        </w:tabs>
        <w:ind w:left="2835" w:hanging="709"/>
      </w:pPr>
      <w:rPr>
        <w:rFonts w:hint="default"/>
      </w:rPr>
    </w:lvl>
    <w:lvl w:ilvl="5">
      <w:start w:val="1"/>
      <w:numFmt w:val="decimal"/>
      <w:pStyle w:val="Titre6"/>
      <w:lvlText w:val="(%6)"/>
      <w:lvlJc w:val="left"/>
      <w:pPr>
        <w:tabs>
          <w:tab w:val="num" w:pos="3544"/>
        </w:tabs>
        <w:ind w:left="3544" w:hanging="709"/>
      </w:pPr>
      <w:rPr>
        <w:rFonts w:hint="default"/>
      </w:rPr>
    </w:lvl>
    <w:lvl w:ilvl="6">
      <w:start w:val="1"/>
      <w:numFmt w:val="upperLetter"/>
      <w:pStyle w:val="Titre7"/>
      <w:lvlText w:val="(%7)"/>
      <w:lvlJc w:val="left"/>
      <w:pPr>
        <w:tabs>
          <w:tab w:val="num" w:pos="4253"/>
        </w:tabs>
        <w:ind w:left="4253" w:hanging="709"/>
      </w:pPr>
      <w:rPr>
        <w:rFonts w:hint="default"/>
      </w:rPr>
    </w:lvl>
    <w:lvl w:ilvl="7">
      <w:start w:val="1"/>
      <w:numFmt w:val="decimal"/>
      <w:pStyle w:val="Titre8"/>
      <w:lvlText w:val="(%8)"/>
      <w:lvlJc w:val="left"/>
      <w:pPr>
        <w:tabs>
          <w:tab w:val="num" w:pos="4961"/>
        </w:tabs>
        <w:ind w:left="4961" w:hanging="708"/>
      </w:pPr>
      <w:rPr>
        <w:rFonts w:hint="default"/>
      </w:rPr>
    </w:lvl>
    <w:lvl w:ilvl="8">
      <w:start w:val="1"/>
      <w:numFmt w:val="lowerRoman"/>
      <w:pStyle w:val="Titre9"/>
      <w:lvlText w:val="(%9)"/>
      <w:lvlJc w:val="left"/>
      <w:pPr>
        <w:tabs>
          <w:tab w:val="num" w:pos="5681"/>
        </w:tabs>
        <w:ind w:left="5670" w:hanging="709"/>
      </w:pPr>
      <w:rPr>
        <w:rFonts w:hint="default"/>
      </w:rPr>
    </w:lvl>
  </w:abstractNum>
  <w:abstractNum w:abstractNumId="1"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0F60355"/>
    <w:multiLevelType w:val="multilevel"/>
    <w:tmpl w:val="ABEE6B7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1F2175"/>
    <w:multiLevelType w:val="hybridMultilevel"/>
    <w:tmpl w:val="F9780712"/>
    <w:lvl w:ilvl="0" w:tplc="C15A1B7E">
      <w:start w:val="1"/>
      <w:numFmt w:val="decimal"/>
      <w:lvlText w:val="%1."/>
      <w:lvlJc w:val="left"/>
      <w:pPr>
        <w:ind w:left="2062" w:hanging="360"/>
      </w:pPr>
      <w:rPr>
        <w:rFonts w:hint="default"/>
        <w:b/>
      </w:rPr>
    </w:lvl>
    <w:lvl w:ilvl="1" w:tplc="C3AC5190">
      <w:start w:val="1"/>
      <w:numFmt w:val="upperLetter"/>
      <w:lvlText w:val="%2)"/>
      <w:lvlJc w:val="left"/>
      <w:pPr>
        <w:ind w:left="1080" w:hanging="360"/>
      </w:pPr>
      <w:rPr>
        <w:rFonts w:hint="default"/>
        <w:b/>
      </w:rPr>
    </w:lvl>
    <w:lvl w:ilvl="2" w:tplc="F378005E">
      <w:start w:val="1"/>
      <w:numFmt w:val="lowerLetter"/>
      <w:lvlText w:val="%3)"/>
      <w:lvlJc w:val="left"/>
      <w:pPr>
        <w:ind w:left="1980" w:hanging="360"/>
      </w:pPr>
      <w:rPr>
        <w:rFonts w:hint="default"/>
      </w:r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31F62E3"/>
    <w:multiLevelType w:val="multilevel"/>
    <w:tmpl w:val="24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15:restartNumberingAfterBreak="0">
    <w:nsid w:val="03FC0516"/>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4FD7E1A"/>
    <w:multiLevelType w:val="multilevel"/>
    <w:tmpl w:val="24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08931705"/>
    <w:multiLevelType w:val="hybridMultilevel"/>
    <w:tmpl w:val="870A28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C026A18"/>
    <w:multiLevelType w:val="hybridMultilevel"/>
    <w:tmpl w:val="B40E2CE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0D053044"/>
    <w:multiLevelType w:val="hybridMultilevel"/>
    <w:tmpl w:val="BB869782"/>
    <w:lvl w:ilvl="0" w:tplc="EB62BE30">
      <w:start w:val="1"/>
      <w:numFmt w:val="decimal"/>
      <w:lvlText w:val="%1."/>
      <w:lvlJc w:val="left"/>
      <w:pPr>
        <w:ind w:left="831" w:hanging="360"/>
      </w:pPr>
      <w:rPr>
        <w:rFonts w:hint="default"/>
        <w:spacing w:val="0"/>
        <w:w w:val="82"/>
        <w:lang w:val="fr-FR" w:eastAsia="en-US" w:bidi="ar-SA"/>
      </w:rPr>
    </w:lvl>
    <w:lvl w:ilvl="1" w:tplc="EF90F0BE">
      <w:numFmt w:val="bullet"/>
      <w:lvlText w:val=""/>
      <w:lvlJc w:val="left"/>
      <w:pPr>
        <w:ind w:left="1191" w:hanging="360"/>
      </w:pPr>
      <w:rPr>
        <w:rFonts w:ascii="Symbol" w:eastAsia="Symbol" w:hAnsi="Symbol" w:cs="Symbol" w:hint="default"/>
        <w:b w:val="0"/>
        <w:bCs w:val="0"/>
        <w:i w:val="0"/>
        <w:iCs w:val="0"/>
        <w:spacing w:val="0"/>
        <w:w w:val="100"/>
        <w:sz w:val="22"/>
        <w:szCs w:val="22"/>
        <w:lang w:val="fr-FR" w:eastAsia="en-US" w:bidi="ar-SA"/>
      </w:rPr>
    </w:lvl>
    <w:lvl w:ilvl="2" w:tplc="52109A98">
      <w:numFmt w:val="bullet"/>
      <w:lvlText w:val="•"/>
      <w:lvlJc w:val="left"/>
      <w:pPr>
        <w:ind w:left="1200" w:hanging="360"/>
      </w:pPr>
      <w:rPr>
        <w:rFonts w:hint="default"/>
        <w:lang w:val="fr-FR" w:eastAsia="en-US" w:bidi="ar-SA"/>
      </w:rPr>
    </w:lvl>
    <w:lvl w:ilvl="3" w:tplc="68E80E6E">
      <w:numFmt w:val="bullet"/>
      <w:lvlText w:val="•"/>
      <w:lvlJc w:val="left"/>
      <w:pPr>
        <w:ind w:left="2440" w:hanging="360"/>
      </w:pPr>
      <w:rPr>
        <w:rFonts w:hint="default"/>
        <w:lang w:val="fr-FR" w:eastAsia="en-US" w:bidi="ar-SA"/>
      </w:rPr>
    </w:lvl>
    <w:lvl w:ilvl="4" w:tplc="E3D4DD80">
      <w:numFmt w:val="bullet"/>
      <w:lvlText w:val="•"/>
      <w:lvlJc w:val="left"/>
      <w:pPr>
        <w:ind w:left="3680" w:hanging="360"/>
      </w:pPr>
      <w:rPr>
        <w:rFonts w:hint="default"/>
        <w:lang w:val="fr-FR" w:eastAsia="en-US" w:bidi="ar-SA"/>
      </w:rPr>
    </w:lvl>
    <w:lvl w:ilvl="5" w:tplc="F17A6DAA">
      <w:numFmt w:val="bullet"/>
      <w:lvlText w:val="•"/>
      <w:lvlJc w:val="left"/>
      <w:pPr>
        <w:ind w:left="4920" w:hanging="360"/>
      </w:pPr>
      <w:rPr>
        <w:rFonts w:hint="default"/>
        <w:lang w:val="fr-FR" w:eastAsia="en-US" w:bidi="ar-SA"/>
      </w:rPr>
    </w:lvl>
    <w:lvl w:ilvl="6" w:tplc="6BD4FB82">
      <w:numFmt w:val="bullet"/>
      <w:lvlText w:val="•"/>
      <w:lvlJc w:val="left"/>
      <w:pPr>
        <w:ind w:left="6160" w:hanging="360"/>
      </w:pPr>
      <w:rPr>
        <w:rFonts w:hint="default"/>
        <w:lang w:val="fr-FR" w:eastAsia="en-US" w:bidi="ar-SA"/>
      </w:rPr>
    </w:lvl>
    <w:lvl w:ilvl="7" w:tplc="6AEC4CC6">
      <w:numFmt w:val="bullet"/>
      <w:lvlText w:val="•"/>
      <w:lvlJc w:val="left"/>
      <w:pPr>
        <w:ind w:left="7400" w:hanging="360"/>
      </w:pPr>
      <w:rPr>
        <w:rFonts w:hint="default"/>
        <w:lang w:val="fr-FR" w:eastAsia="en-US" w:bidi="ar-SA"/>
      </w:rPr>
    </w:lvl>
    <w:lvl w:ilvl="8" w:tplc="A21CAA00">
      <w:numFmt w:val="bullet"/>
      <w:lvlText w:val="•"/>
      <w:lvlJc w:val="left"/>
      <w:pPr>
        <w:ind w:left="8640" w:hanging="360"/>
      </w:pPr>
      <w:rPr>
        <w:rFonts w:hint="default"/>
        <w:lang w:val="fr-FR" w:eastAsia="en-US" w:bidi="ar-SA"/>
      </w:rPr>
    </w:lvl>
  </w:abstractNum>
  <w:abstractNum w:abstractNumId="10" w15:restartNumberingAfterBreak="0">
    <w:nsid w:val="0DAC44DA"/>
    <w:multiLevelType w:val="hybridMultilevel"/>
    <w:tmpl w:val="26641FBC"/>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0A"/>
    <w:multiLevelType w:val="multilevel"/>
    <w:tmpl w:val="24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15CD7EEA"/>
    <w:multiLevelType w:val="hybridMultilevel"/>
    <w:tmpl w:val="32E250D2"/>
    <w:lvl w:ilvl="0" w:tplc="0409000B">
      <w:start w:val="1"/>
      <w:numFmt w:val="bullet"/>
      <w:lvlText w:val=""/>
      <w:lvlJc w:val="left"/>
      <w:pPr>
        <w:tabs>
          <w:tab w:val="num" w:pos="360"/>
        </w:tabs>
        <w:ind w:left="360" w:hanging="360"/>
      </w:pPr>
      <w:rPr>
        <w:rFonts w:ascii="Wingdings" w:hAnsi="Wingdings" w:hint="default"/>
      </w:rPr>
    </w:lvl>
    <w:lvl w:ilvl="1" w:tplc="9E081244">
      <w:start w:val="1"/>
      <w:numFmt w:val="decimal"/>
      <w:lvlText w:val="%2)"/>
      <w:lvlJc w:val="left"/>
      <w:pPr>
        <w:tabs>
          <w:tab w:val="num" w:pos="567"/>
        </w:tabs>
        <w:ind w:left="567" w:hanging="567"/>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4A4993"/>
    <w:multiLevelType w:val="hybridMultilevel"/>
    <w:tmpl w:val="B1FED4D6"/>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DD53DE1"/>
    <w:multiLevelType w:val="hybridMultilevel"/>
    <w:tmpl w:val="782A88D4"/>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EBD682C"/>
    <w:multiLevelType w:val="multilevel"/>
    <w:tmpl w:val="2F1E093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1FD7408C"/>
    <w:multiLevelType w:val="hybridMultilevel"/>
    <w:tmpl w:val="F9CC9BC2"/>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1D52DF2"/>
    <w:multiLevelType w:val="hybridMultilevel"/>
    <w:tmpl w:val="C0BC98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4574514"/>
    <w:multiLevelType w:val="hybridMultilevel"/>
    <w:tmpl w:val="81A4050E"/>
    <w:lvl w:ilvl="0" w:tplc="70BC4D74">
      <w:start w:val="1"/>
      <w:numFmt w:val="bullet"/>
      <w:lvlText w:val=""/>
      <w:lvlJc w:val="left"/>
      <w:pPr>
        <w:ind w:left="770" w:hanging="360"/>
      </w:pPr>
      <w:rPr>
        <w:rFonts w:ascii="Wingdings" w:hAnsi="Wingdings" w:hint="default"/>
        <w:color w:val="FF000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A1945DC"/>
    <w:multiLevelType w:val="multilevel"/>
    <w:tmpl w:val="ABEE6B7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9C443D"/>
    <w:multiLevelType w:val="hybridMultilevel"/>
    <w:tmpl w:val="12025044"/>
    <w:lvl w:ilvl="0" w:tplc="240A0001">
      <w:start w:val="1"/>
      <w:numFmt w:val="bullet"/>
      <w:lvlText w:val=""/>
      <w:lvlJc w:val="left"/>
      <w:pPr>
        <w:ind w:left="1352" w:hanging="360"/>
      </w:pPr>
      <w:rPr>
        <w:rFonts w:ascii="Symbol" w:hAnsi="Symbol" w:hint="default"/>
      </w:rPr>
    </w:lvl>
    <w:lvl w:ilvl="1" w:tplc="240A0003" w:tentative="1">
      <w:start w:val="1"/>
      <w:numFmt w:val="bullet"/>
      <w:lvlText w:val="o"/>
      <w:lvlJc w:val="left"/>
      <w:pPr>
        <w:ind w:left="2072" w:hanging="360"/>
      </w:pPr>
      <w:rPr>
        <w:rFonts w:ascii="Courier New" w:hAnsi="Courier New" w:cs="Courier New" w:hint="default"/>
      </w:rPr>
    </w:lvl>
    <w:lvl w:ilvl="2" w:tplc="240A0005" w:tentative="1">
      <w:start w:val="1"/>
      <w:numFmt w:val="bullet"/>
      <w:lvlText w:val=""/>
      <w:lvlJc w:val="left"/>
      <w:pPr>
        <w:ind w:left="2792" w:hanging="360"/>
      </w:pPr>
      <w:rPr>
        <w:rFonts w:ascii="Wingdings" w:hAnsi="Wingdings" w:hint="default"/>
      </w:rPr>
    </w:lvl>
    <w:lvl w:ilvl="3" w:tplc="240A0001" w:tentative="1">
      <w:start w:val="1"/>
      <w:numFmt w:val="bullet"/>
      <w:lvlText w:val=""/>
      <w:lvlJc w:val="left"/>
      <w:pPr>
        <w:ind w:left="3512" w:hanging="360"/>
      </w:pPr>
      <w:rPr>
        <w:rFonts w:ascii="Symbol" w:hAnsi="Symbol" w:hint="default"/>
      </w:rPr>
    </w:lvl>
    <w:lvl w:ilvl="4" w:tplc="240A0003" w:tentative="1">
      <w:start w:val="1"/>
      <w:numFmt w:val="bullet"/>
      <w:lvlText w:val="o"/>
      <w:lvlJc w:val="left"/>
      <w:pPr>
        <w:ind w:left="4232" w:hanging="360"/>
      </w:pPr>
      <w:rPr>
        <w:rFonts w:ascii="Courier New" w:hAnsi="Courier New" w:cs="Courier New" w:hint="default"/>
      </w:rPr>
    </w:lvl>
    <w:lvl w:ilvl="5" w:tplc="240A0005" w:tentative="1">
      <w:start w:val="1"/>
      <w:numFmt w:val="bullet"/>
      <w:lvlText w:val=""/>
      <w:lvlJc w:val="left"/>
      <w:pPr>
        <w:ind w:left="4952" w:hanging="360"/>
      </w:pPr>
      <w:rPr>
        <w:rFonts w:ascii="Wingdings" w:hAnsi="Wingdings" w:hint="default"/>
      </w:rPr>
    </w:lvl>
    <w:lvl w:ilvl="6" w:tplc="240A0001" w:tentative="1">
      <w:start w:val="1"/>
      <w:numFmt w:val="bullet"/>
      <w:lvlText w:val=""/>
      <w:lvlJc w:val="left"/>
      <w:pPr>
        <w:ind w:left="5672" w:hanging="360"/>
      </w:pPr>
      <w:rPr>
        <w:rFonts w:ascii="Symbol" w:hAnsi="Symbol" w:hint="default"/>
      </w:rPr>
    </w:lvl>
    <w:lvl w:ilvl="7" w:tplc="240A0003" w:tentative="1">
      <w:start w:val="1"/>
      <w:numFmt w:val="bullet"/>
      <w:lvlText w:val="o"/>
      <w:lvlJc w:val="left"/>
      <w:pPr>
        <w:ind w:left="6392" w:hanging="360"/>
      </w:pPr>
      <w:rPr>
        <w:rFonts w:ascii="Courier New" w:hAnsi="Courier New" w:cs="Courier New" w:hint="default"/>
      </w:rPr>
    </w:lvl>
    <w:lvl w:ilvl="8" w:tplc="240A0005" w:tentative="1">
      <w:start w:val="1"/>
      <w:numFmt w:val="bullet"/>
      <w:lvlText w:val=""/>
      <w:lvlJc w:val="left"/>
      <w:pPr>
        <w:ind w:left="7112" w:hanging="360"/>
      </w:pPr>
      <w:rPr>
        <w:rFonts w:ascii="Wingdings" w:hAnsi="Wingdings" w:hint="default"/>
      </w:rPr>
    </w:lvl>
  </w:abstractNum>
  <w:abstractNum w:abstractNumId="21" w15:restartNumberingAfterBreak="0">
    <w:nsid w:val="2CF56CEA"/>
    <w:multiLevelType w:val="hybridMultilevel"/>
    <w:tmpl w:val="1E82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D27B1F"/>
    <w:multiLevelType w:val="hybridMultilevel"/>
    <w:tmpl w:val="4A5E5FF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E8F6B1A"/>
    <w:multiLevelType w:val="hybridMultilevel"/>
    <w:tmpl w:val="782A88D4"/>
    <w:lvl w:ilvl="0" w:tplc="240A0019">
      <w:start w:val="1"/>
      <w:numFmt w:val="lowerLetter"/>
      <w:lvlText w:val="%1."/>
      <w:lvlJc w:val="left"/>
      <w:pPr>
        <w:ind w:left="502" w:hanging="360"/>
      </w:pPr>
      <w:rPr>
        <w:rFonts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24" w15:restartNumberingAfterBreak="0">
    <w:nsid w:val="30902FCF"/>
    <w:multiLevelType w:val="hybridMultilevel"/>
    <w:tmpl w:val="B8762C7E"/>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2B5162"/>
    <w:multiLevelType w:val="hybridMultilevel"/>
    <w:tmpl w:val="F448379C"/>
    <w:lvl w:ilvl="0" w:tplc="A782AF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30282A"/>
    <w:multiLevelType w:val="multilevel"/>
    <w:tmpl w:val="4D1C80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29C4EE3"/>
    <w:multiLevelType w:val="hybridMultilevel"/>
    <w:tmpl w:val="3756695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32FB0F0E"/>
    <w:multiLevelType w:val="hybridMultilevel"/>
    <w:tmpl w:val="6CD6C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7A16C59"/>
    <w:multiLevelType w:val="hybridMultilevel"/>
    <w:tmpl w:val="D1148B24"/>
    <w:lvl w:ilvl="0" w:tplc="710675AA">
      <w:start w:val="18"/>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D5E0260"/>
    <w:multiLevelType w:val="hybridMultilevel"/>
    <w:tmpl w:val="F2B6E9FC"/>
    <w:lvl w:ilvl="0" w:tplc="950697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324BDB"/>
    <w:multiLevelType w:val="hybridMultilevel"/>
    <w:tmpl w:val="C78A752C"/>
    <w:lvl w:ilvl="0" w:tplc="04090009">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2" w15:restartNumberingAfterBreak="0">
    <w:nsid w:val="42B555E3"/>
    <w:multiLevelType w:val="hybridMultilevel"/>
    <w:tmpl w:val="6ADA8BCC"/>
    <w:lvl w:ilvl="0" w:tplc="08090001">
      <w:start w:val="1"/>
      <w:numFmt w:val="bullet"/>
      <w:lvlText w:val=""/>
      <w:lvlJc w:val="left"/>
      <w:pPr>
        <w:ind w:left="4518" w:hanging="360"/>
      </w:pPr>
      <w:rPr>
        <w:rFonts w:ascii="Symbol" w:hAnsi="Symbol" w:hint="default"/>
      </w:rPr>
    </w:lvl>
    <w:lvl w:ilvl="1" w:tplc="08090003">
      <w:start w:val="1"/>
      <w:numFmt w:val="bullet"/>
      <w:lvlText w:val="o"/>
      <w:lvlJc w:val="left"/>
      <w:pPr>
        <w:ind w:left="5238" w:hanging="360"/>
      </w:pPr>
      <w:rPr>
        <w:rFonts w:ascii="Courier New" w:hAnsi="Courier New" w:cs="Courier New" w:hint="default"/>
      </w:rPr>
    </w:lvl>
    <w:lvl w:ilvl="2" w:tplc="08090005" w:tentative="1">
      <w:start w:val="1"/>
      <w:numFmt w:val="bullet"/>
      <w:lvlText w:val=""/>
      <w:lvlJc w:val="left"/>
      <w:pPr>
        <w:ind w:left="5958" w:hanging="360"/>
      </w:pPr>
      <w:rPr>
        <w:rFonts w:ascii="Wingdings" w:hAnsi="Wingdings" w:hint="default"/>
      </w:rPr>
    </w:lvl>
    <w:lvl w:ilvl="3" w:tplc="08090001" w:tentative="1">
      <w:start w:val="1"/>
      <w:numFmt w:val="bullet"/>
      <w:lvlText w:val=""/>
      <w:lvlJc w:val="left"/>
      <w:pPr>
        <w:ind w:left="6678" w:hanging="360"/>
      </w:pPr>
      <w:rPr>
        <w:rFonts w:ascii="Symbol" w:hAnsi="Symbol" w:hint="default"/>
      </w:rPr>
    </w:lvl>
    <w:lvl w:ilvl="4" w:tplc="08090003" w:tentative="1">
      <w:start w:val="1"/>
      <w:numFmt w:val="bullet"/>
      <w:lvlText w:val="o"/>
      <w:lvlJc w:val="left"/>
      <w:pPr>
        <w:ind w:left="7398" w:hanging="360"/>
      </w:pPr>
      <w:rPr>
        <w:rFonts w:ascii="Courier New" w:hAnsi="Courier New" w:cs="Courier New" w:hint="default"/>
      </w:rPr>
    </w:lvl>
    <w:lvl w:ilvl="5" w:tplc="08090005" w:tentative="1">
      <w:start w:val="1"/>
      <w:numFmt w:val="bullet"/>
      <w:lvlText w:val=""/>
      <w:lvlJc w:val="left"/>
      <w:pPr>
        <w:ind w:left="8118" w:hanging="360"/>
      </w:pPr>
      <w:rPr>
        <w:rFonts w:ascii="Wingdings" w:hAnsi="Wingdings" w:hint="default"/>
      </w:rPr>
    </w:lvl>
    <w:lvl w:ilvl="6" w:tplc="08090001" w:tentative="1">
      <w:start w:val="1"/>
      <w:numFmt w:val="bullet"/>
      <w:lvlText w:val=""/>
      <w:lvlJc w:val="left"/>
      <w:pPr>
        <w:ind w:left="8838" w:hanging="360"/>
      </w:pPr>
      <w:rPr>
        <w:rFonts w:ascii="Symbol" w:hAnsi="Symbol" w:hint="default"/>
      </w:rPr>
    </w:lvl>
    <w:lvl w:ilvl="7" w:tplc="08090003" w:tentative="1">
      <w:start w:val="1"/>
      <w:numFmt w:val="bullet"/>
      <w:lvlText w:val="o"/>
      <w:lvlJc w:val="left"/>
      <w:pPr>
        <w:ind w:left="9558" w:hanging="360"/>
      </w:pPr>
      <w:rPr>
        <w:rFonts w:ascii="Courier New" w:hAnsi="Courier New" w:cs="Courier New" w:hint="default"/>
      </w:rPr>
    </w:lvl>
    <w:lvl w:ilvl="8" w:tplc="08090005" w:tentative="1">
      <w:start w:val="1"/>
      <w:numFmt w:val="bullet"/>
      <w:lvlText w:val=""/>
      <w:lvlJc w:val="left"/>
      <w:pPr>
        <w:ind w:left="10278" w:hanging="360"/>
      </w:pPr>
      <w:rPr>
        <w:rFonts w:ascii="Wingdings" w:hAnsi="Wingdings" w:hint="default"/>
      </w:rPr>
    </w:lvl>
  </w:abstractNum>
  <w:abstractNum w:abstractNumId="33" w15:restartNumberingAfterBreak="0">
    <w:nsid w:val="42F62A9C"/>
    <w:multiLevelType w:val="hybridMultilevel"/>
    <w:tmpl w:val="C4429D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431E1A8E"/>
    <w:multiLevelType w:val="hybridMultilevel"/>
    <w:tmpl w:val="C5D06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930B22"/>
    <w:multiLevelType w:val="hybridMultilevel"/>
    <w:tmpl w:val="8AF4477E"/>
    <w:lvl w:ilvl="0" w:tplc="5EA8D91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44FA6AAF"/>
    <w:multiLevelType w:val="hybridMultilevel"/>
    <w:tmpl w:val="A6B6424E"/>
    <w:lvl w:ilvl="0" w:tplc="09FC880C">
      <w:start w:val="1"/>
      <w:numFmt w:val="decimal"/>
      <w:lvlText w:val="%1."/>
      <w:lvlJc w:val="left"/>
      <w:pPr>
        <w:tabs>
          <w:tab w:val="num" w:pos="720"/>
        </w:tabs>
        <w:ind w:left="720" w:hanging="360"/>
      </w:pPr>
      <w:rPr>
        <w:b/>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4AAC650D"/>
    <w:multiLevelType w:val="hybridMultilevel"/>
    <w:tmpl w:val="EB8CED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4BCF1197"/>
    <w:multiLevelType w:val="hybridMultilevel"/>
    <w:tmpl w:val="3A066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3D54F0"/>
    <w:multiLevelType w:val="hybridMultilevel"/>
    <w:tmpl w:val="750CA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B27C73"/>
    <w:multiLevelType w:val="hybridMultilevel"/>
    <w:tmpl w:val="3DC0840A"/>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B06665"/>
    <w:multiLevelType w:val="hybridMultilevel"/>
    <w:tmpl w:val="E9364B18"/>
    <w:lvl w:ilvl="0" w:tplc="240A0011">
      <w:start w:val="1"/>
      <w:numFmt w:val="decimal"/>
      <w:lvlText w:val="%1)"/>
      <w:lvlJc w:val="left"/>
      <w:pPr>
        <w:ind w:left="785" w:hanging="360"/>
      </w:pPr>
    </w:lvl>
    <w:lvl w:ilvl="1" w:tplc="240A0019" w:tentative="1">
      <w:start w:val="1"/>
      <w:numFmt w:val="lowerLetter"/>
      <w:lvlText w:val="%2."/>
      <w:lvlJc w:val="left"/>
      <w:pPr>
        <w:ind w:left="1505"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42" w15:restartNumberingAfterBreak="0">
    <w:nsid w:val="5465621B"/>
    <w:multiLevelType w:val="hybridMultilevel"/>
    <w:tmpl w:val="0A00E602"/>
    <w:lvl w:ilvl="0" w:tplc="66AA0362">
      <w:start w:val="2"/>
      <w:numFmt w:val="bullet"/>
      <w:lvlText w:val="-"/>
      <w:lvlJc w:val="left"/>
      <w:pPr>
        <w:ind w:left="1080" w:hanging="360"/>
      </w:pPr>
      <w:rPr>
        <w:rFonts w:ascii="Gill Sans Infant MT" w:eastAsia="Times New Roman" w:hAnsi="Gill Sans Infant M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47600FA"/>
    <w:multiLevelType w:val="hybridMultilevel"/>
    <w:tmpl w:val="4B12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0970D2"/>
    <w:multiLevelType w:val="multilevel"/>
    <w:tmpl w:val="F5A2EFD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7C908FE"/>
    <w:multiLevelType w:val="multilevel"/>
    <w:tmpl w:val="6928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CB42117"/>
    <w:multiLevelType w:val="multilevel"/>
    <w:tmpl w:val="96ACB70C"/>
    <w:lvl w:ilvl="0">
      <w:start w:val="1"/>
      <w:numFmt w:val="decimal"/>
      <w:lvlText w:val="%1."/>
      <w:lvlJc w:val="left"/>
      <w:pPr>
        <w:ind w:left="361" w:hanging="360"/>
      </w:pPr>
      <w:rPr>
        <w:rFonts w:hint="default"/>
      </w:rPr>
    </w:lvl>
    <w:lvl w:ilvl="1">
      <w:start w:val="2"/>
      <w:numFmt w:val="decimal"/>
      <w:isLgl/>
      <w:lvlText w:val="%1.%2"/>
      <w:lvlJc w:val="left"/>
      <w:pPr>
        <w:ind w:left="361" w:hanging="36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801" w:hanging="1800"/>
      </w:pPr>
      <w:rPr>
        <w:rFonts w:hint="default"/>
      </w:rPr>
    </w:lvl>
  </w:abstractNum>
  <w:abstractNum w:abstractNumId="47" w15:restartNumberingAfterBreak="0">
    <w:nsid w:val="5DB95670"/>
    <w:multiLevelType w:val="hybridMultilevel"/>
    <w:tmpl w:val="F40C0A1E"/>
    <w:lvl w:ilvl="0" w:tplc="0409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5FD376EE"/>
    <w:multiLevelType w:val="hybridMultilevel"/>
    <w:tmpl w:val="916A08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7795D6C"/>
    <w:multiLevelType w:val="hybridMultilevel"/>
    <w:tmpl w:val="A2785D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7DA6C44"/>
    <w:multiLevelType w:val="hybridMultilevel"/>
    <w:tmpl w:val="B29EE7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15:restartNumberingAfterBreak="0">
    <w:nsid w:val="68014A26"/>
    <w:multiLevelType w:val="hybridMultilevel"/>
    <w:tmpl w:val="C64246BA"/>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52" w15:restartNumberingAfterBreak="0">
    <w:nsid w:val="6C850791"/>
    <w:multiLevelType w:val="hybridMultilevel"/>
    <w:tmpl w:val="D68A2DF6"/>
    <w:lvl w:ilvl="0" w:tplc="DCA68856">
      <w:start w:val="1"/>
      <w:numFmt w:val="bullet"/>
      <w:lvlText w:val=""/>
      <w:lvlJc w:val="left"/>
      <w:pPr>
        <w:tabs>
          <w:tab w:val="num" w:pos="-1724"/>
        </w:tabs>
        <w:ind w:left="-1724" w:hanging="76"/>
      </w:pPr>
      <w:rPr>
        <w:rFonts w:ascii="Symbol" w:hAnsi="Symbol"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0"/>
        </w:tabs>
        <w:ind w:left="0" w:hanging="180"/>
      </w:pPr>
    </w:lvl>
    <w:lvl w:ilvl="3" w:tplc="0809000F" w:tentative="1">
      <w:start w:val="1"/>
      <w:numFmt w:val="decimal"/>
      <w:lvlText w:val="%4."/>
      <w:lvlJc w:val="left"/>
      <w:pPr>
        <w:tabs>
          <w:tab w:val="num" w:pos="720"/>
        </w:tabs>
        <w:ind w:left="720" w:hanging="360"/>
      </w:pPr>
    </w:lvl>
    <w:lvl w:ilvl="4" w:tplc="08090019" w:tentative="1">
      <w:start w:val="1"/>
      <w:numFmt w:val="lowerLetter"/>
      <w:lvlText w:val="%5."/>
      <w:lvlJc w:val="left"/>
      <w:pPr>
        <w:tabs>
          <w:tab w:val="num" w:pos="1440"/>
        </w:tabs>
        <w:ind w:left="1440" w:hanging="360"/>
      </w:pPr>
    </w:lvl>
    <w:lvl w:ilvl="5" w:tplc="0809001B" w:tentative="1">
      <w:start w:val="1"/>
      <w:numFmt w:val="lowerRoman"/>
      <w:lvlText w:val="%6."/>
      <w:lvlJc w:val="right"/>
      <w:pPr>
        <w:tabs>
          <w:tab w:val="num" w:pos="2160"/>
        </w:tabs>
        <w:ind w:left="2160" w:hanging="180"/>
      </w:pPr>
    </w:lvl>
    <w:lvl w:ilvl="6" w:tplc="0809000F" w:tentative="1">
      <w:start w:val="1"/>
      <w:numFmt w:val="decimal"/>
      <w:lvlText w:val="%7."/>
      <w:lvlJc w:val="left"/>
      <w:pPr>
        <w:tabs>
          <w:tab w:val="num" w:pos="2880"/>
        </w:tabs>
        <w:ind w:left="2880" w:hanging="360"/>
      </w:pPr>
    </w:lvl>
    <w:lvl w:ilvl="7" w:tplc="08090019" w:tentative="1">
      <w:start w:val="1"/>
      <w:numFmt w:val="lowerLetter"/>
      <w:lvlText w:val="%8."/>
      <w:lvlJc w:val="left"/>
      <w:pPr>
        <w:tabs>
          <w:tab w:val="num" w:pos="3600"/>
        </w:tabs>
        <w:ind w:left="3600" w:hanging="360"/>
      </w:pPr>
    </w:lvl>
    <w:lvl w:ilvl="8" w:tplc="0809001B" w:tentative="1">
      <w:start w:val="1"/>
      <w:numFmt w:val="lowerRoman"/>
      <w:lvlText w:val="%9."/>
      <w:lvlJc w:val="right"/>
      <w:pPr>
        <w:tabs>
          <w:tab w:val="num" w:pos="4320"/>
        </w:tabs>
        <w:ind w:left="4320" w:hanging="180"/>
      </w:pPr>
    </w:lvl>
  </w:abstractNum>
  <w:abstractNum w:abstractNumId="53" w15:restartNumberingAfterBreak="0">
    <w:nsid w:val="6DD13F61"/>
    <w:multiLevelType w:val="hybridMultilevel"/>
    <w:tmpl w:val="43BE2F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70EA1FDC"/>
    <w:multiLevelType w:val="hybridMultilevel"/>
    <w:tmpl w:val="FA3A3F88"/>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487804"/>
    <w:multiLevelType w:val="hybridMultilevel"/>
    <w:tmpl w:val="EE0E2C4A"/>
    <w:lvl w:ilvl="0" w:tplc="180A0001">
      <w:start w:val="1"/>
      <w:numFmt w:val="bullet"/>
      <w:lvlText w:val=""/>
      <w:lvlJc w:val="left"/>
      <w:pPr>
        <w:ind w:left="360" w:hanging="360"/>
      </w:pPr>
      <w:rPr>
        <w:rFonts w:ascii="Symbol" w:hAnsi="Symbol" w:hint="default"/>
      </w:rPr>
    </w:lvl>
    <w:lvl w:ilvl="1" w:tplc="180A0003" w:tentative="1">
      <w:start w:val="1"/>
      <w:numFmt w:val="bullet"/>
      <w:lvlText w:val="o"/>
      <w:lvlJc w:val="left"/>
      <w:pPr>
        <w:ind w:left="1080" w:hanging="360"/>
      </w:pPr>
      <w:rPr>
        <w:rFonts w:ascii="Courier New" w:hAnsi="Courier New" w:cs="Courier New" w:hint="default"/>
      </w:rPr>
    </w:lvl>
    <w:lvl w:ilvl="2" w:tplc="180A0005" w:tentative="1">
      <w:start w:val="1"/>
      <w:numFmt w:val="bullet"/>
      <w:lvlText w:val=""/>
      <w:lvlJc w:val="left"/>
      <w:pPr>
        <w:ind w:left="1800" w:hanging="360"/>
      </w:pPr>
      <w:rPr>
        <w:rFonts w:ascii="Wingdings" w:hAnsi="Wingdings" w:hint="default"/>
      </w:rPr>
    </w:lvl>
    <w:lvl w:ilvl="3" w:tplc="180A0001" w:tentative="1">
      <w:start w:val="1"/>
      <w:numFmt w:val="bullet"/>
      <w:lvlText w:val=""/>
      <w:lvlJc w:val="left"/>
      <w:pPr>
        <w:ind w:left="2520" w:hanging="360"/>
      </w:pPr>
      <w:rPr>
        <w:rFonts w:ascii="Symbol" w:hAnsi="Symbol" w:hint="default"/>
      </w:rPr>
    </w:lvl>
    <w:lvl w:ilvl="4" w:tplc="180A0003" w:tentative="1">
      <w:start w:val="1"/>
      <w:numFmt w:val="bullet"/>
      <w:lvlText w:val="o"/>
      <w:lvlJc w:val="left"/>
      <w:pPr>
        <w:ind w:left="3240" w:hanging="360"/>
      </w:pPr>
      <w:rPr>
        <w:rFonts w:ascii="Courier New" w:hAnsi="Courier New" w:cs="Courier New" w:hint="default"/>
      </w:rPr>
    </w:lvl>
    <w:lvl w:ilvl="5" w:tplc="180A0005" w:tentative="1">
      <w:start w:val="1"/>
      <w:numFmt w:val="bullet"/>
      <w:lvlText w:val=""/>
      <w:lvlJc w:val="left"/>
      <w:pPr>
        <w:ind w:left="3960" w:hanging="360"/>
      </w:pPr>
      <w:rPr>
        <w:rFonts w:ascii="Wingdings" w:hAnsi="Wingdings" w:hint="default"/>
      </w:rPr>
    </w:lvl>
    <w:lvl w:ilvl="6" w:tplc="180A0001" w:tentative="1">
      <w:start w:val="1"/>
      <w:numFmt w:val="bullet"/>
      <w:lvlText w:val=""/>
      <w:lvlJc w:val="left"/>
      <w:pPr>
        <w:ind w:left="4680" w:hanging="360"/>
      </w:pPr>
      <w:rPr>
        <w:rFonts w:ascii="Symbol" w:hAnsi="Symbol" w:hint="default"/>
      </w:rPr>
    </w:lvl>
    <w:lvl w:ilvl="7" w:tplc="180A0003" w:tentative="1">
      <w:start w:val="1"/>
      <w:numFmt w:val="bullet"/>
      <w:lvlText w:val="o"/>
      <w:lvlJc w:val="left"/>
      <w:pPr>
        <w:ind w:left="5400" w:hanging="360"/>
      </w:pPr>
      <w:rPr>
        <w:rFonts w:ascii="Courier New" w:hAnsi="Courier New" w:cs="Courier New" w:hint="default"/>
      </w:rPr>
    </w:lvl>
    <w:lvl w:ilvl="8" w:tplc="180A0005" w:tentative="1">
      <w:start w:val="1"/>
      <w:numFmt w:val="bullet"/>
      <w:lvlText w:val=""/>
      <w:lvlJc w:val="left"/>
      <w:pPr>
        <w:ind w:left="6120" w:hanging="360"/>
      </w:pPr>
      <w:rPr>
        <w:rFonts w:ascii="Wingdings" w:hAnsi="Wingdings" w:hint="default"/>
      </w:rPr>
    </w:lvl>
  </w:abstractNum>
  <w:abstractNum w:abstractNumId="56" w15:restartNumberingAfterBreak="0">
    <w:nsid w:val="7AF132D9"/>
    <w:multiLevelType w:val="hybridMultilevel"/>
    <w:tmpl w:val="FDB009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7" w15:restartNumberingAfterBreak="0">
    <w:nsid w:val="7BCF7D39"/>
    <w:multiLevelType w:val="hybridMultilevel"/>
    <w:tmpl w:val="A6AA6A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2044212">
    <w:abstractNumId w:val="0"/>
  </w:num>
  <w:num w:numId="2" w16cid:durableId="901871424">
    <w:abstractNumId w:val="12"/>
  </w:num>
  <w:num w:numId="3" w16cid:durableId="4322901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0942991">
    <w:abstractNumId w:val="32"/>
  </w:num>
  <w:num w:numId="5" w16cid:durableId="1350377463">
    <w:abstractNumId w:val="33"/>
  </w:num>
  <w:num w:numId="6" w16cid:durableId="131868730">
    <w:abstractNumId w:val="8"/>
  </w:num>
  <w:num w:numId="7" w16cid:durableId="1453161524">
    <w:abstractNumId w:val="20"/>
  </w:num>
  <w:num w:numId="8" w16cid:durableId="2130778645">
    <w:abstractNumId w:val="53"/>
  </w:num>
  <w:num w:numId="9" w16cid:durableId="1589342747">
    <w:abstractNumId w:val="47"/>
  </w:num>
  <w:num w:numId="10" w16cid:durableId="640042472">
    <w:abstractNumId w:val="27"/>
  </w:num>
  <w:num w:numId="11" w16cid:durableId="1593469197">
    <w:abstractNumId w:val="17"/>
  </w:num>
  <w:num w:numId="12" w16cid:durableId="1487819593">
    <w:abstractNumId w:val="11"/>
  </w:num>
  <w:num w:numId="13" w16cid:durableId="229660195">
    <w:abstractNumId w:val="5"/>
  </w:num>
  <w:num w:numId="14" w16cid:durableId="1354114499">
    <w:abstractNumId w:val="4"/>
  </w:num>
  <w:num w:numId="15" w16cid:durableId="991563155">
    <w:abstractNumId w:val="56"/>
  </w:num>
  <w:num w:numId="16" w16cid:durableId="308943892">
    <w:abstractNumId w:val="22"/>
  </w:num>
  <w:num w:numId="17" w16cid:durableId="1498643599">
    <w:abstractNumId w:val="41"/>
  </w:num>
  <w:num w:numId="18" w16cid:durableId="2121492061">
    <w:abstractNumId w:val="55"/>
  </w:num>
  <w:num w:numId="19" w16cid:durableId="1968776575">
    <w:abstractNumId w:val="3"/>
  </w:num>
  <w:num w:numId="20" w16cid:durableId="1400439053">
    <w:abstractNumId w:val="26"/>
  </w:num>
  <w:num w:numId="21" w16cid:durableId="1399398932">
    <w:abstractNumId w:val="44"/>
  </w:num>
  <w:num w:numId="22" w16cid:durableId="2108380652">
    <w:abstractNumId w:val="19"/>
  </w:num>
  <w:num w:numId="23" w16cid:durableId="1723940531">
    <w:abstractNumId w:val="2"/>
  </w:num>
  <w:num w:numId="24" w16cid:durableId="390738613">
    <w:abstractNumId w:val="37"/>
  </w:num>
  <w:num w:numId="25" w16cid:durableId="391658759">
    <w:abstractNumId w:val="52"/>
  </w:num>
  <w:num w:numId="26" w16cid:durableId="506558377">
    <w:abstractNumId w:val="16"/>
  </w:num>
  <w:num w:numId="27" w16cid:durableId="1924366189">
    <w:abstractNumId w:val="14"/>
  </w:num>
  <w:num w:numId="28" w16cid:durableId="1524438853">
    <w:abstractNumId w:val="23"/>
  </w:num>
  <w:num w:numId="29" w16cid:durableId="1041712206">
    <w:abstractNumId w:val="6"/>
  </w:num>
  <w:num w:numId="30" w16cid:durableId="2104298339">
    <w:abstractNumId w:val="15"/>
  </w:num>
  <w:num w:numId="31" w16cid:durableId="1698113667">
    <w:abstractNumId w:val="29"/>
  </w:num>
  <w:num w:numId="32" w16cid:durableId="917445039">
    <w:abstractNumId w:val="7"/>
  </w:num>
  <w:num w:numId="33" w16cid:durableId="243926918">
    <w:abstractNumId w:val="30"/>
  </w:num>
  <w:num w:numId="34" w16cid:durableId="1172066578">
    <w:abstractNumId w:val="54"/>
  </w:num>
  <w:num w:numId="35" w16cid:durableId="476806153">
    <w:abstractNumId w:val="31"/>
  </w:num>
  <w:num w:numId="36" w16cid:durableId="1687173552">
    <w:abstractNumId w:val="25"/>
  </w:num>
  <w:num w:numId="37" w16cid:durableId="933979721">
    <w:abstractNumId w:val="36"/>
  </w:num>
  <w:num w:numId="38" w16cid:durableId="1201631504">
    <w:abstractNumId w:val="46"/>
  </w:num>
  <w:num w:numId="39" w16cid:durableId="609045233">
    <w:abstractNumId w:val="57"/>
  </w:num>
  <w:num w:numId="40" w16cid:durableId="1610699458">
    <w:abstractNumId w:val="18"/>
  </w:num>
  <w:num w:numId="41" w16cid:durableId="1416439734">
    <w:abstractNumId w:val="13"/>
  </w:num>
  <w:num w:numId="42" w16cid:durableId="1035274321">
    <w:abstractNumId w:val="42"/>
  </w:num>
  <w:num w:numId="43" w16cid:durableId="966937253">
    <w:abstractNumId w:val="40"/>
  </w:num>
  <w:num w:numId="44" w16cid:durableId="1925408291">
    <w:abstractNumId w:val="10"/>
  </w:num>
  <w:num w:numId="45" w16cid:durableId="1332415174">
    <w:abstractNumId w:val="35"/>
  </w:num>
  <w:num w:numId="46" w16cid:durableId="2093238583">
    <w:abstractNumId w:val="9"/>
  </w:num>
  <w:num w:numId="47" w16cid:durableId="1097093908">
    <w:abstractNumId w:val="48"/>
  </w:num>
  <w:num w:numId="48" w16cid:durableId="2139757498">
    <w:abstractNumId w:val="50"/>
  </w:num>
  <w:num w:numId="49" w16cid:durableId="2026515346">
    <w:abstractNumId w:val="21"/>
  </w:num>
  <w:num w:numId="50" w16cid:durableId="1212352527">
    <w:abstractNumId w:val="43"/>
  </w:num>
  <w:num w:numId="51" w16cid:durableId="97868411">
    <w:abstractNumId w:val="49"/>
  </w:num>
  <w:num w:numId="52" w16cid:durableId="1085300347">
    <w:abstractNumId w:val="51"/>
  </w:num>
  <w:num w:numId="53" w16cid:durableId="347104567">
    <w:abstractNumId w:val="39"/>
  </w:num>
  <w:num w:numId="54" w16cid:durableId="1238320333">
    <w:abstractNumId w:val="28"/>
  </w:num>
  <w:num w:numId="55" w16cid:durableId="773213153">
    <w:abstractNumId w:val="34"/>
  </w:num>
  <w:num w:numId="56" w16cid:durableId="1292394514">
    <w:abstractNumId w:val="45"/>
  </w:num>
  <w:num w:numId="57" w16cid:durableId="2027904738">
    <w:abstractNumId w:val="38"/>
  </w:num>
  <w:num w:numId="58" w16cid:durableId="259873231">
    <w:abstractNumId w:val="51"/>
  </w:num>
  <w:num w:numId="59" w16cid:durableId="2076465292">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175C"/>
    <w:rsid w:val="0000178C"/>
    <w:rsid w:val="00006A57"/>
    <w:rsid w:val="00006D93"/>
    <w:rsid w:val="00007A93"/>
    <w:rsid w:val="00015ABC"/>
    <w:rsid w:val="000208B6"/>
    <w:rsid w:val="000227DE"/>
    <w:rsid w:val="00027246"/>
    <w:rsid w:val="00031555"/>
    <w:rsid w:val="00035388"/>
    <w:rsid w:val="0004275A"/>
    <w:rsid w:val="00042CA8"/>
    <w:rsid w:val="000442AD"/>
    <w:rsid w:val="00044675"/>
    <w:rsid w:val="000456A7"/>
    <w:rsid w:val="0005022C"/>
    <w:rsid w:val="000518DA"/>
    <w:rsid w:val="00051F3A"/>
    <w:rsid w:val="00053C9F"/>
    <w:rsid w:val="00054366"/>
    <w:rsid w:val="0005485B"/>
    <w:rsid w:val="00054AE4"/>
    <w:rsid w:val="00057709"/>
    <w:rsid w:val="00057E9C"/>
    <w:rsid w:val="000601E3"/>
    <w:rsid w:val="00060D1D"/>
    <w:rsid w:val="00061232"/>
    <w:rsid w:val="0006584B"/>
    <w:rsid w:val="000662DB"/>
    <w:rsid w:val="0006669B"/>
    <w:rsid w:val="00067425"/>
    <w:rsid w:val="0007068F"/>
    <w:rsid w:val="00074BBF"/>
    <w:rsid w:val="00077846"/>
    <w:rsid w:val="0008082F"/>
    <w:rsid w:val="00081110"/>
    <w:rsid w:val="00081A69"/>
    <w:rsid w:val="00083342"/>
    <w:rsid w:val="000835B9"/>
    <w:rsid w:val="000850C8"/>
    <w:rsid w:val="00085DCE"/>
    <w:rsid w:val="00086A36"/>
    <w:rsid w:val="00096F03"/>
    <w:rsid w:val="00097A21"/>
    <w:rsid w:val="000A150D"/>
    <w:rsid w:val="000A2FA7"/>
    <w:rsid w:val="000A33F4"/>
    <w:rsid w:val="000A3449"/>
    <w:rsid w:val="000A4359"/>
    <w:rsid w:val="000A7E6F"/>
    <w:rsid w:val="000B0632"/>
    <w:rsid w:val="000B1450"/>
    <w:rsid w:val="000B3799"/>
    <w:rsid w:val="000B5B59"/>
    <w:rsid w:val="000B7552"/>
    <w:rsid w:val="000C01A5"/>
    <w:rsid w:val="000C037F"/>
    <w:rsid w:val="000C0A68"/>
    <w:rsid w:val="000C0DBB"/>
    <w:rsid w:val="000C1AF2"/>
    <w:rsid w:val="000C2DE7"/>
    <w:rsid w:val="000C40DD"/>
    <w:rsid w:val="000C4224"/>
    <w:rsid w:val="000C52C1"/>
    <w:rsid w:val="000C6C68"/>
    <w:rsid w:val="000C6EF1"/>
    <w:rsid w:val="000C78D4"/>
    <w:rsid w:val="000D22FE"/>
    <w:rsid w:val="000D333D"/>
    <w:rsid w:val="000D33CF"/>
    <w:rsid w:val="000D7F21"/>
    <w:rsid w:val="000E0D02"/>
    <w:rsid w:val="000E18CA"/>
    <w:rsid w:val="000E3661"/>
    <w:rsid w:val="000E4B93"/>
    <w:rsid w:val="000E5CC0"/>
    <w:rsid w:val="000E6ABF"/>
    <w:rsid w:val="000F2226"/>
    <w:rsid w:val="000F3297"/>
    <w:rsid w:val="000F7ECD"/>
    <w:rsid w:val="000F7EDF"/>
    <w:rsid w:val="001015B9"/>
    <w:rsid w:val="00101C91"/>
    <w:rsid w:val="001023C1"/>
    <w:rsid w:val="001035AF"/>
    <w:rsid w:val="00105244"/>
    <w:rsid w:val="0010798D"/>
    <w:rsid w:val="00115761"/>
    <w:rsid w:val="001165CF"/>
    <w:rsid w:val="001179C6"/>
    <w:rsid w:val="001208E5"/>
    <w:rsid w:val="001216F8"/>
    <w:rsid w:val="00122BC7"/>
    <w:rsid w:val="00122C6B"/>
    <w:rsid w:val="00122D66"/>
    <w:rsid w:val="0012315A"/>
    <w:rsid w:val="00124ECC"/>
    <w:rsid w:val="00126243"/>
    <w:rsid w:val="00130E60"/>
    <w:rsid w:val="00131E1B"/>
    <w:rsid w:val="00132DCE"/>
    <w:rsid w:val="00133C12"/>
    <w:rsid w:val="00135E72"/>
    <w:rsid w:val="00136EBB"/>
    <w:rsid w:val="001411AF"/>
    <w:rsid w:val="0014160A"/>
    <w:rsid w:val="00141A95"/>
    <w:rsid w:val="001423DF"/>
    <w:rsid w:val="00142F86"/>
    <w:rsid w:val="00143437"/>
    <w:rsid w:val="00144F48"/>
    <w:rsid w:val="00145BA3"/>
    <w:rsid w:val="00152295"/>
    <w:rsid w:val="00155553"/>
    <w:rsid w:val="00156D85"/>
    <w:rsid w:val="001630A6"/>
    <w:rsid w:val="001635C2"/>
    <w:rsid w:val="00163974"/>
    <w:rsid w:val="00163C59"/>
    <w:rsid w:val="001654B4"/>
    <w:rsid w:val="0016604E"/>
    <w:rsid w:val="001701E5"/>
    <w:rsid w:val="00170EEA"/>
    <w:rsid w:val="00175653"/>
    <w:rsid w:val="00175D61"/>
    <w:rsid w:val="00176780"/>
    <w:rsid w:val="00180B3B"/>
    <w:rsid w:val="00181E98"/>
    <w:rsid w:val="00181FEB"/>
    <w:rsid w:val="0018307A"/>
    <w:rsid w:val="00183BDB"/>
    <w:rsid w:val="0018658F"/>
    <w:rsid w:val="001869B3"/>
    <w:rsid w:val="00191D74"/>
    <w:rsid w:val="00192D60"/>
    <w:rsid w:val="001934A4"/>
    <w:rsid w:val="00193F55"/>
    <w:rsid w:val="00195D2F"/>
    <w:rsid w:val="001972D9"/>
    <w:rsid w:val="00197E21"/>
    <w:rsid w:val="001A14B8"/>
    <w:rsid w:val="001A21D9"/>
    <w:rsid w:val="001A3712"/>
    <w:rsid w:val="001A3F36"/>
    <w:rsid w:val="001A4097"/>
    <w:rsid w:val="001A556F"/>
    <w:rsid w:val="001A6F7F"/>
    <w:rsid w:val="001B14A0"/>
    <w:rsid w:val="001B2157"/>
    <w:rsid w:val="001B57CC"/>
    <w:rsid w:val="001C02AC"/>
    <w:rsid w:val="001C0CD8"/>
    <w:rsid w:val="001C5269"/>
    <w:rsid w:val="001C5460"/>
    <w:rsid w:val="001D14ED"/>
    <w:rsid w:val="001D3080"/>
    <w:rsid w:val="001D4A42"/>
    <w:rsid w:val="001D6E78"/>
    <w:rsid w:val="001E0ADA"/>
    <w:rsid w:val="001E1E39"/>
    <w:rsid w:val="001E3402"/>
    <w:rsid w:val="001E4886"/>
    <w:rsid w:val="001E6E68"/>
    <w:rsid w:val="001E77D1"/>
    <w:rsid w:val="001F097C"/>
    <w:rsid w:val="001F1E71"/>
    <w:rsid w:val="001F48C3"/>
    <w:rsid w:val="001F6871"/>
    <w:rsid w:val="001F7BA1"/>
    <w:rsid w:val="002001FA"/>
    <w:rsid w:val="0020043B"/>
    <w:rsid w:val="00200DF7"/>
    <w:rsid w:val="00203A21"/>
    <w:rsid w:val="00204E0B"/>
    <w:rsid w:val="00205AAF"/>
    <w:rsid w:val="00205E2C"/>
    <w:rsid w:val="002077F8"/>
    <w:rsid w:val="002079A7"/>
    <w:rsid w:val="00212CD9"/>
    <w:rsid w:val="00213502"/>
    <w:rsid w:val="00214198"/>
    <w:rsid w:val="00220C24"/>
    <w:rsid w:val="00221891"/>
    <w:rsid w:val="00227096"/>
    <w:rsid w:val="00227454"/>
    <w:rsid w:val="00230DBE"/>
    <w:rsid w:val="00231732"/>
    <w:rsid w:val="00231C03"/>
    <w:rsid w:val="00233625"/>
    <w:rsid w:val="002344C1"/>
    <w:rsid w:val="00235609"/>
    <w:rsid w:val="00235776"/>
    <w:rsid w:val="0024128A"/>
    <w:rsid w:val="00242ABA"/>
    <w:rsid w:val="002524E7"/>
    <w:rsid w:val="00254400"/>
    <w:rsid w:val="00254DCA"/>
    <w:rsid w:val="00261B5A"/>
    <w:rsid w:val="00262D66"/>
    <w:rsid w:val="00267692"/>
    <w:rsid w:val="00271044"/>
    <w:rsid w:val="00271FCF"/>
    <w:rsid w:val="00275A2E"/>
    <w:rsid w:val="0027761D"/>
    <w:rsid w:val="00277711"/>
    <w:rsid w:val="00277A79"/>
    <w:rsid w:val="00277A8B"/>
    <w:rsid w:val="002803E8"/>
    <w:rsid w:val="00280BA2"/>
    <w:rsid w:val="002826FA"/>
    <w:rsid w:val="0028536E"/>
    <w:rsid w:val="002866B3"/>
    <w:rsid w:val="002871F6"/>
    <w:rsid w:val="00290AB4"/>
    <w:rsid w:val="00290B1B"/>
    <w:rsid w:val="00292005"/>
    <w:rsid w:val="00293475"/>
    <w:rsid w:val="00295647"/>
    <w:rsid w:val="0029617E"/>
    <w:rsid w:val="00297160"/>
    <w:rsid w:val="002A187D"/>
    <w:rsid w:val="002A2714"/>
    <w:rsid w:val="002A5021"/>
    <w:rsid w:val="002A6D68"/>
    <w:rsid w:val="002A6E08"/>
    <w:rsid w:val="002A7AE4"/>
    <w:rsid w:val="002B0785"/>
    <w:rsid w:val="002B42D0"/>
    <w:rsid w:val="002B6D59"/>
    <w:rsid w:val="002C4D45"/>
    <w:rsid w:val="002C5496"/>
    <w:rsid w:val="002C5B20"/>
    <w:rsid w:val="002C6E36"/>
    <w:rsid w:val="002D1576"/>
    <w:rsid w:val="002D1979"/>
    <w:rsid w:val="002D33EC"/>
    <w:rsid w:val="002D3821"/>
    <w:rsid w:val="002D4D23"/>
    <w:rsid w:val="002D56AF"/>
    <w:rsid w:val="002E0315"/>
    <w:rsid w:val="002E0392"/>
    <w:rsid w:val="002E1439"/>
    <w:rsid w:val="002E1A0B"/>
    <w:rsid w:val="002E4C7C"/>
    <w:rsid w:val="002E52D8"/>
    <w:rsid w:val="002E5A7D"/>
    <w:rsid w:val="002E66E6"/>
    <w:rsid w:val="002E6F7D"/>
    <w:rsid w:val="002F21A5"/>
    <w:rsid w:val="002F28C5"/>
    <w:rsid w:val="002F28E9"/>
    <w:rsid w:val="002F4680"/>
    <w:rsid w:val="002F6FE4"/>
    <w:rsid w:val="00300665"/>
    <w:rsid w:val="00301784"/>
    <w:rsid w:val="00302FE1"/>
    <w:rsid w:val="003036DD"/>
    <w:rsid w:val="00303E58"/>
    <w:rsid w:val="00303EE9"/>
    <w:rsid w:val="00305B48"/>
    <w:rsid w:val="00306CC9"/>
    <w:rsid w:val="0030738B"/>
    <w:rsid w:val="00310520"/>
    <w:rsid w:val="0031296D"/>
    <w:rsid w:val="00314495"/>
    <w:rsid w:val="0031602A"/>
    <w:rsid w:val="00317DA4"/>
    <w:rsid w:val="0032069E"/>
    <w:rsid w:val="00320BB0"/>
    <w:rsid w:val="00321F33"/>
    <w:rsid w:val="003245DC"/>
    <w:rsid w:val="00325607"/>
    <w:rsid w:val="003271BB"/>
    <w:rsid w:val="00327751"/>
    <w:rsid w:val="00330060"/>
    <w:rsid w:val="0033099E"/>
    <w:rsid w:val="00330CF8"/>
    <w:rsid w:val="00330D8A"/>
    <w:rsid w:val="003334AC"/>
    <w:rsid w:val="00337FC9"/>
    <w:rsid w:val="00340D4A"/>
    <w:rsid w:val="00347708"/>
    <w:rsid w:val="00347F5D"/>
    <w:rsid w:val="00351D63"/>
    <w:rsid w:val="0035223F"/>
    <w:rsid w:val="00354B8D"/>
    <w:rsid w:val="00354D3F"/>
    <w:rsid w:val="00355D75"/>
    <w:rsid w:val="00355E4C"/>
    <w:rsid w:val="003560DE"/>
    <w:rsid w:val="0035645B"/>
    <w:rsid w:val="00357C51"/>
    <w:rsid w:val="00362D27"/>
    <w:rsid w:val="00367A5C"/>
    <w:rsid w:val="00370B1C"/>
    <w:rsid w:val="00370BD8"/>
    <w:rsid w:val="00370D4E"/>
    <w:rsid w:val="00371017"/>
    <w:rsid w:val="0037123E"/>
    <w:rsid w:val="00371B43"/>
    <w:rsid w:val="00374826"/>
    <w:rsid w:val="00375866"/>
    <w:rsid w:val="003808DF"/>
    <w:rsid w:val="00382CF8"/>
    <w:rsid w:val="003834E6"/>
    <w:rsid w:val="00384B3A"/>
    <w:rsid w:val="003850BE"/>
    <w:rsid w:val="00385E61"/>
    <w:rsid w:val="00386900"/>
    <w:rsid w:val="00387382"/>
    <w:rsid w:val="003900C2"/>
    <w:rsid w:val="00392093"/>
    <w:rsid w:val="00392A83"/>
    <w:rsid w:val="00396579"/>
    <w:rsid w:val="00396621"/>
    <w:rsid w:val="003976AE"/>
    <w:rsid w:val="00397EC4"/>
    <w:rsid w:val="003A2692"/>
    <w:rsid w:val="003A450E"/>
    <w:rsid w:val="003A50FB"/>
    <w:rsid w:val="003A7078"/>
    <w:rsid w:val="003B21B9"/>
    <w:rsid w:val="003B5AD6"/>
    <w:rsid w:val="003B6053"/>
    <w:rsid w:val="003B67BD"/>
    <w:rsid w:val="003B68BE"/>
    <w:rsid w:val="003C0118"/>
    <w:rsid w:val="003C1AA8"/>
    <w:rsid w:val="003C1E0A"/>
    <w:rsid w:val="003C2099"/>
    <w:rsid w:val="003C256A"/>
    <w:rsid w:val="003C31AC"/>
    <w:rsid w:val="003C4506"/>
    <w:rsid w:val="003C7309"/>
    <w:rsid w:val="003C78AA"/>
    <w:rsid w:val="003D0D11"/>
    <w:rsid w:val="003D26F1"/>
    <w:rsid w:val="003D2858"/>
    <w:rsid w:val="003D7EAB"/>
    <w:rsid w:val="003E1060"/>
    <w:rsid w:val="003E3442"/>
    <w:rsid w:val="003E3794"/>
    <w:rsid w:val="003E440B"/>
    <w:rsid w:val="003E5C43"/>
    <w:rsid w:val="003E789B"/>
    <w:rsid w:val="003F5099"/>
    <w:rsid w:val="003F61C7"/>
    <w:rsid w:val="003F6E7E"/>
    <w:rsid w:val="003F7DB9"/>
    <w:rsid w:val="004006EF"/>
    <w:rsid w:val="00401139"/>
    <w:rsid w:val="0040129D"/>
    <w:rsid w:val="00401489"/>
    <w:rsid w:val="004055CC"/>
    <w:rsid w:val="00410415"/>
    <w:rsid w:val="004123FA"/>
    <w:rsid w:val="00413385"/>
    <w:rsid w:val="0041430B"/>
    <w:rsid w:val="00416A04"/>
    <w:rsid w:val="00417B7D"/>
    <w:rsid w:val="00417E17"/>
    <w:rsid w:val="00420BC0"/>
    <w:rsid w:val="00420CB6"/>
    <w:rsid w:val="00421E2C"/>
    <w:rsid w:val="0042726A"/>
    <w:rsid w:val="004307C4"/>
    <w:rsid w:val="00432F92"/>
    <w:rsid w:val="00435C62"/>
    <w:rsid w:val="0043797B"/>
    <w:rsid w:val="004400F1"/>
    <w:rsid w:val="00442C47"/>
    <w:rsid w:val="00444E39"/>
    <w:rsid w:val="00445C94"/>
    <w:rsid w:val="00446AB4"/>
    <w:rsid w:val="00446DBB"/>
    <w:rsid w:val="00450AE3"/>
    <w:rsid w:val="00451EB8"/>
    <w:rsid w:val="0045208B"/>
    <w:rsid w:val="00452580"/>
    <w:rsid w:val="00454A55"/>
    <w:rsid w:val="0046161C"/>
    <w:rsid w:val="00462B66"/>
    <w:rsid w:val="00465276"/>
    <w:rsid w:val="00465B3F"/>
    <w:rsid w:val="00466EC8"/>
    <w:rsid w:val="00470F9A"/>
    <w:rsid w:val="00471EF9"/>
    <w:rsid w:val="004720E8"/>
    <w:rsid w:val="00475AB2"/>
    <w:rsid w:val="0048029D"/>
    <w:rsid w:val="00484488"/>
    <w:rsid w:val="00484F15"/>
    <w:rsid w:val="00485F91"/>
    <w:rsid w:val="004866DB"/>
    <w:rsid w:val="00486808"/>
    <w:rsid w:val="00486B67"/>
    <w:rsid w:val="00487D13"/>
    <w:rsid w:val="00487E5B"/>
    <w:rsid w:val="004918B9"/>
    <w:rsid w:val="00491E2E"/>
    <w:rsid w:val="00492015"/>
    <w:rsid w:val="00492B87"/>
    <w:rsid w:val="004936CE"/>
    <w:rsid w:val="0049413D"/>
    <w:rsid w:val="0049790D"/>
    <w:rsid w:val="004A4C0E"/>
    <w:rsid w:val="004A4E11"/>
    <w:rsid w:val="004A645B"/>
    <w:rsid w:val="004A712B"/>
    <w:rsid w:val="004A79D3"/>
    <w:rsid w:val="004B19F9"/>
    <w:rsid w:val="004B1FD4"/>
    <w:rsid w:val="004B217D"/>
    <w:rsid w:val="004B3D94"/>
    <w:rsid w:val="004B7419"/>
    <w:rsid w:val="004C0176"/>
    <w:rsid w:val="004C1017"/>
    <w:rsid w:val="004C241E"/>
    <w:rsid w:val="004C27D1"/>
    <w:rsid w:val="004C3E25"/>
    <w:rsid w:val="004C6502"/>
    <w:rsid w:val="004D0D07"/>
    <w:rsid w:val="004D2E51"/>
    <w:rsid w:val="004D380A"/>
    <w:rsid w:val="004D6689"/>
    <w:rsid w:val="004D770F"/>
    <w:rsid w:val="004E02D5"/>
    <w:rsid w:val="004E0C7B"/>
    <w:rsid w:val="004E4D43"/>
    <w:rsid w:val="004F11B7"/>
    <w:rsid w:val="004F49D9"/>
    <w:rsid w:val="004F4B71"/>
    <w:rsid w:val="004F4C50"/>
    <w:rsid w:val="004F761E"/>
    <w:rsid w:val="00502185"/>
    <w:rsid w:val="00502188"/>
    <w:rsid w:val="0050354A"/>
    <w:rsid w:val="00503D0F"/>
    <w:rsid w:val="005114A5"/>
    <w:rsid w:val="005119B4"/>
    <w:rsid w:val="0051610D"/>
    <w:rsid w:val="00517E04"/>
    <w:rsid w:val="005221A2"/>
    <w:rsid w:val="005239BC"/>
    <w:rsid w:val="005247A7"/>
    <w:rsid w:val="00525342"/>
    <w:rsid w:val="00525EA9"/>
    <w:rsid w:val="0052687C"/>
    <w:rsid w:val="005271DA"/>
    <w:rsid w:val="00533D5E"/>
    <w:rsid w:val="00534A28"/>
    <w:rsid w:val="00537224"/>
    <w:rsid w:val="00542CD1"/>
    <w:rsid w:val="00544418"/>
    <w:rsid w:val="005476BB"/>
    <w:rsid w:val="005516EB"/>
    <w:rsid w:val="005569B8"/>
    <w:rsid w:val="00557CA1"/>
    <w:rsid w:val="005601DB"/>
    <w:rsid w:val="00560583"/>
    <w:rsid w:val="0056235E"/>
    <w:rsid w:val="0056286B"/>
    <w:rsid w:val="005628CA"/>
    <w:rsid w:val="00562FBF"/>
    <w:rsid w:val="005644BD"/>
    <w:rsid w:val="00565C56"/>
    <w:rsid w:val="00566755"/>
    <w:rsid w:val="005670E2"/>
    <w:rsid w:val="00570074"/>
    <w:rsid w:val="005720DD"/>
    <w:rsid w:val="00573CF9"/>
    <w:rsid w:val="00574275"/>
    <w:rsid w:val="00574CA6"/>
    <w:rsid w:val="00575C69"/>
    <w:rsid w:val="005770E7"/>
    <w:rsid w:val="00577DB9"/>
    <w:rsid w:val="00577E29"/>
    <w:rsid w:val="00580C05"/>
    <w:rsid w:val="00581A76"/>
    <w:rsid w:val="005905DA"/>
    <w:rsid w:val="00591DF7"/>
    <w:rsid w:val="00591FAE"/>
    <w:rsid w:val="005921A8"/>
    <w:rsid w:val="005A3936"/>
    <w:rsid w:val="005A683A"/>
    <w:rsid w:val="005A7823"/>
    <w:rsid w:val="005B4943"/>
    <w:rsid w:val="005B5AB4"/>
    <w:rsid w:val="005C1E41"/>
    <w:rsid w:val="005C3F2F"/>
    <w:rsid w:val="005C41F5"/>
    <w:rsid w:val="005C594D"/>
    <w:rsid w:val="005D18E8"/>
    <w:rsid w:val="005D1D64"/>
    <w:rsid w:val="005D57B6"/>
    <w:rsid w:val="005D582A"/>
    <w:rsid w:val="005D5C60"/>
    <w:rsid w:val="005D70F2"/>
    <w:rsid w:val="005D7B5C"/>
    <w:rsid w:val="005D7F27"/>
    <w:rsid w:val="005E65F0"/>
    <w:rsid w:val="005E6C70"/>
    <w:rsid w:val="005E7507"/>
    <w:rsid w:val="005F1FF7"/>
    <w:rsid w:val="005F21D8"/>
    <w:rsid w:val="005F28B2"/>
    <w:rsid w:val="005F3CA3"/>
    <w:rsid w:val="005F4C0A"/>
    <w:rsid w:val="005F6510"/>
    <w:rsid w:val="005F6D67"/>
    <w:rsid w:val="005F74B1"/>
    <w:rsid w:val="005F7C08"/>
    <w:rsid w:val="006024D2"/>
    <w:rsid w:val="006026DA"/>
    <w:rsid w:val="00606937"/>
    <w:rsid w:val="00607328"/>
    <w:rsid w:val="00607F6D"/>
    <w:rsid w:val="00611F4C"/>
    <w:rsid w:val="00614A32"/>
    <w:rsid w:val="00614BEC"/>
    <w:rsid w:val="00620396"/>
    <w:rsid w:val="0062047A"/>
    <w:rsid w:val="00622218"/>
    <w:rsid w:val="00624149"/>
    <w:rsid w:val="006248F2"/>
    <w:rsid w:val="00625480"/>
    <w:rsid w:val="00625C7C"/>
    <w:rsid w:val="00626D17"/>
    <w:rsid w:val="00626F67"/>
    <w:rsid w:val="00631902"/>
    <w:rsid w:val="00632489"/>
    <w:rsid w:val="00632AF4"/>
    <w:rsid w:val="00632E50"/>
    <w:rsid w:val="00633BB4"/>
    <w:rsid w:val="00634D86"/>
    <w:rsid w:val="00642F07"/>
    <w:rsid w:val="006456D3"/>
    <w:rsid w:val="00647E4A"/>
    <w:rsid w:val="006522C7"/>
    <w:rsid w:val="00652A4F"/>
    <w:rsid w:val="00655B43"/>
    <w:rsid w:val="00655D2F"/>
    <w:rsid w:val="00656307"/>
    <w:rsid w:val="00656F7E"/>
    <w:rsid w:val="00657628"/>
    <w:rsid w:val="00663AAD"/>
    <w:rsid w:val="00663FC7"/>
    <w:rsid w:val="00666B91"/>
    <w:rsid w:val="00667E7F"/>
    <w:rsid w:val="00670CD5"/>
    <w:rsid w:val="00671AD4"/>
    <w:rsid w:val="00674A52"/>
    <w:rsid w:val="00674E0C"/>
    <w:rsid w:val="00675A28"/>
    <w:rsid w:val="00676028"/>
    <w:rsid w:val="00676042"/>
    <w:rsid w:val="006760B8"/>
    <w:rsid w:val="00676276"/>
    <w:rsid w:val="00676E04"/>
    <w:rsid w:val="00677C2C"/>
    <w:rsid w:val="00683E95"/>
    <w:rsid w:val="00685F04"/>
    <w:rsid w:val="006868CB"/>
    <w:rsid w:val="00686B28"/>
    <w:rsid w:val="00691C63"/>
    <w:rsid w:val="00692B45"/>
    <w:rsid w:val="00693F9A"/>
    <w:rsid w:val="006962B8"/>
    <w:rsid w:val="006975E3"/>
    <w:rsid w:val="006A0F54"/>
    <w:rsid w:val="006A1459"/>
    <w:rsid w:val="006A1BA5"/>
    <w:rsid w:val="006A2F67"/>
    <w:rsid w:val="006A4175"/>
    <w:rsid w:val="006A6F8B"/>
    <w:rsid w:val="006B104A"/>
    <w:rsid w:val="006B2C78"/>
    <w:rsid w:val="006B2CC9"/>
    <w:rsid w:val="006B4BFD"/>
    <w:rsid w:val="006B73FE"/>
    <w:rsid w:val="006C247A"/>
    <w:rsid w:val="006C30E8"/>
    <w:rsid w:val="006C483F"/>
    <w:rsid w:val="006C618E"/>
    <w:rsid w:val="006D0058"/>
    <w:rsid w:val="006D014D"/>
    <w:rsid w:val="006D4FE7"/>
    <w:rsid w:val="006D549F"/>
    <w:rsid w:val="006E0D3C"/>
    <w:rsid w:val="006E1078"/>
    <w:rsid w:val="006E29CB"/>
    <w:rsid w:val="006E589C"/>
    <w:rsid w:val="006E590E"/>
    <w:rsid w:val="006E6161"/>
    <w:rsid w:val="006E6EA6"/>
    <w:rsid w:val="006E7105"/>
    <w:rsid w:val="006F3975"/>
    <w:rsid w:val="006F3988"/>
    <w:rsid w:val="006F5BD3"/>
    <w:rsid w:val="006F5C3A"/>
    <w:rsid w:val="006F5FC1"/>
    <w:rsid w:val="006F7F99"/>
    <w:rsid w:val="007017FC"/>
    <w:rsid w:val="007019C5"/>
    <w:rsid w:val="00701A60"/>
    <w:rsid w:val="00705155"/>
    <w:rsid w:val="00707825"/>
    <w:rsid w:val="00707AED"/>
    <w:rsid w:val="00707BD2"/>
    <w:rsid w:val="00707DBC"/>
    <w:rsid w:val="00711A3B"/>
    <w:rsid w:val="00712B87"/>
    <w:rsid w:val="00713FCB"/>
    <w:rsid w:val="007150D9"/>
    <w:rsid w:val="00717AB3"/>
    <w:rsid w:val="00720F20"/>
    <w:rsid w:val="00724039"/>
    <w:rsid w:val="007247BA"/>
    <w:rsid w:val="00727AC1"/>
    <w:rsid w:val="00732094"/>
    <w:rsid w:val="007325F4"/>
    <w:rsid w:val="00734023"/>
    <w:rsid w:val="007351AF"/>
    <w:rsid w:val="007375DD"/>
    <w:rsid w:val="00742C9B"/>
    <w:rsid w:val="00743DC5"/>
    <w:rsid w:val="00744FB0"/>
    <w:rsid w:val="00745A9C"/>
    <w:rsid w:val="00747151"/>
    <w:rsid w:val="00752266"/>
    <w:rsid w:val="007522A3"/>
    <w:rsid w:val="00753063"/>
    <w:rsid w:val="00755ACA"/>
    <w:rsid w:val="00755C49"/>
    <w:rsid w:val="00763B94"/>
    <w:rsid w:val="00765AA7"/>
    <w:rsid w:val="007662BB"/>
    <w:rsid w:val="00770D32"/>
    <w:rsid w:val="007716F1"/>
    <w:rsid w:val="007719D2"/>
    <w:rsid w:val="00771A70"/>
    <w:rsid w:val="00771C43"/>
    <w:rsid w:val="00771D69"/>
    <w:rsid w:val="0077298A"/>
    <w:rsid w:val="007740CE"/>
    <w:rsid w:val="00776096"/>
    <w:rsid w:val="00776121"/>
    <w:rsid w:val="00777F7A"/>
    <w:rsid w:val="00777FA2"/>
    <w:rsid w:val="0078233E"/>
    <w:rsid w:val="00783EAE"/>
    <w:rsid w:val="007851D7"/>
    <w:rsid w:val="00790085"/>
    <w:rsid w:val="0079086A"/>
    <w:rsid w:val="00790D82"/>
    <w:rsid w:val="007A2395"/>
    <w:rsid w:val="007A2953"/>
    <w:rsid w:val="007A4602"/>
    <w:rsid w:val="007B0328"/>
    <w:rsid w:val="007B21CB"/>
    <w:rsid w:val="007B2356"/>
    <w:rsid w:val="007B7832"/>
    <w:rsid w:val="007C18EA"/>
    <w:rsid w:val="007C1FBC"/>
    <w:rsid w:val="007C2CF1"/>
    <w:rsid w:val="007C31FD"/>
    <w:rsid w:val="007C4EEA"/>
    <w:rsid w:val="007C5564"/>
    <w:rsid w:val="007C6214"/>
    <w:rsid w:val="007D0A11"/>
    <w:rsid w:val="007D1FAB"/>
    <w:rsid w:val="007D6F45"/>
    <w:rsid w:val="007D6F87"/>
    <w:rsid w:val="007D756B"/>
    <w:rsid w:val="007E0875"/>
    <w:rsid w:val="007E0B43"/>
    <w:rsid w:val="007F0356"/>
    <w:rsid w:val="007F1E39"/>
    <w:rsid w:val="007F223B"/>
    <w:rsid w:val="007F2FC7"/>
    <w:rsid w:val="007F3FC8"/>
    <w:rsid w:val="007F4CCD"/>
    <w:rsid w:val="007F6449"/>
    <w:rsid w:val="00802807"/>
    <w:rsid w:val="008063A6"/>
    <w:rsid w:val="00807EF9"/>
    <w:rsid w:val="00807F1B"/>
    <w:rsid w:val="00813124"/>
    <w:rsid w:val="00815586"/>
    <w:rsid w:val="00816058"/>
    <w:rsid w:val="008200A9"/>
    <w:rsid w:val="008202B3"/>
    <w:rsid w:val="008207BC"/>
    <w:rsid w:val="00820881"/>
    <w:rsid w:val="0082095B"/>
    <w:rsid w:val="008244F5"/>
    <w:rsid w:val="008247D6"/>
    <w:rsid w:val="00824892"/>
    <w:rsid w:val="008248BB"/>
    <w:rsid w:val="008271AA"/>
    <w:rsid w:val="008301CE"/>
    <w:rsid w:val="0083599D"/>
    <w:rsid w:val="00840DF0"/>
    <w:rsid w:val="008411F1"/>
    <w:rsid w:val="00844004"/>
    <w:rsid w:val="00844092"/>
    <w:rsid w:val="00844D35"/>
    <w:rsid w:val="0084769C"/>
    <w:rsid w:val="00847B77"/>
    <w:rsid w:val="00860D54"/>
    <w:rsid w:val="00864D62"/>
    <w:rsid w:val="00865B30"/>
    <w:rsid w:val="00874349"/>
    <w:rsid w:val="0087563E"/>
    <w:rsid w:val="0087628D"/>
    <w:rsid w:val="0088367A"/>
    <w:rsid w:val="00883B72"/>
    <w:rsid w:val="0088406E"/>
    <w:rsid w:val="00884378"/>
    <w:rsid w:val="008849ED"/>
    <w:rsid w:val="00885025"/>
    <w:rsid w:val="00886044"/>
    <w:rsid w:val="0089438D"/>
    <w:rsid w:val="0089504B"/>
    <w:rsid w:val="008954CE"/>
    <w:rsid w:val="00897CBE"/>
    <w:rsid w:val="00897D80"/>
    <w:rsid w:val="008A06A1"/>
    <w:rsid w:val="008A42BB"/>
    <w:rsid w:val="008A7737"/>
    <w:rsid w:val="008B497F"/>
    <w:rsid w:val="008B55AD"/>
    <w:rsid w:val="008B55CF"/>
    <w:rsid w:val="008B7954"/>
    <w:rsid w:val="008C043A"/>
    <w:rsid w:val="008C1038"/>
    <w:rsid w:val="008C3C16"/>
    <w:rsid w:val="008C4D87"/>
    <w:rsid w:val="008C50D1"/>
    <w:rsid w:val="008C790F"/>
    <w:rsid w:val="008D01FA"/>
    <w:rsid w:val="008D1C85"/>
    <w:rsid w:val="008D38DC"/>
    <w:rsid w:val="008D4BE2"/>
    <w:rsid w:val="008D63A9"/>
    <w:rsid w:val="008D65EE"/>
    <w:rsid w:val="008D7830"/>
    <w:rsid w:val="008E11C4"/>
    <w:rsid w:val="008E17DB"/>
    <w:rsid w:val="008E19B4"/>
    <w:rsid w:val="008E46E1"/>
    <w:rsid w:val="008E6E14"/>
    <w:rsid w:val="008F0665"/>
    <w:rsid w:val="008F0762"/>
    <w:rsid w:val="008F138A"/>
    <w:rsid w:val="008F168F"/>
    <w:rsid w:val="008F1DD3"/>
    <w:rsid w:val="008F3C09"/>
    <w:rsid w:val="008F6243"/>
    <w:rsid w:val="008F6801"/>
    <w:rsid w:val="00900E79"/>
    <w:rsid w:val="00905044"/>
    <w:rsid w:val="00906239"/>
    <w:rsid w:val="00906F8D"/>
    <w:rsid w:val="009107C5"/>
    <w:rsid w:val="0091086B"/>
    <w:rsid w:val="00910956"/>
    <w:rsid w:val="00912169"/>
    <w:rsid w:val="00913AB3"/>
    <w:rsid w:val="0091578E"/>
    <w:rsid w:val="00916C84"/>
    <w:rsid w:val="00917AE1"/>
    <w:rsid w:val="0092164A"/>
    <w:rsid w:val="0092182B"/>
    <w:rsid w:val="00922A17"/>
    <w:rsid w:val="00923D1D"/>
    <w:rsid w:val="0092506E"/>
    <w:rsid w:val="009269E1"/>
    <w:rsid w:val="00927751"/>
    <w:rsid w:val="00930390"/>
    <w:rsid w:val="00932F7B"/>
    <w:rsid w:val="00933E16"/>
    <w:rsid w:val="0093568B"/>
    <w:rsid w:val="00935F6A"/>
    <w:rsid w:val="0093731A"/>
    <w:rsid w:val="00940110"/>
    <w:rsid w:val="009432BD"/>
    <w:rsid w:val="00943A82"/>
    <w:rsid w:val="009442D1"/>
    <w:rsid w:val="00944660"/>
    <w:rsid w:val="00944816"/>
    <w:rsid w:val="0094536F"/>
    <w:rsid w:val="00945C18"/>
    <w:rsid w:val="009505EE"/>
    <w:rsid w:val="00951C2A"/>
    <w:rsid w:val="00952840"/>
    <w:rsid w:val="009532B3"/>
    <w:rsid w:val="009537A7"/>
    <w:rsid w:val="00953FF9"/>
    <w:rsid w:val="009544D1"/>
    <w:rsid w:val="009563A0"/>
    <w:rsid w:val="00961345"/>
    <w:rsid w:val="00962C6C"/>
    <w:rsid w:val="009630D1"/>
    <w:rsid w:val="009635EF"/>
    <w:rsid w:val="00963F8E"/>
    <w:rsid w:val="009655B4"/>
    <w:rsid w:val="009660BD"/>
    <w:rsid w:val="00966F5C"/>
    <w:rsid w:val="0097040F"/>
    <w:rsid w:val="00972950"/>
    <w:rsid w:val="00974E4E"/>
    <w:rsid w:val="00976EFB"/>
    <w:rsid w:val="00976FD6"/>
    <w:rsid w:val="00977B2A"/>
    <w:rsid w:val="00980AB4"/>
    <w:rsid w:val="00980BE3"/>
    <w:rsid w:val="00980EE7"/>
    <w:rsid w:val="00981E3E"/>
    <w:rsid w:val="00983339"/>
    <w:rsid w:val="00984AD3"/>
    <w:rsid w:val="0098664A"/>
    <w:rsid w:val="00986DBB"/>
    <w:rsid w:val="00987C1D"/>
    <w:rsid w:val="00993B67"/>
    <w:rsid w:val="00997828"/>
    <w:rsid w:val="009A0E92"/>
    <w:rsid w:val="009A3EE4"/>
    <w:rsid w:val="009A445F"/>
    <w:rsid w:val="009A5710"/>
    <w:rsid w:val="009A5A90"/>
    <w:rsid w:val="009B022B"/>
    <w:rsid w:val="009B0C8D"/>
    <w:rsid w:val="009B1961"/>
    <w:rsid w:val="009B455C"/>
    <w:rsid w:val="009B51B5"/>
    <w:rsid w:val="009B5F3B"/>
    <w:rsid w:val="009B73E7"/>
    <w:rsid w:val="009C0EFD"/>
    <w:rsid w:val="009C3E73"/>
    <w:rsid w:val="009C6D01"/>
    <w:rsid w:val="009C7462"/>
    <w:rsid w:val="009C7B82"/>
    <w:rsid w:val="009C7FBA"/>
    <w:rsid w:val="009D1B8B"/>
    <w:rsid w:val="009D2575"/>
    <w:rsid w:val="009D4BB2"/>
    <w:rsid w:val="009D6F49"/>
    <w:rsid w:val="009E07D4"/>
    <w:rsid w:val="009E1106"/>
    <w:rsid w:val="009E249C"/>
    <w:rsid w:val="009E597C"/>
    <w:rsid w:val="009E6690"/>
    <w:rsid w:val="009E6F21"/>
    <w:rsid w:val="009F0BA0"/>
    <w:rsid w:val="009F5095"/>
    <w:rsid w:val="009F63ED"/>
    <w:rsid w:val="009F7656"/>
    <w:rsid w:val="00A00B8C"/>
    <w:rsid w:val="00A02955"/>
    <w:rsid w:val="00A0491F"/>
    <w:rsid w:val="00A05E70"/>
    <w:rsid w:val="00A06223"/>
    <w:rsid w:val="00A06808"/>
    <w:rsid w:val="00A07745"/>
    <w:rsid w:val="00A07FB3"/>
    <w:rsid w:val="00A10E73"/>
    <w:rsid w:val="00A11093"/>
    <w:rsid w:val="00A11B24"/>
    <w:rsid w:val="00A11EBD"/>
    <w:rsid w:val="00A128F0"/>
    <w:rsid w:val="00A12E5A"/>
    <w:rsid w:val="00A13F78"/>
    <w:rsid w:val="00A151EB"/>
    <w:rsid w:val="00A1554E"/>
    <w:rsid w:val="00A15B68"/>
    <w:rsid w:val="00A219B4"/>
    <w:rsid w:val="00A23BA7"/>
    <w:rsid w:val="00A23D5F"/>
    <w:rsid w:val="00A25F7D"/>
    <w:rsid w:val="00A3086C"/>
    <w:rsid w:val="00A30AFE"/>
    <w:rsid w:val="00A407EB"/>
    <w:rsid w:val="00A428E4"/>
    <w:rsid w:val="00A45A92"/>
    <w:rsid w:val="00A523A0"/>
    <w:rsid w:val="00A526BD"/>
    <w:rsid w:val="00A53332"/>
    <w:rsid w:val="00A53FB7"/>
    <w:rsid w:val="00A55BE8"/>
    <w:rsid w:val="00A56A19"/>
    <w:rsid w:val="00A57D71"/>
    <w:rsid w:val="00A60EFA"/>
    <w:rsid w:val="00A6136F"/>
    <w:rsid w:val="00A63743"/>
    <w:rsid w:val="00A63AF7"/>
    <w:rsid w:val="00A63C52"/>
    <w:rsid w:val="00A64C81"/>
    <w:rsid w:val="00A6549A"/>
    <w:rsid w:val="00A65ACA"/>
    <w:rsid w:val="00A67089"/>
    <w:rsid w:val="00A677EB"/>
    <w:rsid w:val="00A67FE9"/>
    <w:rsid w:val="00A753E3"/>
    <w:rsid w:val="00A76B36"/>
    <w:rsid w:val="00A76E4F"/>
    <w:rsid w:val="00A76FD3"/>
    <w:rsid w:val="00A822E8"/>
    <w:rsid w:val="00A8484D"/>
    <w:rsid w:val="00A8528A"/>
    <w:rsid w:val="00A85D03"/>
    <w:rsid w:val="00A86649"/>
    <w:rsid w:val="00A86A33"/>
    <w:rsid w:val="00A90CC7"/>
    <w:rsid w:val="00A91906"/>
    <w:rsid w:val="00A91CFF"/>
    <w:rsid w:val="00A934AA"/>
    <w:rsid w:val="00A93529"/>
    <w:rsid w:val="00A95119"/>
    <w:rsid w:val="00A96B28"/>
    <w:rsid w:val="00AA351A"/>
    <w:rsid w:val="00AA4C16"/>
    <w:rsid w:val="00AA721A"/>
    <w:rsid w:val="00AB0073"/>
    <w:rsid w:val="00AB1039"/>
    <w:rsid w:val="00AB13D0"/>
    <w:rsid w:val="00AB1455"/>
    <w:rsid w:val="00AB185B"/>
    <w:rsid w:val="00AB3744"/>
    <w:rsid w:val="00AB412E"/>
    <w:rsid w:val="00AC08A3"/>
    <w:rsid w:val="00AC13C3"/>
    <w:rsid w:val="00AC18D9"/>
    <w:rsid w:val="00AC3DF3"/>
    <w:rsid w:val="00AC402B"/>
    <w:rsid w:val="00AC59F0"/>
    <w:rsid w:val="00AC6A09"/>
    <w:rsid w:val="00AD22AC"/>
    <w:rsid w:val="00AD35EC"/>
    <w:rsid w:val="00AD4FC5"/>
    <w:rsid w:val="00AD5826"/>
    <w:rsid w:val="00AD7F1E"/>
    <w:rsid w:val="00AE08E6"/>
    <w:rsid w:val="00AE2F63"/>
    <w:rsid w:val="00AE46C0"/>
    <w:rsid w:val="00AE4D14"/>
    <w:rsid w:val="00AE7306"/>
    <w:rsid w:val="00AF0C6A"/>
    <w:rsid w:val="00AF344E"/>
    <w:rsid w:val="00AF38EB"/>
    <w:rsid w:val="00AF5FDE"/>
    <w:rsid w:val="00B04762"/>
    <w:rsid w:val="00B06837"/>
    <w:rsid w:val="00B07669"/>
    <w:rsid w:val="00B07E14"/>
    <w:rsid w:val="00B102FD"/>
    <w:rsid w:val="00B12240"/>
    <w:rsid w:val="00B12566"/>
    <w:rsid w:val="00B12D48"/>
    <w:rsid w:val="00B140FE"/>
    <w:rsid w:val="00B146A9"/>
    <w:rsid w:val="00B14DA2"/>
    <w:rsid w:val="00B15181"/>
    <w:rsid w:val="00B157B8"/>
    <w:rsid w:val="00B17A8D"/>
    <w:rsid w:val="00B24E48"/>
    <w:rsid w:val="00B32319"/>
    <w:rsid w:val="00B33297"/>
    <w:rsid w:val="00B41EDA"/>
    <w:rsid w:val="00B421EE"/>
    <w:rsid w:val="00B42C83"/>
    <w:rsid w:val="00B433CC"/>
    <w:rsid w:val="00B43C53"/>
    <w:rsid w:val="00B46B9D"/>
    <w:rsid w:val="00B50C71"/>
    <w:rsid w:val="00B51C6E"/>
    <w:rsid w:val="00B56602"/>
    <w:rsid w:val="00B56E33"/>
    <w:rsid w:val="00B56FF0"/>
    <w:rsid w:val="00B5761B"/>
    <w:rsid w:val="00B608F3"/>
    <w:rsid w:val="00B633E2"/>
    <w:rsid w:val="00B64CE6"/>
    <w:rsid w:val="00B6564A"/>
    <w:rsid w:val="00B676A0"/>
    <w:rsid w:val="00B7071C"/>
    <w:rsid w:val="00B712DC"/>
    <w:rsid w:val="00B76128"/>
    <w:rsid w:val="00B77682"/>
    <w:rsid w:val="00B778BD"/>
    <w:rsid w:val="00B81CE0"/>
    <w:rsid w:val="00B85D90"/>
    <w:rsid w:val="00B8797D"/>
    <w:rsid w:val="00B91F53"/>
    <w:rsid w:val="00B92891"/>
    <w:rsid w:val="00B92F59"/>
    <w:rsid w:val="00B938EC"/>
    <w:rsid w:val="00B96615"/>
    <w:rsid w:val="00BA013D"/>
    <w:rsid w:val="00BA0F71"/>
    <w:rsid w:val="00BA187C"/>
    <w:rsid w:val="00BA41D3"/>
    <w:rsid w:val="00BA615D"/>
    <w:rsid w:val="00BB08AA"/>
    <w:rsid w:val="00BB17C7"/>
    <w:rsid w:val="00BB2CCD"/>
    <w:rsid w:val="00BB549C"/>
    <w:rsid w:val="00BB5AB2"/>
    <w:rsid w:val="00BC35D6"/>
    <w:rsid w:val="00BC4775"/>
    <w:rsid w:val="00BC5BF3"/>
    <w:rsid w:val="00BC7929"/>
    <w:rsid w:val="00BD0091"/>
    <w:rsid w:val="00BD064A"/>
    <w:rsid w:val="00BD0A3F"/>
    <w:rsid w:val="00BD0B74"/>
    <w:rsid w:val="00BD156C"/>
    <w:rsid w:val="00BD729D"/>
    <w:rsid w:val="00BD7FDE"/>
    <w:rsid w:val="00BE08C7"/>
    <w:rsid w:val="00BE1571"/>
    <w:rsid w:val="00BE2F1B"/>
    <w:rsid w:val="00BE72D4"/>
    <w:rsid w:val="00BE7B2C"/>
    <w:rsid w:val="00BE7EF8"/>
    <w:rsid w:val="00BF2265"/>
    <w:rsid w:val="00C01436"/>
    <w:rsid w:val="00C0149B"/>
    <w:rsid w:val="00C0268F"/>
    <w:rsid w:val="00C02D6E"/>
    <w:rsid w:val="00C0477E"/>
    <w:rsid w:val="00C04AD9"/>
    <w:rsid w:val="00C053F4"/>
    <w:rsid w:val="00C07EA3"/>
    <w:rsid w:val="00C12226"/>
    <w:rsid w:val="00C12DB9"/>
    <w:rsid w:val="00C15509"/>
    <w:rsid w:val="00C16105"/>
    <w:rsid w:val="00C16E5D"/>
    <w:rsid w:val="00C17115"/>
    <w:rsid w:val="00C178A2"/>
    <w:rsid w:val="00C2257B"/>
    <w:rsid w:val="00C232A9"/>
    <w:rsid w:val="00C25FEE"/>
    <w:rsid w:val="00C304F0"/>
    <w:rsid w:val="00C30984"/>
    <w:rsid w:val="00C324D9"/>
    <w:rsid w:val="00C330D7"/>
    <w:rsid w:val="00C33F38"/>
    <w:rsid w:val="00C34F5F"/>
    <w:rsid w:val="00C35357"/>
    <w:rsid w:val="00C3644B"/>
    <w:rsid w:val="00C403A2"/>
    <w:rsid w:val="00C442F6"/>
    <w:rsid w:val="00C448B9"/>
    <w:rsid w:val="00C476CB"/>
    <w:rsid w:val="00C50235"/>
    <w:rsid w:val="00C51E31"/>
    <w:rsid w:val="00C53251"/>
    <w:rsid w:val="00C550AA"/>
    <w:rsid w:val="00C550F6"/>
    <w:rsid w:val="00C555D1"/>
    <w:rsid w:val="00C5735F"/>
    <w:rsid w:val="00C6151E"/>
    <w:rsid w:val="00C621E6"/>
    <w:rsid w:val="00C64906"/>
    <w:rsid w:val="00C65471"/>
    <w:rsid w:val="00C703F9"/>
    <w:rsid w:val="00C70AD4"/>
    <w:rsid w:val="00C722A4"/>
    <w:rsid w:val="00C7240E"/>
    <w:rsid w:val="00C7256C"/>
    <w:rsid w:val="00C7267E"/>
    <w:rsid w:val="00C73D57"/>
    <w:rsid w:val="00C74493"/>
    <w:rsid w:val="00C75006"/>
    <w:rsid w:val="00C80A0A"/>
    <w:rsid w:val="00C81986"/>
    <w:rsid w:val="00C81D09"/>
    <w:rsid w:val="00C82E6A"/>
    <w:rsid w:val="00C83FF7"/>
    <w:rsid w:val="00C87087"/>
    <w:rsid w:val="00C87867"/>
    <w:rsid w:val="00C917C2"/>
    <w:rsid w:val="00C95E0E"/>
    <w:rsid w:val="00C96868"/>
    <w:rsid w:val="00C9725D"/>
    <w:rsid w:val="00CA1E2B"/>
    <w:rsid w:val="00CA3035"/>
    <w:rsid w:val="00CA6EDA"/>
    <w:rsid w:val="00CA7133"/>
    <w:rsid w:val="00CA7495"/>
    <w:rsid w:val="00CA7957"/>
    <w:rsid w:val="00CB1F26"/>
    <w:rsid w:val="00CB534A"/>
    <w:rsid w:val="00CB65C7"/>
    <w:rsid w:val="00CC5FE4"/>
    <w:rsid w:val="00CC6559"/>
    <w:rsid w:val="00CD5747"/>
    <w:rsid w:val="00CD77FB"/>
    <w:rsid w:val="00CE0214"/>
    <w:rsid w:val="00CE0CB8"/>
    <w:rsid w:val="00CE217D"/>
    <w:rsid w:val="00CE509B"/>
    <w:rsid w:val="00CE758D"/>
    <w:rsid w:val="00CF42F8"/>
    <w:rsid w:val="00CF45D1"/>
    <w:rsid w:val="00CF5AE1"/>
    <w:rsid w:val="00D00B4D"/>
    <w:rsid w:val="00D022FF"/>
    <w:rsid w:val="00D04D6E"/>
    <w:rsid w:val="00D1256F"/>
    <w:rsid w:val="00D12714"/>
    <w:rsid w:val="00D13B3A"/>
    <w:rsid w:val="00D142EC"/>
    <w:rsid w:val="00D16CC2"/>
    <w:rsid w:val="00D16D59"/>
    <w:rsid w:val="00D2068E"/>
    <w:rsid w:val="00D22CCD"/>
    <w:rsid w:val="00D24D9C"/>
    <w:rsid w:val="00D26CE7"/>
    <w:rsid w:val="00D303F5"/>
    <w:rsid w:val="00D30D37"/>
    <w:rsid w:val="00D33611"/>
    <w:rsid w:val="00D34088"/>
    <w:rsid w:val="00D353FA"/>
    <w:rsid w:val="00D35650"/>
    <w:rsid w:val="00D36A15"/>
    <w:rsid w:val="00D36DA5"/>
    <w:rsid w:val="00D40B9F"/>
    <w:rsid w:val="00D4230E"/>
    <w:rsid w:val="00D44E35"/>
    <w:rsid w:val="00D5112E"/>
    <w:rsid w:val="00D51938"/>
    <w:rsid w:val="00D54C40"/>
    <w:rsid w:val="00D5705B"/>
    <w:rsid w:val="00D575C5"/>
    <w:rsid w:val="00D57BCB"/>
    <w:rsid w:val="00D61089"/>
    <w:rsid w:val="00D627F1"/>
    <w:rsid w:val="00D63659"/>
    <w:rsid w:val="00D641D3"/>
    <w:rsid w:val="00D652EC"/>
    <w:rsid w:val="00D65AE8"/>
    <w:rsid w:val="00D65FBE"/>
    <w:rsid w:val="00D66E0F"/>
    <w:rsid w:val="00D67535"/>
    <w:rsid w:val="00D6792C"/>
    <w:rsid w:val="00D71D31"/>
    <w:rsid w:val="00D76ADD"/>
    <w:rsid w:val="00D86551"/>
    <w:rsid w:val="00D9249B"/>
    <w:rsid w:val="00D93159"/>
    <w:rsid w:val="00D941D9"/>
    <w:rsid w:val="00DA1395"/>
    <w:rsid w:val="00DA4CD7"/>
    <w:rsid w:val="00DA4FE4"/>
    <w:rsid w:val="00DA593F"/>
    <w:rsid w:val="00DA59B7"/>
    <w:rsid w:val="00DA7C97"/>
    <w:rsid w:val="00DB0F42"/>
    <w:rsid w:val="00DB1552"/>
    <w:rsid w:val="00DB28A5"/>
    <w:rsid w:val="00DB2BB6"/>
    <w:rsid w:val="00DB30D4"/>
    <w:rsid w:val="00DB3951"/>
    <w:rsid w:val="00DB52F2"/>
    <w:rsid w:val="00DC12A4"/>
    <w:rsid w:val="00DC322E"/>
    <w:rsid w:val="00DC493F"/>
    <w:rsid w:val="00DC4CF5"/>
    <w:rsid w:val="00DD04C9"/>
    <w:rsid w:val="00DD1A85"/>
    <w:rsid w:val="00DD414F"/>
    <w:rsid w:val="00DD443B"/>
    <w:rsid w:val="00DD52F0"/>
    <w:rsid w:val="00DD768F"/>
    <w:rsid w:val="00DE35B6"/>
    <w:rsid w:val="00DE3DE1"/>
    <w:rsid w:val="00DE4E17"/>
    <w:rsid w:val="00DE6A0C"/>
    <w:rsid w:val="00DE7B66"/>
    <w:rsid w:val="00DF1121"/>
    <w:rsid w:val="00DF3A18"/>
    <w:rsid w:val="00DF3DEE"/>
    <w:rsid w:val="00DF5EC1"/>
    <w:rsid w:val="00DF6DA5"/>
    <w:rsid w:val="00E02DAF"/>
    <w:rsid w:val="00E0367C"/>
    <w:rsid w:val="00E05378"/>
    <w:rsid w:val="00E07995"/>
    <w:rsid w:val="00E10BF4"/>
    <w:rsid w:val="00E112D2"/>
    <w:rsid w:val="00E11D76"/>
    <w:rsid w:val="00E11F03"/>
    <w:rsid w:val="00E11FEA"/>
    <w:rsid w:val="00E122B1"/>
    <w:rsid w:val="00E123B1"/>
    <w:rsid w:val="00E132BE"/>
    <w:rsid w:val="00E13DF7"/>
    <w:rsid w:val="00E14D09"/>
    <w:rsid w:val="00E14D8A"/>
    <w:rsid w:val="00E168E6"/>
    <w:rsid w:val="00E17F99"/>
    <w:rsid w:val="00E22A09"/>
    <w:rsid w:val="00E2427E"/>
    <w:rsid w:val="00E30929"/>
    <w:rsid w:val="00E33065"/>
    <w:rsid w:val="00E33239"/>
    <w:rsid w:val="00E34B2E"/>
    <w:rsid w:val="00E351DF"/>
    <w:rsid w:val="00E35B54"/>
    <w:rsid w:val="00E45379"/>
    <w:rsid w:val="00E45DCE"/>
    <w:rsid w:val="00E47459"/>
    <w:rsid w:val="00E53B1C"/>
    <w:rsid w:val="00E54922"/>
    <w:rsid w:val="00E56986"/>
    <w:rsid w:val="00E56A24"/>
    <w:rsid w:val="00E56F40"/>
    <w:rsid w:val="00E5723A"/>
    <w:rsid w:val="00E61D31"/>
    <w:rsid w:val="00E63535"/>
    <w:rsid w:val="00E64183"/>
    <w:rsid w:val="00E661E1"/>
    <w:rsid w:val="00E6656A"/>
    <w:rsid w:val="00E66B3A"/>
    <w:rsid w:val="00E74748"/>
    <w:rsid w:val="00E76D66"/>
    <w:rsid w:val="00E76F4B"/>
    <w:rsid w:val="00E77593"/>
    <w:rsid w:val="00E775D7"/>
    <w:rsid w:val="00E779E8"/>
    <w:rsid w:val="00E8099C"/>
    <w:rsid w:val="00E81BFF"/>
    <w:rsid w:val="00E8220E"/>
    <w:rsid w:val="00E82953"/>
    <w:rsid w:val="00E8355A"/>
    <w:rsid w:val="00E86F6E"/>
    <w:rsid w:val="00E9129A"/>
    <w:rsid w:val="00E96AA0"/>
    <w:rsid w:val="00E97379"/>
    <w:rsid w:val="00EA061D"/>
    <w:rsid w:val="00EA357D"/>
    <w:rsid w:val="00EA3CE4"/>
    <w:rsid w:val="00EA3F1F"/>
    <w:rsid w:val="00EA5AB5"/>
    <w:rsid w:val="00EA7BDF"/>
    <w:rsid w:val="00EB0548"/>
    <w:rsid w:val="00EB35BC"/>
    <w:rsid w:val="00EB391F"/>
    <w:rsid w:val="00EB3FE8"/>
    <w:rsid w:val="00EB4566"/>
    <w:rsid w:val="00EB69D6"/>
    <w:rsid w:val="00EB7184"/>
    <w:rsid w:val="00EC0287"/>
    <w:rsid w:val="00EC098D"/>
    <w:rsid w:val="00EC0A98"/>
    <w:rsid w:val="00EC12E4"/>
    <w:rsid w:val="00EC2E21"/>
    <w:rsid w:val="00EC4D34"/>
    <w:rsid w:val="00EC5972"/>
    <w:rsid w:val="00ED2202"/>
    <w:rsid w:val="00ED5FDD"/>
    <w:rsid w:val="00ED66CB"/>
    <w:rsid w:val="00ED72E8"/>
    <w:rsid w:val="00ED737C"/>
    <w:rsid w:val="00EE1E7E"/>
    <w:rsid w:val="00EE27F3"/>
    <w:rsid w:val="00EE5296"/>
    <w:rsid w:val="00EE5514"/>
    <w:rsid w:val="00EE5D8A"/>
    <w:rsid w:val="00EF11A1"/>
    <w:rsid w:val="00EF253C"/>
    <w:rsid w:val="00EF261D"/>
    <w:rsid w:val="00EF2FA6"/>
    <w:rsid w:val="00EF3D83"/>
    <w:rsid w:val="00EF3EAA"/>
    <w:rsid w:val="00F022D2"/>
    <w:rsid w:val="00F04037"/>
    <w:rsid w:val="00F04A27"/>
    <w:rsid w:val="00F04A84"/>
    <w:rsid w:val="00F061A2"/>
    <w:rsid w:val="00F07066"/>
    <w:rsid w:val="00F12538"/>
    <w:rsid w:val="00F135DF"/>
    <w:rsid w:val="00F13E45"/>
    <w:rsid w:val="00F1618A"/>
    <w:rsid w:val="00F16F0B"/>
    <w:rsid w:val="00F17867"/>
    <w:rsid w:val="00F178D8"/>
    <w:rsid w:val="00F20049"/>
    <w:rsid w:val="00F20242"/>
    <w:rsid w:val="00F24F12"/>
    <w:rsid w:val="00F259C9"/>
    <w:rsid w:val="00F25ED6"/>
    <w:rsid w:val="00F2618A"/>
    <w:rsid w:val="00F26906"/>
    <w:rsid w:val="00F31471"/>
    <w:rsid w:val="00F315F5"/>
    <w:rsid w:val="00F32A12"/>
    <w:rsid w:val="00F349A0"/>
    <w:rsid w:val="00F363FA"/>
    <w:rsid w:val="00F4108C"/>
    <w:rsid w:val="00F41BD9"/>
    <w:rsid w:val="00F42BC6"/>
    <w:rsid w:val="00F43045"/>
    <w:rsid w:val="00F439F5"/>
    <w:rsid w:val="00F44409"/>
    <w:rsid w:val="00F44E86"/>
    <w:rsid w:val="00F47C30"/>
    <w:rsid w:val="00F50D77"/>
    <w:rsid w:val="00F528EA"/>
    <w:rsid w:val="00F55D53"/>
    <w:rsid w:val="00F57466"/>
    <w:rsid w:val="00F60923"/>
    <w:rsid w:val="00F63A15"/>
    <w:rsid w:val="00F653DA"/>
    <w:rsid w:val="00F711B7"/>
    <w:rsid w:val="00F71FAA"/>
    <w:rsid w:val="00F7548F"/>
    <w:rsid w:val="00F76DF4"/>
    <w:rsid w:val="00F77A62"/>
    <w:rsid w:val="00F817D6"/>
    <w:rsid w:val="00F8279B"/>
    <w:rsid w:val="00F82E13"/>
    <w:rsid w:val="00F84308"/>
    <w:rsid w:val="00F862BD"/>
    <w:rsid w:val="00F877A7"/>
    <w:rsid w:val="00F877E2"/>
    <w:rsid w:val="00F87A0C"/>
    <w:rsid w:val="00F916EB"/>
    <w:rsid w:val="00F917FD"/>
    <w:rsid w:val="00F93841"/>
    <w:rsid w:val="00F96537"/>
    <w:rsid w:val="00F96B3C"/>
    <w:rsid w:val="00FA089D"/>
    <w:rsid w:val="00FA3F15"/>
    <w:rsid w:val="00FA43E1"/>
    <w:rsid w:val="00FA43F2"/>
    <w:rsid w:val="00FA5880"/>
    <w:rsid w:val="00FA6784"/>
    <w:rsid w:val="00FB0BE0"/>
    <w:rsid w:val="00FB0D9C"/>
    <w:rsid w:val="00FB0E90"/>
    <w:rsid w:val="00FB20D2"/>
    <w:rsid w:val="00FB48B7"/>
    <w:rsid w:val="00FB56B9"/>
    <w:rsid w:val="00FB5997"/>
    <w:rsid w:val="00FC141C"/>
    <w:rsid w:val="00FC1D3D"/>
    <w:rsid w:val="00FC1D4F"/>
    <w:rsid w:val="00FC2079"/>
    <w:rsid w:val="00FC3292"/>
    <w:rsid w:val="00FC5D98"/>
    <w:rsid w:val="00FC6722"/>
    <w:rsid w:val="00FC78C2"/>
    <w:rsid w:val="00FD0CD9"/>
    <w:rsid w:val="00FD0FFB"/>
    <w:rsid w:val="00FD113F"/>
    <w:rsid w:val="00FD12E8"/>
    <w:rsid w:val="00FD15E0"/>
    <w:rsid w:val="00FD37C2"/>
    <w:rsid w:val="00FD4134"/>
    <w:rsid w:val="00FE35CB"/>
    <w:rsid w:val="00FE451A"/>
    <w:rsid w:val="00FE7610"/>
    <w:rsid w:val="00FF36F4"/>
    <w:rsid w:val="00FF63E8"/>
    <w:rsid w:val="00FF6E4F"/>
    <w:rsid w:val="00FF6E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33676"/>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hAnsi="Arial"/>
      <w:kern w:val="16"/>
      <w:lang w:val="fr-FR" w:eastAsia="zh-CN"/>
    </w:rPr>
  </w:style>
  <w:style w:type="paragraph" w:styleId="Titre1">
    <w:name w:val="heading 1"/>
    <w:basedOn w:val="Normal"/>
    <w:next w:val="Normal"/>
    <w:link w:val="Titre1Car"/>
    <w:qFormat/>
    <w:rsid w:val="00B17A8D"/>
    <w:pPr>
      <w:keepNext/>
      <w:numPr>
        <w:numId w:val="1"/>
      </w:numPr>
      <w:tabs>
        <w:tab w:val="clear" w:pos="709"/>
      </w:tabs>
      <w:outlineLvl w:val="0"/>
    </w:pPr>
    <w:rPr>
      <w:b/>
    </w:rPr>
  </w:style>
  <w:style w:type="paragraph" w:styleId="Titre2">
    <w:name w:val="heading 2"/>
    <w:basedOn w:val="Normal"/>
    <w:next w:val="Normal"/>
    <w:qFormat/>
    <w:rsid w:val="00B17A8D"/>
    <w:pPr>
      <w:numPr>
        <w:ilvl w:val="1"/>
        <w:numId w:val="1"/>
      </w:numPr>
      <w:outlineLvl w:val="1"/>
    </w:pPr>
    <w:rPr>
      <w:b/>
    </w:rPr>
  </w:style>
  <w:style w:type="paragraph" w:styleId="Titre3">
    <w:name w:val="heading 3"/>
    <w:basedOn w:val="Normal"/>
    <w:next w:val="Normal"/>
    <w:qFormat/>
    <w:rsid w:val="00B17A8D"/>
    <w:pPr>
      <w:numPr>
        <w:ilvl w:val="2"/>
        <w:numId w:val="1"/>
      </w:numPr>
      <w:tabs>
        <w:tab w:val="clear" w:pos="709"/>
      </w:tabs>
      <w:outlineLvl w:val="2"/>
    </w:pPr>
  </w:style>
  <w:style w:type="paragraph" w:styleId="Titre4">
    <w:name w:val="heading 4"/>
    <w:basedOn w:val="Normal"/>
    <w:next w:val="Normal"/>
    <w:qFormat/>
    <w:rsid w:val="00B17A8D"/>
    <w:pPr>
      <w:numPr>
        <w:ilvl w:val="3"/>
        <w:numId w:val="1"/>
      </w:numPr>
      <w:tabs>
        <w:tab w:val="clear" w:pos="709"/>
      </w:tabs>
      <w:outlineLvl w:val="3"/>
    </w:pPr>
  </w:style>
  <w:style w:type="paragraph" w:styleId="Titre5">
    <w:name w:val="heading 5"/>
    <w:basedOn w:val="Normal"/>
    <w:next w:val="Normal"/>
    <w:qFormat/>
    <w:rsid w:val="00B17A8D"/>
    <w:pPr>
      <w:numPr>
        <w:ilvl w:val="4"/>
        <w:numId w:val="1"/>
      </w:numPr>
      <w:tabs>
        <w:tab w:val="clear" w:pos="709"/>
      </w:tabs>
      <w:outlineLvl w:val="4"/>
    </w:pPr>
  </w:style>
  <w:style w:type="paragraph" w:styleId="Titre6">
    <w:name w:val="heading 6"/>
    <w:basedOn w:val="Normal"/>
    <w:next w:val="Normal"/>
    <w:qFormat/>
    <w:rsid w:val="00B17A8D"/>
    <w:pPr>
      <w:numPr>
        <w:ilvl w:val="5"/>
        <w:numId w:val="1"/>
      </w:numPr>
      <w:tabs>
        <w:tab w:val="clear" w:pos="709"/>
      </w:tabs>
      <w:outlineLvl w:val="5"/>
    </w:pPr>
  </w:style>
  <w:style w:type="paragraph" w:styleId="Titre7">
    <w:name w:val="heading 7"/>
    <w:basedOn w:val="Normal"/>
    <w:next w:val="Normal"/>
    <w:qFormat/>
    <w:rsid w:val="00B17A8D"/>
    <w:pPr>
      <w:numPr>
        <w:ilvl w:val="6"/>
        <w:numId w:val="1"/>
      </w:numPr>
      <w:tabs>
        <w:tab w:val="clear" w:pos="709"/>
      </w:tabs>
      <w:outlineLvl w:val="6"/>
    </w:pPr>
  </w:style>
  <w:style w:type="paragraph" w:styleId="Titre8">
    <w:name w:val="heading 8"/>
    <w:basedOn w:val="Normal"/>
    <w:next w:val="Normal"/>
    <w:qFormat/>
    <w:rsid w:val="00B17A8D"/>
    <w:pPr>
      <w:numPr>
        <w:ilvl w:val="7"/>
        <w:numId w:val="1"/>
      </w:numPr>
      <w:tabs>
        <w:tab w:val="clear" w:pos="709"/>
      </w:tabs>
      <w:outlineLvl w:val="7"/>
    </w:pPr>
  </w:style>
  <w:style w:type="paragraph" w:styleId="Titre9">
    <w:name w:val="heading 9"/>
    <w:basedOn w:val="Normal"/>
    <w:next w:val="Normal"/>
    <w:qFormat/>
    <w:rsid w:val="00B17A8D"/>
    <w:pPr>
      <w:numPr>
        <w:ilvl w:val="8"/>
        <w:numId w:val="1"/>
      </w:numPr>
      <w:tabs>
        <w:tab w:val="clear" w:pos="709"/>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17A8D"/>
    <w:pPr>
      <w:tabs>
        <w:tab w:val="clear" w:pos="709"/>
        <w:tab w:val="center" w:pos="4253"/>
      </w:tabs>
    </w:pPr>
  </w:style>
  <w:style w:type="paragraph" w:styleId="Pieddepage">
    <w:name w:val="footer"/>
    <w:basedOn w:val="Normal"/>
    <w:link w:val="PieddepageCar"/>
    <w:uiPriority w:val="99"/>
    <w:rsid w:val="00B17A8D"/>
    <w:pPr>
      <w:tabs>
        <w:tab w:val="clear" w:pos="709"/>
        <w:tab w:val="clear" w:pos="8363"/>
        <w:tab w:val="center" w:pos="4253"/>
        <w:tab w:val="right" w:pos="8306"/>
      </w:tabs>
      <w:jc w:val="center"/>
    </w:pPr>
    <w:rPr>
      <w:sz w:val="12"/>
    </w:rPr>
  </w:style>
  <w:style w:type="character" w:styleId="Numrodepage">
    <w:name w:val="page number"/>
    <w:rsid w:val="00B17A8D"/>
    <w:rPr>
      <w:rFonts w:ascii="Arial" w:hAnsi="Arial"/>
      <w:color w:val="auto"/>
      <w:kern w:val="16"/>
      <w:u w:val="none"/>
    </w:rPr>
  </w:style>
  <w:style w:type="paragraph" w:styleId="Corpsdetexte">
    <w:name w:val="Body Text"/>
    <w:basedOn w:val="Normal"/>
    <w:rsid w:val="00B17A8D"/>
    <w:pPr>
      <w:spacing w:after="120"/>
    </w:pPr>
  </w:style>
  <w:style w:type="paragraph" w:styleId="Listenumros">
    <w:name w:val="List Number"/>
    <w:basedOn w:val="Normal"/>
    <w:rsid w:val="00B17A8D"/>
    <w:pPr>
      <w:ind w:left="283" w:hanging="283"/>
    </w:pPr>
  </w:style>
  <w:style w:type="table" w:styleId="Grilledutableau">
    <w:name w:val="Table Grid"/>
    <w:basedOn w:val="Tableau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B17A8D"/>
    <w:rPr>
      <w:rFonts w:ascii="Arial" w:hAnsi="Arial"/>
      <w:color w:val="0000FF"/>
      <w:u w:val="single"/>
    </w:rPr>
  </w:style>
  <w:style w:type="character" w:styleId="lev">
    <w:name w:val="Strong"/>
    <w:qFormat/>
    <w:rsid w:val="00B17A8D"/>
    <w:rPr>
      <w:b/>
      <w:bCs/>
    </w:rPr>
  </w:style>
  <w:style w:type="paragraph" w:customStyle="1" w:styleId="address">
    <w:name w:val="address"/>
    <w:basedOn w:val="Normal"/>
    <w:rsid w:val="00B17A8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val="fr" w:eastAsia="en-GB"/>
    </w:rPr>
  </w:style>
  <w:style w:type="character" w:customStyle="1" w:styleId="Titre1Car">
    <w:name w:val="Titre 1 Car"/>
    <w:link w:val="Titre1"/>
    <w:locked/>
    <w:rsid w:val="000F3297"/>
    <w:rPr>
      <w:rFonts w:ascii="Arial" w:hAnsi="Arial"/>
      <w:b/>
      <w:kern w:val="16"/>
      <w:lang w:val="fr" w:eastAsia="zh-CN"/>
    </w:rPr>
  </w:style>
  <w:style w:type="paragraph" w:customStyle="1" w:styleId="Bodycopy">
    <w:name w:val="Body copy"/>
    <w:basedOn w:val="Normal"/>
    <w:rsid w:val="000F3297"/>
    <w:pPr>
      <w:tabs>
        <w:tab w:val="clear" w:pos="709"/>
        <w:tab w:val="clear" w:pos="1418"/>
        <w:tab w:val="clear" w:pos="2126"/>
        <w:tab w:val="clear" w:pos="2835"/>
        <w:tab w:val="clear" w:pos="3544"/>
        <w:tab w:val="clear" w:pos="4253"/>
        <w:tab w:val="clear" w:pos="4961"/>
        <w:tab w:val="clear" w:pos="5670"/>
        <w:tab w:val="clear" w:pos="8363"/>
      </w:tabs>
      <w:spacing w:after="0" w:line="288" w:lineRule="auto"/>
      <w:jc w:val="left"/>
    </w:pPr>
    <w:rPr>
      <w:rFonts w:ascii="GillSans" w:hAnsi="GillSans"/>
      <w:kern w:val="0"/>
      <w:sz w:val="22"/>
      <w:lang w:val="fr" w:eastAsia="en-US"/>
    </w:rPr>
  </w:style>
  <w:style w:type="paragraph" w:customStyle="1" w:styleId="Normal11pt">
    <w:name w:val="Normal + 11 pt"/>
    <w:basedOn w:val="Normal"/>
    <w:link w:val="Normal11ptChar"/>
    <w:rsid w:val="000F3297"/>
    <w:pPr>
      <w:tabs>
        <w:tab w:val="clear" w:pos="709"/>
        <w:tab w:val="clear" w:pos="1418"/>
        <w:tab w:val="clear" w:pos="2126"/>
        <w:tab w:val="clear" w:pos="2835"/>
        <w:tab w:val="clear" w:pos="3544"/>
        <w:tab w:val="clear" w:pos="4253"/>
        <w:tab w:val="clear" w:pos="4961"/>
        <w:tab w:val="clear" w:pos="5670"/>
        <w:tab w:val="clear" w:pos="8363"/>
      </w:tabs>
      <w:autoSpaceDE w:val="0"/>
      <w:autoSpaceDN w:val="0"/>
      <w:adjustRightInd w:val="0"/>
      <w:spacing w:after="0" w:line="240" w:lineRule="auto"/>
      <w:jc w:val="left"/>
    </w:pPr>
    <w:rPr>
      <w:rFonts w:cs="Arial"/>
      <w:kern w:val="0"/>
      <w:sz w:val="24"/>
      <w:szCs w:val="24"/>
      <w:lang w:val="fr" w:eastAsia="en-GB"/>
    </w:rPr>
  </w:style>
  <w:style w:type="character" w:customStyle="1" w:styleId="Normal11ptChar">
    <w:name w:val="Normal + 11 pt Char"/>
    <w:link w:val="Normal11pt"/>
    <w:locked/>
    <w:rsid w:val="000F3297"/>
    <w:rPr>
      <w:rFonts w:ascii="Arial" w:hAnsi="Arial" w:cs="Arial"/>
      <w:sz w:val="24"/>
      <w:szCs w:val="24"/>
      <w:lang w:val="fr"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Textedebulles">
    <w:name w:val="Balloon Text"/>
    <w:basedOn w:val="Normal"/>
    <w:link w:val="TextedebullesCar"/>
    <w:rsid w:val="000F329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pPr>
    <w:rPr>
      <w:rFonts w:ascii="Tahoma" w:hAnsi="Tahoma" w:cs="Tahoma"/>
      <w:kern w:val="0"/>
      <w:sz w:val="16"/>
      <w:szCs w:val="16"/>
      <w:lang w:val="fr" w:eastAsia="en-GB"/>
    </w:rPr>
  </w:style>
  <w:style w:type="character" w:customStyle="1" w:styleId="TextedebullesCar">
    <w:name w:val="Texte de bulles Car"/>
    <w:link w:val="Textedebulles"/>
    <w:rsid w:val="000F3297"/>
    <w:rPr>
      <w:rFonts w:ascii="Tahoma" w:hAnsi="Tahoma" w:cs="Tahoma"/>
      <w:sz w:val="16"/>
      <w:szCs w:val="16"/>
      <w:lang w:val="fr" w:eastAsia="en-GB" w:bidi="ar-SA"/>
    </w:rPr>
  </w:style>
  <w:style w:type="character" w:styleId="Marquedecommentaire">
    <w:name w:val="annotation reference"/>
    <w:uiPriority w:val="99"/>
    <w:rsid w:val="000F3297"/>
    <w:rPr>
      <w:sz w:val="16"/>
      <w:szCs w:val="16"/>
    </w:rPr>
  </w:style>
  <w:style w:type="paragraph" w:styleId="Commentaire">
    <w:name w:val="annotation text"/>
    <w:basedOn w:val="Normal"/>
    <w:link w:val="CommentaireCar"/>
    <w:rsid w:val="000F329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pPr>
    <w:rPr>
      <w:kern w:val="0"/>
      <w:lang w:val="fr" w:eastAsia="en-GB"/>
    </w:rPr>
  </w:style>
  <w:style w:type="character" w:customStyle="1" w:styleId="CommentaireCar">
    <w:name w:val="Commentaire Car"/>
    <w:link w:val="Commentaire"/>
    <w:rsid w:val="000F3297"/>
    <w:rPr>
      <w:rFonts w:ascii="Arial" w:hAnsi="Arial"/>
      <w:lang w:val="fr" w:eastAsia="en-GB" w:bidi="ar-SA"/>
    </w:rPr>
  </w:style>
  <w:style w:type="paragraph" w:styleId="Objetducommentaire">
    <w:name w:val="annotation subject"/>
    <w:basedOn w:val="Commentaire"/>
    <w:next w:val="Commentaire"/>
    <w:link w:val="ObjetducommentaireCar"/>
    <w:rsid w:val="000F3297"/>
    <w:rPr>
      <w:b/>
      <w:bCs/>
    </w:rPr>
  </w:style>
  <w:style w:type="character" w:customStyle="1" w:styleId="ObjetducommentaireCar">
    <w:name w:val="Objet du commentaire Car"/>
    <w:link w:val="Objetducommentaire"/>
    <w:rsid w:val="000F3297"/>
    <w:rPr>
      <w:rFonts w:ascii="Arial" w:hAnsi="Arial"/>
      <w:b/>
      <w:bCs/>
      <w:lang w:val="fr" w:eastAsia="en-GB" w:bidi="ar-SA"/>
    </w:rPr>
  </w:style>
  <w:style w:type="character" w:customStyle="1" w:styleId="PieddepageCar">
    <w:name w:val="Pied de page Car"/>
    <w:basedOn w:val="Policepardfaut"/>
    <w:link w:val="Pieddepage"/>
    <w:uiPriority w:val="99"/>
    <w:rsid w:val="00BE2F1B"/>
    <w:rPr>
      <w:rFonts w:ascii="Arial" w:hAnsi="Arial"/>
      <w:kern w:val="16"/>
      <w:sz w:val="12"/>
      <w:lang w:val="fr" w:eastAsia="zh-CN"/>
    </w:rPr>
  </w:style>
  <w:style w:type="paragraph" w:customStyle="1" w:styleId="Level1Heading">
    <w:name w:val="Level 1 Heading"/>
    <w:basedOn w:val="Normal"/>
    <w:rsid w:val="002F4680"/>
    <w:pPr>
      <w:keepNext/>
      <w:numPr>
        <w:numId w:val="3"/>
      </w:numPr>
      <w:tabs>
        <w:tab w:val="clear" w:pos="1418"/>
        <w:tab w:val="clear" w:pos="2126"/>
        <w:tab w:val="clear" w:pos="2835"/>
        <w:tab w:val="clear" w:pos="3544"/>
        <w:tab w:val="clear" w:pos="4253"/>
        <w:tab w:val="clear" w:pos="4961"/>
        <w:tab w:val="clear" w:pos="5670"/>
        <w:tab w:val="clear" w:pos="8363"/>
      </w:tabs>
      <w:spacing w:before="120" w:after="120" w:line="240" w:lineRule="auto"/>
      <w:ind w:hanging="360"/>
      <w:jc w:val="left"/>
      <w:outlineLvl w:val="2"/>
    </w:pPr>
    <w:rPr>
      <w:rFonts w:ascii="Calibri" w:hAnsi="Calibri" w:cs="Calibri"/>
      <w:b/>
      <w:kern w:val="0"/>
      <w:lang w:val="fr" w:eastAsia="en-GB"/>
    </w:rPr>
  </w:style>
  <w:style w:type="paragraph" w:customStyle="1" w:styleId="Level2Number">
    <w:name w:val="Level 2 Number"/>
    <w:basedOn w:val="Corpsdetexte2"/>
    <w:rsid w:val="002F4680"/>
    <w:pPr>
      <w:numPr>
        <w:ilvl w:val="1"/>
        <w:numId w:val="3"/>
      </w:numPr>
      <w:tabs>
        <w:tab w:val="clear" w:pos="720"/>
        <w:tab w:val="clear" w:pos="1418"/>
        <w:tab w:val="clear" w:pos="2126"/>
        <w:tab w:val="clear" w:pos="2835"/>
        <w:tab w:val="clear" w:pos="3544"/>
        <w:tab w:val="clear" w:pos="4253"/>
        <w:tab w:val="clear" w:pos="4961"/>
        <w:tab w:val="clear" w:pos="5670"/>
        <w:tab w:val="clear" w:pos="8363"/>
        <w:tab w:val="num" w:pos="360"/>
      </w:tabs>
      <w:spacing w:before="120" w:line="240" w:lineRule="auto"/>
      <w:ind w:left="0" w:firstLine="0"/>
      <w:jc w:val="left"/>
    </w:pPr>
    <w:rPr>
      <w:rFonts w:ascii="Calibri" w:hAnsi="Calibri" w:cs="Calibri"/>
      <w:kern w:val="0"/>
      <w:lang w:val="fr" w:eastAsia="en-GB"/>
    </w:rPr>
  </w:style>
  <w:style w:type="paragraph" w:customStyle="1" w:styleId="Level3Number">
    <w:name w:val="Level 3 Number"/>
    <w:basedOn w:val="Corpsdetexte3"/>
    <w:rsid w:val="002F4680"/>
    <w:pPr>
      <w:numPr>
        <w:ilvl w:val="2"/>
        <w:numId w:val="3"/>
      </w:numPr>
      <w:tabs>
        <w:tab w:val="clear" w:pos="709"/>
        <w:tab w:val="clear" w:pos="1440"/>
        <w:tab w:val="clear" w:pos="2126"/>
        <w:tab w:val="clear" w:pos="2835"/>
        <w:tab w:val="clear" w:pos="3544"/>
        <w:tab w:val="clear" w:pos="4253"/>
        <w:tab w:val="clear" w:pos="4961"/>
        <w:tab w:val="clear" w:pos="5670"/>
        <w:tab w:val="clear" w:pos="8363"/>
        <w:tab w:val="num" w:pos="360"/>
      </w:tabs>
      <w:spacing w:line="240" w:lineRule="auto"/>
      <w:ind w:left="0" w:firstLine="0"/>
      <w:jc w:val="left"/>
    </w:pPr>
    <w:rPr>
      <w:rFonts w:ascii="Calibri" w:hAnsi="Calibri" w:cs="Calibri"/>
      <w:kern w:val="0"/>
      <w:sz w:val="20"/>
      <w:szCs w:val="20"/>
      <w:lang w:val="fr" w:eastAsia="en-GB"/>
    </w:rPr>
  </w:style>
  <w:style w:type="paragraph" w:customStyle="1" w:styleId="Level4Number">
    <w:name w:val="Level 4 Number"/>
    <w:basedOn w:val="Normal"/>
    <w:rsid w:val="002F4680"/>
    <w:pPr>
      <w:numPr>
        <w:ilvl w:val="3"/>
        <w:numId w:val="3"/>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val="fr" w:eastAsia="en-GB"/>
    </w:rPr>
  </w:style>
  <w:style w:type="paragraph" w:customStyle="1" w:styleId="Level5Number">
    <w:name w:val="Level 5 Number"/>
    <w:basedOn w:val="Normal"/>
    <w:rsid w:val="002F4680"/>
    <w:pPr>
      <w:numPr>
        <w:ilvl w:val="4"/>
        <w:numId w:val="3"/>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val="fr" w:eastAsia="en-GB"/>
    </w:rPr>
  </w:style>
  <w:style w:type="paragraph" w:customStyle="1" w:styleId="Level6Number">
    <w:name w:val="Level 6 Number"/>
    <w:basedOn w:val="Normal"/>
    <w:rsid w:val="002F4680"/>
    <w:pPr>
      <w:numPr>
        <w:ilvl w:val="5"/>
        <w:numId w:val="3"/>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val="fr" w:eastAsia="en-GB"/>
    </w:rPr>
  </w:style>
  <w:style w:type="paragraph" w:customStyle="1" w:styleId="Level7Number">
    <w:name w:val="Level 7 Number"/>
    <w:basedOn w:val="Normal"/>
    <w:rsid w:val="002F4680"/>
    <w:pPr>
      <w:numPr>
        <w:ilvl w:val="6"/>
        <w:numId w:val="3"/>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val="fr" w:eastAsia="en-GB"/>
    </w:rPr>
  </w:style>
  <w:style w:type="paragraph" w:styleId="Corpsdetexte2">
    <w:name w:val="Body Text 2"/>
    <w:basedOn w:val="Normal"/>
    <w:link w:val="Corpsdetexte2Car"/>
    <w:semiHidden/>
    <w:unhideWhenUsed/>
    <w:rsid w:val="002F4680"/>
    <w:pPr>
      <w:spacing w:after="120" w:line="480" w:lineRule="auto"/>
    </w:pPr>
  </w:style>
  <w:style w:type="character" w:customStyle="1" w:styleId="Corpsdetexte2Car">
    <w:name w:val="Corps de texte 2 Car"/>
    <w:basedOn w:val="Policepardfaut"/>
    <w:link w:val="Corpsdetexte2"/>
    <w:semiHidden/>
    <w:rsid w:val="002F4680"/>
    <w:rPr>
      <w:rFonts w:ascii="Arial" w:hAnsi="Arial"/>
      <w:kern w:val="16"/>
      <w:lang w:val="fr" w:eastAsia="zh-CN"/>
    </w:rPr>
  </w:style>
  <w:style w:type="paragraph" w:styleId="Corpsdetexte3">
    <w:name w:val="Body Text 3"/>
    <w:basedOn w:val="Normal"/>
    <w:link w:val="Corpsdetexte3Car"/>
    <w:semiHidden/>
    <w:unhideWhenUsed/>
    <w:rsid w:val="002F4680"/>
    <w:pPr>
      <w:spacing w:after="120"/>
    </w:pPr>
    <w:rPr>
      <w:sz w:val="16"/>
      <w:szCs w:val="16"/>
    </w:rPr>
  </w:style>
  <w:style w:type="character" w:customStyle="1" w:styleId="Corpsdetexte3Car">
    <w:name w:val="Corps de texte 3 Car"/>
    <w:basedOn w:val="Policepardfaut"/>
    <w:link w:val="Corpsdetexte3"/>
    <w:semiHidden/>
    <w:rsid w:val="002F4680"/>
    <w:rPr>
      <w:rFonts w:ascii="Arial" w:hAnsi="Arial"/>
      <w:kern w:val="16"/>
      <w:sz w:val="16"/>
      <w:szCs w:val="16"/>
      <w:lang w:val="fr" w:eastAsia="zh-CN"/>
    </w:rPr>
  </w:style>
  <w:style w:type="paragraph" w:styleId="Paragraphedeliste">
    <w:name w:val="List Paragraph"/>
    <w:aliases w:val="List,titulo 3,Bullet List,FooterText,numbered,Paragraphe de liste1,Bulletr List Paragraph,列出段落,列出段落1,List Paragraph21,Listeafsnit1,Parágrafo da Lista1,Normal. Viñetas,Párrafo numerado,Cita textual,Bullets,Ha,Testimonios,Premier,C"/>
    <w:basedOn w:val="Normal"/>
    <w:link w:val="ParagraphedelisteCar"/>
    <w:uiPriority w:val="34"/>
    <w:qFormat/>
    <w:rsid w:val="00067425"/>
    <w:pPr>
      <w:ind w:left="720"/>
      <w:contextualSpacing/>
    </w:pPr>
  </w:style>
  <w:style w:type="character" w:customStyle="1" w:styleId="ParagraphedelisteCar">
    <w:name w:val="Paragraphe de liste Car"/>
    <w:aliases w:val="List Car,titulo 3 Car,Bullet List Car,FooterText Car,numbered Car,Paragraphe de liste1 Car,Bulletr List Paragraph Car,列出段落 Car,列出段落1 Car,List Paragraph21 Car,Listeafsnit1 Car,Parágrafo da Lista1 Car,Normal. Viñetas Car,Ha Car"/>
    <w:link w:val="Paragraphedeliste"/>
    <w:uiPriority w:val="34"/>
    <w:qFormat/>
    <w:locked/>
    <w:rsid w:val="000D7F21"/>
    <w:rPr>
      <w:rFonts w:ascii="Arial" w:hAnsi="Arial"/>
      <w:kern w:val="16"/>
      <w:lang w:val="fr" w:eastAsia="zh-CN"/>
    </w:rPr>
  </w:style>
  <w:style w:type="paragraph" w:styleId="Lgende">
    <w:name w:val="caption"/>
    <w:basedOn w:val="Normal"/>
    <w:next w:val="Normal"/>
    <w:unhideWhenUsed/>
    <w:qFormat/>
    <w:rsid w:val="004F4B71"/>
    <w:pPr>
      <w:spacing w:after="200"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rsid w:val="00DF6DA5"/>
    <w:pPr>
      <w:spacing w:after="0" w:line="240" w:lineRule="auto"/>
    </w:pPr>
  </w:style>
  <w:style w:type="character" w:customStyle="1" w:styleId="NotedebasdepageCar">
    <w:name w:val="Note de bas de page Car"/>
    <w:basedOn w:val="Policepardfaut"/>
    <w:link w:val="Notedebasdepage"/>
    <w:uiPriority w:val="99"/>
    <w:semiHidden/>
    <w:rsid w:val="00DF6DA5"/>
    <w:rPr>
      <w:rFonts w:ascii="Arial" w:hAnsi="Arial"/>
      <w:kern w:val="16"/>
      <w:lang w:val="fr" w:eastAsia="zh-CN"/>
    </w:rPr>
  </w:style>
  <w:style w:type="character" w:styleId="Appelnotedebasdep">
    <w:name w:val="footnote reference"/>
    <w:basedOn w:val="Policepardfaut"/>
    <w:uiPriority w:val="99"/>
    <w:semiHidden/>
    <w:unhideWhenUsed/>
    <w:rsid w:val="00DF6DA5"/>
    <w:rPr>
      <w:vertAlign w:val="superscript"/>
    </w:rPr>
  </w:style>
  <w:style w:type="table" w:styleId="Tableausimple4">
    <w:name w:val="Plain Table 4"/>
    <w:basedOn w:val="TableauNormal"/>
    <w:uiPriority w:val="44"/>
    <w:rsid w:val="00AD582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cxw253467922">
    <w:name w:val="scxw253467922"/>
    <w:basedOn w:val="Policepardfaut"/>
    <w:rsid w:val="00B46B9D"/>
  </w:style>
  <w:style w:type="character" w:styleId="Mentionnonrsolue">
    <w:name w:val="Unresolved Mention"/>
    <w:basedOn w:val="Policepardfaut"/>
    <w:uiPriority w:val="99"/>
    <w:semiHidden/>
    <w:unhideWhenUsed/>
    <w:rsid w:val="00B46B9D"/>
    <w:rPr>
      <w:color w:val="605E5C"/>
      <w:shd w:val="clear" w:color="auto" w:fill="E1DFDD"/>
    </w:rPr>
  </w:style>
  <w:style w:type="paragraph" w:styleId="Rvision">
    <w:name w:val="Revision"/>
    <w:hidden/>
    <w:uiPriority w:val="99"/>
    <w:semiHidden/>
    <w:rsid w:val="005D1D64"/>
    <w:rPr>
      <w:rFonts w:ascii="Arial" w:hAnsi="Arial"/>
      <w:kern w:val="16"/>
      <w:lang w:val="fr-FR" w:eastAsia="zh-CN"/>
    </w:rPr>
  </w:style>
  <w:style w:type="paragraph" w:customStyle="1" w:styleId="TableParagraph">
    <w:name w:val="Table Paragraph"/>
    <w:basedOn w:val="Normal"/>
    <w:uiPriority w:val="1"/>
    <w:qFormat/>
    <w:rsid w:val="00044675"/>
    <w:pPr>
      <w:widowControl w:val="0"/>
      <w:tabs>
        <w:tab w:val="clear" w:pos="709"/>
        <w:tab w:val="clear" w:pos="1418"/>
        <w:tab w:val="clear" w:pos="2126"/>
        <w:tab w:val="clear" w:pos="2835"/>
        <w:tab w:val="clear" w:pos="3544"/>
        <w:tab w:val="clear" w:pos="4253"/>
        <w:tab w:val="clear" w:pos="4961"/>
        <w:tab w:val="clear" w:pos="5670"/>
        <w:tab w:val="clear" w:pos="8363"/>
      </w:tabs>
      <w:autoSpaceDE w:val="0"/>
      <w:autoSpaceDN w:val="0"/>
      <w:spacing w:after="0" w:line="240" w:lineRule="auto"/>
      <w:jc w:val="left"/>
    </w:pPr>
    <w:rPr>
      <w:rFonts w:ascii="Arial MT" w:eastAsia="Arial MT" w:hAnsi="Arial MT" w:cs="Arial MT"/>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5467">
      <w:bodyDiv w:val="1"/>
      <w:marLeft w:val="0"/>
      <w:marRight w:val="0"/>
      <w:marTop w:val="0"/>
      <w:marBottom w:val="0"/>
      <w:divBdr>
        <w:top w:val="none" w:sz="0" w:space="0" w:color="auto"/>
        <w:left w:val="none" w:sz="0" w:space="0" w:color="auto"/>
        <w:bottom w:val="none" w:sz="0" w:space="0" w:color="auto"/>
        <w:right w:val="none" w:sz="0" w:space="0" w:color="auto"/>
      </w:divBdr>
    </w:div>
    <w:div w:id="63837740">
      <w:bodyDiv w:val="1"/>
      <w:marLeft w:val="0"/>
      <w:marRight w:val="0"/>
      <w:marTop w:val="0"/>
      <w:marBottom w:val="0"/>
      <w:divBdr>
        <w:top w:val="none" w:sz="0" w:space="0" w:color="auto"/>
        <w:left w:val="none" w:sz="0" w:space="0" w:color="auto"/>
        <w:bottom w:val="none" w:sz="0" w:space="0" w:color="auto"/>
        <w:right w:val="none" w:sz="0" w:space="0" w:color="auto"/>
      </w:divBdr>
      <w:divsChild>
        <w:div w:id="1529220951">
          <w:marLeft w:val="0"/>
          <w:marRight w:val="0"/>
          <w:marTop w:val="0"/>
          <w:marBottom w:val="0"/>
          <w:divBdr>
            <w:top w:val="none" w:sz="0" w:space="0" w:color="auto"/>
            <w:left w:val="none" w:sz="0" w:space="0" w:color="auto"/>
            <w:bottom w:val="none" w:sz="0" w:space="0" w:color="auto"/>
            <w:right w:val="none" w:sz="0" w:space="0" w:color="auto"/>
          </w:divBdr>
        </w:div>
      </w:divsChild>
    </w:div>
    <w:div w:id="82149291">
      <w:bodyDiv w:val="1"/>
      <w:marLeft w:val="0"/>
      <w:marRight w:val="0"/>
      <w:marTop w:val="0"/>
      <w:marBottom w:val="0"/>
      <w:divBdr>
        <w:top w:val="none" w:sz="0" w:space="0" w:color="auto"/>
        <w:left w:val="none" w:sz="0" w:space="0" w:color="auto"/>
        <w:bottom w:val="none" w:sz="0" w:space="0" w:color="auto"/>
        <w:right w:val="none" w:sz="0" w:space="0" w:color="auto"/>
      </w:divBdr>
    </w:div>
    <w:div w:id="175123012">
      <w:bodyDiv w:val="1"/>
      <w:marLeft w:val="0"/>
      <w:marRight w:val="0"/>
      <w:marTop w:val="0"/>
      <w:marBottom w:val="0"/>
      <w:divBdr>
        <w:top w:val="none" w:sz="0" w:space="0" w:color="auto"/>
        <w:left w:val="none" w:sz="0" w:space="0" w:color="auto"/>
        <w:bottom w:val="none" w:sz="0" w:space="0" w:color="auto"/>
        <w:right w:val="none" w:sz="0" w:space="0" w:color="auto"/>
      </w:divBdr>
    </w:div>
    <w:div w:id="202182069">
      <w:bodyDiv w:val="1"/>
      <w:marLeft w:val="0"/>
      <w:marRight w:val="0"/>
      <w:marTop w:val="0"/>
      <w:marBottom w:val="0"/>
      <w:divBdr>
        <w:top w:val="none" w:sz="0" w:space="0" w:color="auto"/>
        <w:left w:val="none" w:sz="0" w:space="0" w:color="auto"/>
        <w:bottom w:val="none" w:sz="0" w:space="0" w:color="auto"/>
        <w:right w:val="none" w:sz="0" w:space="0" w:color="auto"/>
      </w:divBdr>
    </w:div>
    <w:div w:id="277224287">
      <w:bodyDiv w:val="1"/>
      <w:marLeft w:val="0"/>
      <w:marRight w:val="0"/>
      <w:marTop w:val="0"/>
      <w:marBottom w:val="0"/>
      <w:divBdr>
        <w:top w:val="none" w:sz="0" w:space="0" w:color="auto"/>
        <w:left w:val="none" w:sz="0" w:space="0" w:color="auto"/>
        <w:bottom w:val="none" w:sz="0" w:space="0" w:color="auto"/>
        <w:right w:val="none" w:sz="0" w:space="0" w:color="auto"/>
      </w:divBdr>
    </w:div>
    <w:div w:id="469326230">
      <w:bodyDiv w:val="1"/>
      <w:marLeft w:val="0"/>
      <w:marRight w:val="0"/>
      <w:marTop w:val="0"/>
      <w:marBottom w:val="0"/>
      <w:divBdr>
        <w:top w:val="none" w:sz="0" w:space="0" w:color="auto"/>
        <w:left w:val="none" w:sz="0" w:space="0" w:color="auto"/>
        <w:bottom w:val="none" w:sz="0" w:space="0" w:color="auto"/>
        <w:right w:val="none" w:sz="0" w:space="0" w:color="auto"/>
      </w:divBdr>
      <w:divsChild>
        <w:div w:id="778260229">
          <w:marLeft w:val="0"/>
          <w:marRight w:val="0"/>
          <w:marTop w:val="0"/>
          <w:marBottom w:val="0"/>
          <w:divBdr>
            <w:top w:val="none" w:sz="0" w:space="0" w:color="auto"/>
            <w:left w:val="none" w:sz="0" w:space="0" w:color="auto"/>
            <w:bottom w:val="none" w:sz="0" w:space="0" w:color="auto"/>
            <w:right w:val="none" w:sz="0" w:space="0" w:color="auto"/>
          </w:divBdr>
        </w:div>
      </w:divsChild>
    </w:div>
    <w:div w:id="553584862">
      <w:bodyDiv w:val="1"/>
      <w:marLeft w:val="0"/>
      <w:marRight w:val="0"/>
      <w:marTop w:val="0"/>
      <w:marBottom w:val="0"/>
      <w:divBdr>
        <w:top w:val="none" w:sz="0" w:space="0" w:color="auto"/>
        <w:left w:val="none" w:sz="0" w:space="0" w:color="auto"/>
        <w:bottom w:val="none" w:sz="0" w:space="0" w:color="auto"/>
        <w:right w:val="none" w:sz="0" w:space="0" w:color="auto"/>
      </w:divBdr>
    </w:div>
    <w:div w:id="79102356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93161304">
      <w:bodyDiv w:val="1"/>
      <w:marLeft w:val="0"/>
      <w:marRight w:val="0"/>
      <w:marTop w:val="0"/>
      <w:marBottom w:val="0"/>
      <w:divBdr>
        <w:top w:val="none" w:sz="0" w:space="0" w:color="auto"/>
        <w:left w:val="none" w:sz="0" w:space="0" w:color="auto"/>
        <w:bottom w:val="none" w:sz="0" w:space="0" w:color="auto"/>
        <w:right w:val="none" w:sz="0" w:space="0" w:color="auto"/>
      </w:divBdr>
    </w:div>
    <w:div w:id="1102267052">
      <w:bodyDiv w:val="1"/>
      <w:marLeft w:val="0"/>
      <w:marRight w:val="0"/>
      <w:marTop w:val="0"/>
      <w:marBottom w:val="0"/>
      <w:divBdr>
        <w:top w:val="none" w:sz="0" w:space="0" w:color="auto"/>
        <w:left w:val="none" w:sz="0" w:space="0" w:color="auto"/>
        <w:bottom w:val="none" w:sz="0" w:space="0" w:color="auto"/>
        <w:right w:val="none" w:sz="0" w:space="0" w:color="auto"/>
      </w:divBdr>
    </w:div>
    <w:div w:id="1130244441">
      <w:bodyDiv w:val="1"/>
      <w:marLeft w:val="0"/>
      <w:marRight w:val="0"/>
      <w:marTop w:val="0"/>
      <w:marBottom w:val="0"/>
      <w:divBdr>
        <w:top w:val="none" w:sz="0" w:space="0" w:color="auto"/>
        <w:left w:val="none" w:sz="0" w:space="0" w:color="auto"/>
        <w:bottom w:val="none" w:sz="0" w:space="0" w:color="auto"/>
        <w:right w:val="none" w:sz="0" w:space="0" w:color="auto"/>
      </w:divBdr>
    </w:div>
    <w:div w:id="1147017296">
      <w:bodyDiv w:val="1"/>
      <w:marLeft w:val="0"/>
      <w:marRight w:val="0"/>
      <w:marTop w:val="0"/>
      <w:marBottom w:val="0"/>
      <w:divBdr>
        <w:top w:val="none" w:sz="0" w:space="0" w:color="auto"/>
        <w:left w:val="none" w:sz="0" w:space="0" w:color="auto"/>
        <w:bottom w:val="none" w:sz="0" w:space="0" w:color="auto"/>
        <w:right w:val="none" w:sz="0" w:space="0" w:color="auto"/>
      </w:divBdr>
    </w:div>
    <w:div w:id="1204976451">
      <w:bodyDiv w:val="1"/>
      <w:marLeft w:val="0"/>
      <w:marRight w:val="0"/>
      <w:marTop w:val="0"/>
      <w:marBottom w:val="0"/>
      <w:divBdr>
        <w:top w:val="none" w:sz="0" w:space="0" w:color="auto"/>
        <w:left w:val="none" w:sz="0" w:space="0" w:color="auto"/>
        <w:bottom w:val="none" w:sz="0" w:space="0" w:color="auto"/>
        <w:right w:val="none" w:sz="0" w:space="0" w:color="auto"/>
      </w:divBdr>
      <w:divsChild>
        <w:div w:id="1142237545">
          <w:marLeft w:val="0"/>
          <w:marRight w:val="0"/>
          <w:marTop w:val="0"/>
          <w:marBottom w:val="0"/>
          <w:divBdr>
            <w:top w:val="none" w:sz="0" w:space="0" w:color="auto"/>
            <w:left w:val="none" w:sz="0" w:space="0" w:color="auto"/>
            <w:bottom w:val="none" w:sz="0" w:space="0" w:color="auto"/>
            <w:right w:val="none" w:sz="0" w:space="0" w:color="auto"/>
          </w:divBdr>
        </w:div>
      </w:divsChild>
    </w:div>
    <w:div w:id="1215047584">
      <w:bodyDiv w:val="1"/>
      <w:marLeft w:val="0"/>
      <w:marRight w:val="0"/>
      <w:marTop w:val="0"/>
      <w:marBottom w:val="0"/>
      <w:divBdr>
        <w:top w:val="none" w:sz="0" w:space="0" w:color="auto"/>
        <w:left w:val="none" w:sz="0" w:space="0" w:color="auto"/>
        <w:bottom w:val="none" w:sz="0" w:space="0" w:color="auto"/>
        <w:right w:val="none" w:sz="0" w:space="0" w:color="auto"/>
      </w:divBdr>
    </w:div>
    <w:div w:id="1340156654">
      <w:bodyDiv w:val="1"/>
      <w:marLeft w:val="0"/>
      <w:marRight w:val="0"/>
      <w:marTop w:val="0"/>
      <w:marBottom w:val="0"/>
      <w:divBdr>
        <w:top w:val="none" w:sz="0" w:space="0" w:color="auto"/>
        <w:left w:val="none" w:sz="0" w:space="0" w:color="auto"/>
        <w:bottom w:val="none" w:sz="0" w:space="0" w:color="auto"/>
        <w:right w:val="none" w:sz="0" w:space="0" w:color="auto"/>
      </w:divBdr>
    </w:div>
    <w:div w:id="1384676624">
      <w:bodyDiv w:val="1"/>
      <w:marLeft w:val="0"/>
      <w:marRight w:val="0"/>
      <w:marTop w:val="0"/>
      <w:marBottom w:val="0"/>
      <w:divBdr>
        <w:top w:val="none" w:sz="0" w:space="0" w:color="auto"/>
        <w:left w:val="none" w:sz="0" w:space="0" w:color="auto"/>
        <w:bottom w:val="none" w:sz="0" w:space="0" w:color="auto"/>
        <w:right w:val="none" w:sz="0" w:space="0" w:color="auto"/>
      </w:divBdr>
    </w:div>
    <w:div w:id="1399549485">
      <w:bodyDiv w:val="1"/>
      <w:marLeft w:val="0"/>
      <w:marRight w:val="0"/>
      <w:marTop w:val="0"/>
      <w:marBottom w:val="0"/>
      <w:divBdr>
        <w:top w:val="none" w:sz="0" w:space="0" w:color="auto"/>
        <w:left w:val="none" w:sz="0" w:space="0" w:color="auto"/>
        <w:bottom w:val="none" w:sz="0" w:space="0" w:color="auto"/>
        <w:right w:val="none" w:sz="0" w:space="0" w:color="auto"/>
      </w:divBdr>
      <w:divsChild>
        <w:div w:id="285082223">
          <w:marLeft w:val="0"/>
          <w:marRight w:val="0"/>
          <w:marTop w:val="0"/>
          <w:marBottom w:val="0"/>
          <w:divBdr>
            <w:top w:val="none" w:sz="0" w:space="0" w:color="auto"/>
            <w:left w:val="none" w:sz="0" w:space="0" w:color="auto"/>
            <w:bottom w:val="none" w:sz="0" w:space="0" w:color="auto"/>
            <w:right w:val="none" w:sz="0" w:space="0" w:color="auto"/>
          </w:divBdr>
        </w:div>
      </w:divsChild>
    </w:div>
    <w:div w:id="1493713537">
      <w:bodyDiv w:val="1"/>
      <w:marLeft w:val="0"/>
      <w:marRight w:val="0"/>
      <w:marTop w:val="0"/>
      <w:marBottom w:val="0"/>
      <w:divBdr>
        <w:top w:val="none" w:sz="0" w:space="0" w:color="auto"/>
        <w:left w:val="none" w:sz="0" w:space="0" w:color="auto"/>
        <w:bottom w:val="none" w:sz="0" w:space="0" w:color="auto"/>
        <w:right w:val="none" w:sz="0" w:space="0" w:color="auto"/>
      </w:divBdr>
    </w:div>
    <w:div w:id="1832017281">
      <w:bodyDiv w:val="1"/>
      <w:marLeft w:val="0"/>
      <w:marRight w:val="0"/>
      <w:marTop w:val="0"/>
      <w:marBottom w:val="0"/>
      <w:divBdr>
        <w:top w:val="none" w:sz="0" w:space="0" w:color="auto"/>
        <w:left w:val="none" w:sz="0" w:space="0" w:color="auto"/>
        <w:bottom w:val="none" w:sz="0" w:space="0" w:color="auto"/>
        <w:right w:val="none" w:sz="0" w:space="0" w:color="auto"/>
      </w:divBdr>
    </w:div>
    <w:div w:id="1885019562">
      <w:bodyDiv w:val="1"/>
      <w:marLeft w:val="0"/>
      <w:marRight w:val="0"/>
      <w:marTop w:val="0"/>
      <w:marBottom w:val="0"/>
      <w:divBdr>
        <w:top w:val="none" w:sz="0" w:space="0" w:color="auto"/>
        <w:left w:val="none" w:sz="0" w:space="0" w:color="auto"/>
        <w:bottom w:val="none" w:sz="0" w:space="0" w:color="auto"/>
        <w:right w:val="none" w:sz="0" w:space="0" w:color="auto"/>
      </w:divBdr>
    </w:div>
    <w:div w:id="1909148417">
      <w:bodyDiv w:val="1"/>
      <w:marLeft w:val="0"/>
      <w:marRight w:val="0"/>
      <w:marTop w:val="0"/>
      <w:marBottom w:val="0"/>
      <w:divBdr>
        <w:top w:val="none" w:sz="0" w:space="0" w:color="auto"/>
        <w:left w:val="none" w:sz="0" w:space="0" w:color="auto"/>
        <w:bottom w:val="none" w:sz="0" w:space="0" w:color="auto"/>
        <w:right w:val="none" w:sz="0" w:space="0" w:color="auto"/>
      </w:divBdr>
    </w:div>
    <w:div w:id="2033141541">
      <w:bodyDiv w:val="1"/>
      <w:marLeft w:val="0"/>
      <w:marRight w:val="0"/>
      <w:marTop w:val="0"/>
      <w:marBottom w:val="0"/>
      <w:divBdr>
        <w:top w:val="none" w:sz="0" w:space="0" w:color="auto"/>
        <w:left w:val="none" w:sz="0" w:space="0" w:color="auto"/>
        <w:bottom w:val="none" w:sz="0" w:space="0" w:color="auto"/>
        <w:right w:val="none" w:sz="0" w:space="0" w:color="auto"/>
      </w:divBdr>
    </w:div>
    <w:div w:id="21181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rs_haiti_procurement@crs.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rs_haiti_procurement@cr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t_proc@cr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rs.org/our-work-overseas/where-we-work/hai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2B27E49DFC2B4BB05872FB40CA2305" ma:contentTypeVersion="10" ma:contentTypeDescription="Create a new document." ma:contentTypeScope="" ma:versionID="0f39b30ca2df2e0e7ec199f1a822fd80">
  <xsd:schema xmlns:xsd="http://www.w3.org/2001/XMLSchema" xmlns:xs="http://www.w3.org/2001/XMLSchema" xmlns:p="http://schemas.microsoft.com/office/2006/metadata/properties" xmlns:ns3="2449bec4-4a23-4f45-817e-dc0e9dda3020" xmlns:ns4="274d6d75-33d9-415f-a617-1dd146a13579" targetNamespace="http://schemas.microsoft.com/office/2006/metadata/properties" ma:root="true" ma:fieldsID="87c04b56724e7e7f6472c54553dd26ea" ns3:_="" ns4:_="">
    <xsd:import namespace="2449bec4-4a23-4f45-817e-dc0e9dda3020"/>
    <xsd:import namespace="274d6d75-33d9-415f-a617-1dd146a13579"/>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9bec4-4a23-4f45-817e-dc0e9dda3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4d6d75-33d9-415f-a617-1dd146a135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010163-E34B-402D-94EF-8175505E2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9bec4-4a23-4f45-817e-dc0e9dda3020"/>
    <ds:schemaRef ds:uri="274d6d75-33d9-415f-a617-1dd146a13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51AAD6E7-5B7E-4F69-B606-E60FF8A82F4F}">
  <ds:schemaRefs>
    <ds:schemaRef ds:uri="http://schemas.openxmlformats.org/officeDocument/2006/bibliography"/>
  </ds:schemaRefs>
</ds:datastoreItem>
</file>

<file path=customXml/itemProps4.xml><?xml version="1.0" encoding="utf-8"?>
<ds:datastoreItem xmlns:ds="http://schemas.openxmlformats.org/officeDocument/2006/customXml" ds:itemID="{7039F9E1-6844-4788-B280-9A4759AA9766}">
  <ds:schemaRefs>
    <ds:schemaRef ds:uri="http://schemas.microsoft.com/office/2006/documentManagement/types"/>
    <ds:schemaRef ds:uri="274d6d75-33d9-415f-a617-1dd146a13579"/>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schemas.microsoft.com/office/infopath/2007/PartnerControls"/>
    <ds:schemaRef ds:uri="2449bec4-4a23-4f45-817e-dc0e9dda302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5</Pages>
  <Words>1900</Words>
  <Characters>10761</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Termes de Reference</vt:lpstr>
      <vt:lpstr>Date 28/06/2010</vt:lpstr>
    </vt:vector>
  </TitlesOfParts>
  <Company>Save the Children</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Reference</dc:title>
  <dc:creator>Mackenson Jean-Baptiste</dc:creator>
  <cp:keywords>29 Avril 2024</cp:keywords>
  <cp:lastModifiedBy>Ernest, Loubens</cp:lastModifiedBy>
  <cp:revision>68</cp:revision>
  <cp:lastPrinted>2024-07-05T15:40:00Z</cp:lastPrinted>
  <dcterms:created xsi:type="dcterms:W3CDTF">2024-05-22T17:28:00Z</dcterms:created>
  <dcterms:modified xsi:type="dcterms:W3CDTF">2024-07-05T15:40:00Z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0x0101001F2B27E49DFC2B4BB05872FB40CA2305</vt:lpwstr>
  </property>
</Properties>
</file>