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BF8B" w14:textId="32908DDF" w:rsidR="006525E5" w:rsidRPr="00D46EBB" w:rsidRDefault="001441CD" w:rsidP="0013055D">
      <w:pPr>
        <w:pStyle w:val="Title"/>
        <w:rPr>
          <w:rFonts w:ascii="Calibri" w:hAnsi="Calibri" w:cs="Calibri"/>
          <w:sz w:val="52"/>
          <w:szCs w:val="52"/>
        </w:rPr>
      </w:pPr>
      <w:r w:rsidRPr="00D46EBB">
        <w:rPr>
          <w:rFonts w:ascii="Calibri" w:eastAsia="Times New Roman" w:hAnsi="Calibri" w:cs="Calibri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4F2F1AB0" wp14:editId="003889AD">
            <wp:simplePos x="0" y="0"/>
            <wp:positionH relativeFrom="column">
              <wp:posOffset>4795520</wp:posOffset>
            </wp:positionH>
            <wp:positionV relativeFrom="paragraph">
              <wp:posOffset>726440</wp:posOffset>
            </wp:positionV>
            <wp:extent cx="2057400" cy="809625"/>
            <wp:effectExtent l="0" t="0" r="0" b="9525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EA2ED34-EFB1-451D-808A-6C9BB21CF1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Picture 1">
                      <a:extLst>
                        <a:ext uri="{FF2B5EF4-FFF2-40B4-BE49-F238E27FC236}">
                          <a16:creationId xmlns:a16="http://schemas.microsoft.com/office/drawing/2014/main" id="{5EA2ED34-EFB1-451D-808A-6C9BB21CF1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A2833" w:rsidRPr="00D46EBB">
        <w:rPr>
          <w:rFonts w:ascii="Calibri" w:hAnsi="Calibri" w:cs="Calibri"/>
          <w:sz w:val="52"/>
          <w:szCs w:val="52"/>
        </w:rPr>
        <w:t>Kakawo</w:t>
      </w:r>
      <w:proofErr w:type="spellEnd"/>
      <w:r w:rsidR="00DA2833" w:rsidRPr="00D46EBB">
        <w:rPr>
          <w:rFonts w:ascii="Calibri" w:hAnsi="Calibri" w:cs="Calibri"/>
          <w:sz w:val="52"/>
          <w:szCs w:val="52"/>
        </w:rPr>
        <w:t xml:space="preserve"> bay </w:t>
      </w:r>
      <w:proofErr w:type="spellStart"/>
      <w:r w:rsidR="00DA2833" w:rsidRPr="00D46EBB">
        <w:rPr>
          <w:rFonts w:ascii="Calibri" w:hAnsi="Calibri" w:cs="Calibri"/>
          <w:sz w:val="52"/>
          <w:szCs w:val="52"/>
        </w:rPr>
        <w:t>Bourad</w:t>
      </w:r>
      <w:proofErr w:type="spellEnd"/>
      <w:r w:rsidR="00DA2833" w:rsidRPr="00D46EBB">
        <w:rPr>
          <w:rFonts w:ascii="Calibri" w:hAnsi="Calibri" w:cs="Calibri"/>
          <w:sz w:val="52"/>
          <w:szCs w:val="52"/>
        </w:rPr>
        <w:t xml:space="preserve"> </w:t>
      </w:r>
      <w:proofErr w:type="spellStart"/>
      <w:r w:rsidR="00DA2833" w:rsidRPr="00D46EBB">
        <w:rPr>
          <w:rFonts w:ascii="Calibri" w:hAnsi="Calibri" w:cs="Calibri"/>
          <w:sz w:val="52"/>
          <w:szCs w:val="52"/>
        </w:rPr>
        <w:t>pou</w:t>
      </w:r>
      <w:proofErr w:type="spellEnd"/>
      <w:r w:rsidR="00DA2833" w:rsidRPr="00D46EBB">
        <w:rPr>
          <w:rFonts w:ascii="Calibri" w:hAnsi="Calibri" w:cs="Calibri"/>
          <w:sz w:val="52"/>
          <w:szCs w:val="52"/>
        </w:rPr>
        <w:t xml:space="preserve"> </w:t>
      </w:r>
      <w:proofErr w:type="spellStart"/>
      <w:r w:rsidR="00DA2833" w:rsidRPr="00D46EBB">
        <w:rPr>
          <w:rFonts w:ascii="Calibri" w:hAnsi="Calibri" w:cs="Calibri"/>
          <w:sz w:val="52"/>
          <w:szCs w:val="52"/>
        </w:rPr>
        <w:t>Opòtinite</w:t>
      </w:r>
      <w:proofErr w:type="spellEnd"/>
      <w:r w:rsidR="00DA2833" w:rsidRPr="00D46EBB">
        <w:rPr>
          <w:rFonts w:ascii="Calibri" w:hAnsi="Calibri" w:cs="Calibri"/>
          <w:sz w:val="52"/>
          <w:szCs w:val="52"/>
        </w:rPr>
        <w:t xml:space="preserve"> </w:t>
      </w:r>
      <w:proofErr w:type="spellStart"/>
      <w:r w:rsidR="00DA2833" w:rsidRPr="00D46EBB">
        <w:rPr>
          <w:rFonts w:ascii="Calibri" w:hAnsi="Calibri" w:cs="Calibri"/>
          <w:sz w:val="52"/>
          <w:szCs w:val="52"/>
        </w:rPr>
        <w:t>ak</w:t>
      </w:r>
      <w:proofErr w:type="spellEnd"/>
      <w:r w:rsidR="00DA2833" w:rsidRPr="00D46EBB">
        <w:rPr>
          <w:rFonts w:ascii="Calibri" w:hAnsi="Calibri" w:cs="Calibri"/>
          <w:sz w:val="52"/>
          <w:szCs w:val="52"/>
        </w:rPr>
        <w:t xml:space="preserve"> </w:t>
      </w:r>
      <w:proofErr w:type="spellStart"/>
      <w:r w:rsidR="00DA2833" w:rsidRPr="00D46EBB">
        <w:rPr>
          <w:rFonts w:ascii="Calibri" w:hAnsi="Calibri" w:cs="Calibri"/>
          <w:sz w:val="52"/>
          <w:szCs w:val="52"/>
        </w:rPr>
        <w:t>Siksè</w:t>
      </w:r>
      <w:proofErr w:type="spellEnd"/>
    </w:p>
    <w:p w14:paraId="232A89B1" w14:textId="4BE01E75" w:rsidR="006525E5" w:rsidRPr="00D46EBB" w:rsidRDefault="001441CD" w:rsidP="00AB4BD5">
      <w:pPr>
        <w:jc w:val="center"/>
        <w:rPr>
          <w:rFonts w:ascii="Calibri" w:hAnsi="Calibri" w:cs="Calibri"/>
          <w:b/>
          <w:sz w:val="52"/>
          <w:szCs w:val="52"/>
        </w:rPr>
      </w:pPr>
      <w:r w:rsidRPr="00D46EBB">
        <w:rPr>
          <w:rFonts w:ascii="Calibri" w:eastAsia="Times New Roman" w:hAnsi="Calibri" w:cs="Calibri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00499E3F" wp14:editId="6FFD4C5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209800" cy="647700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4C0B45B-8E24-40E1-A9C9-DF9300DABD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3">
                      <a:extLst>
                        <a:ext uri="{FF2B5EF4-FFF2-40B4-BE49-F238E27FC236}">
                          <a16:creationId xmlns:a16="http://schemas.microsoft.com/office/drawing/2014/main" id="{D4C0B45B-8E24-40E1-A9C9-DF9300DABD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EBB">
        <w:rPr>
          <w:rFonts w:ascii="Calibri" w:eastAsia="Times New Roman" w:hAnsi="Calibri" w:cs="Calibri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D35A6A0" wp14:editId="5E157C4B">
            <wp:simplePos x="0" y="0"/>
            <wp:positionH relativeFrom="margin">
              <wp:posOffset>-426720</wp:posOffset>
            </wp:positionH>
            <wp:positionV relativeFrom="paragraph">
              <wp:posOffset>40640</wp:posOffset>
            </wp:positionV>
            <wp:extent cx="1790330" cy="787790"/>
            <wp:effectExtent l="0" t="0" r="635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CD3E3DE-1D80-4A81-BA5B-117ABF423C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2">
                      <a:extLst>
                        <a:ext uri="{FF2B5EF4-FFF2-40B4-BE49-F238E27FC236}">
                          <a16:creationId xmlns:a16="http://schemas.microsoft.com/office/drawing/2014/main" id="{ECD3E3DE-1D80-4A81-BA5B-117ABF423C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30" cy="7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BC19E" w14:textId="77777777" w:rsidR="006525E5" w:rsidRPr="00D46EBB" w:rsidRDefault="006525E5" w:rsidP="00AB4BD5">
      <w:pPr>
        <w:jc w:val="center"/>
        <w:rPr>
          <w:rFonts w:ascii="Calibri" w:hAnsi="Calibri" w:cs="Calibri"/>
          <w:b/>
          <w:sz w:val="52"/>
          <w:szCs w:val="52"/>
        </w:rPr>
      </w:pPr>
    </w:p>
    <w:p w14:paraId="6DF46CBF" w14:textId="77777777" w:rsidR="006525E5" w:rsidRDefault="006525E5" w:rsidP="00AB4BD5">
      <w:pPr>
        <w:jc w:val="center"/>
        <w:rPr>
          <w:rFonts w:ascii="Arial" w:hAnsi="Arial" w:cs="Arial"/>
          <w:b/>
        </w:rPr>
      </w:pPr>
    </w:p>
    <w:p w14:paraId="15F598EC" w14:textId="77777777" w:rsidR="001441CD" w:rsidRDefault="001441CD" w:rsidP="001441CD">
      <w:pPr>
        <w:pStyle w:val="BodyText"/>
        <w:rPr>
          <w:b/>
        </w:rPr>
      </w:pPr>
    </w:p>
    <w:p w14:paraId="4EB86200" w14:textId="43224D20" w:rsidR="00096DAF" w:rsidRPr="00D46EBB" w:rsidRDefault="001441CD" w:rsidP="009044B6">
      <w:pPr>
        <w:pStyle w:val="BodyText"/>
        <w:jc w:val="both"/>
        <w:rPr>
          <w:rFonts w:ascii="Calibri" w:hAnsi="Calibri" w:cs="Calibri"/>
          <w:b/>
          <w:lang w:val="fr-FR"/>
        </w:rPr>
      </w:pPr>
      <w:r w:rsidRPr="00892CCA">
        <w:rPr>
          <w:rFonts w:ascii="Calibri" w:hAnsi="Calibri" w:cs="Calibri"/>
          <w:b/>
          <w:lang w:val="fr-FR"/>
        </w:rPr>
        <w:t xml:space="preserve">Termes de Références pour le recrutement d’un Consultant et / ou Firme de consultation pour le processus de formalisation de 6 Coopératives dans la </w:t>
      </w:r>
      <w:proofErr w:type="spellStart"/>
      <w:r w:rsidRPr="00892CCA">
        <w:rPr>
          <w:rFonts w:ascii="Calibri" w:hAnsi="Calibri" w:cs="Calibri"/>
          <w:b/>
          <w:lang w:val="fr-FR"/>
        </w:rPr>
        <w:t>Grand’Anse</w:t>
      </w:r>
      <w:proofErr w:type="spellEnd"/>
    </w:p>
    <w:p w14:paraId="4E623BFA" w14:textId="77777777" w:rsidR="001441CD" w:rsidRPr="00D46EBB" w:rsidRDefault="001441CD" w:rsidP="009044B6">
      <w:pPr>
        <w:pStyle w:val="BodyText"/>
        <w:jc w:val="both"/>
        <w:rPr>
          <w:rFonts w:ascii="Calibri" w:hAnsi="Calibri" w:cs="Calibri"/>
          <w:b/>
          <w:lang w:val="fr-FR"/>
        </w:rPr>
      </w:pPr>
    </w:p>
    <w:p w14:paraId="59FD0B1A" w14:textId="07A0EEA1" w:rsidR="00636088" w:rsidRPr="00D46EBB" w:rsidRDefault="00636088" w:rsidP="009044B6">
      <w:pPr>
        <w:pStyle w:val="ListParagraph"/>
        <w:numPr>
          <w:ilvl w:val="0"/>
          <w:numId w:val="32"/>
        </w:numPr>
        <w:tabs>
          <w:tab w:val="left" w:pos="3825"/>
        </w:tabs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D46EBB">
        <w:rPr>
          <w:rFonts w:ascii="Calibri" w:hAnsi="Calibri" w:cs="Calibri"/>
          <w:b/>
          <w:bCs/>
          <w:color w:val="000000"/>
        </w:rPr>
        <w:t>CONTEXTE</w:t>
      </w:r>
    </w:p>
    <w:p w14:paraId="19F036ED" w14:textId="68269DDB" w:rsidR="00556C3B" w:rsidRPr="00892CCA" w:rsidRDefault="00B56E8D" w:rsidP="002E455C">
      <w:pPr>
        <w:jc w:val="both"/>
        <w:rPr>
          <w:shd w:val="clear" w:color="auto" w:fill="FFFFFF"/>
          <w:lang w:val="fr-FR"/>
        </w:rPr>
      </w:pPr>
      <w:r w:rsidRPr="00892CCA">
        <w:rPr>
          <w:lang w:val="fr-FR"/>
        </w:rPr>
        <w:t>Dans le cadre de la mise en œuvre du</w:t>
      </w:r>
      <w:r w:rsidR="00C85D85" w:rsidRPr="00892CCA">
        <w:rPr>
          <w:lang w:val="fr-FR"/>
        </w:rPr>
        <w:t xml:space="preserve"> </w:t>
      </w:r>
      <w:r w:rsidRPr="00892CCA">
        <w:rPr>
          <w:lang w:val="fr-FR"/>
        </w:rPr>
        <w:t>projet</w:t>
      </w:r>
      <w:r w:rsidR="00C85D85" w:rsidRPr="00892CCA">
        <w:rPr>
          <w:lang w:val="fr-FR"/>
        </w:rPr>
        <w:t xml:space="preserve"> </w:t>
      </w:r>
      <w:r w:rsidR="00AE1B9B" w:rsidRPr="00892CCA">
        <w:rPr>
          <w:lang w:val="fr-FR"/>
        </w:rPr>
        <w:t xml:space="preserve">&lt; </w:t>
      </w:r>
      <w:proofErr w:type="spellStart"/>
      <w:r w:rsidRPr="00892CCA">
        <w:rPr>
          <w:lang w:val="fr-FR"/>
        </w:rPr>
        <w:t>Kakawo</w:t>
      </w:r>
      <w:proofErr w:type="spellEnd"/>
      <w:r w:rsidRPr="00892CCA">
        <w:rPr>
          <w:lang w:val="fr-FR"/>
        </w:rPr>
        <w:t xml:space="preserve"> bay </w:t>
      </w:r>
      <w:proofErr w:type="spellStart"/>
      <w:r w:rsidRPr="00892CCA">
        <w:rPr>
          <w:lang w:val="fr-FR"/>
        </w:rPr>
        <w:t>Bourad</w:t>
      </w:r>
      <w:proofErr w:type="spellEnd"/>
      <w:r w:rsidRPr="00892CCA">
        <w:rPr>
          <w:lang w:val="fr-FR"/>
        </w:rPr>
        <w:t xml:space="preserve"> pou </w:t>
      </w:r>
      <w:proofErr w:type="spellStart"/>
      <w:r w:rsidRPr="00892CCA">
        <w:rPr>
          <w:lang w:val="fr-FR"/>
        </w:rPr>
        <w:t>Opòtinite</w:t>
      </w:r>
      <w:proofErr w:type="spellEnd"/>
      <w:r w:rsidRPr="00892CCA">
        <w:rPr>
          <w:lang w:val="fr-FR"/>
        </w:rPr>
        <w:t xml:space="preserve"> </w:t>
      </w:r>
      <w:proofErr w:type="spellStart"/>
      <w:r w:rsidRPr="00892CCA">
        <w:rPr>
          <w:lang w:val="fr-FR"/>
        </w:rPr>
        <w:t>ak</w:t>
      </w:r>
      <w:proofErr w:type="spellEnd"/>
      <w:r w:rsidRPr="00892CCA">
        <w:rPr>
          <w:lang w:val="fr-FR"/>
        </w:rPr>
        <w:t xml:space="preserve"> </w:t>
      </w:r>
      <w:proofErr w:type="spellStart"/>
      <w:r w:rsidRPr="00892CCA">
        <w:rPr>
          <w:lang w:val="fr-FR"/>
        </w:rPr>
        <w:t>Siksè</w:t>
      </w:r>
      <w:proofErr w:type="spellEnd"/>
      <w:r w:rsidR="00AE1B9B" w:rsidRPr="00892CCA">
        <w:rPr>
          <w:lang w:val="fr-FR"/>
        </w:rPr>
        <w:t xml:space="preserve"> &gt;</w:t>
      </w:r>
      <w:r w:rsidRPr="00892CCA">
        <w:rPr>
          <w:lang w:val="fr-FR"/>
        </w:rPr>
        <w:t xml:space="preserve"> (KABOS) financé par</w:t>
      </w:r>
      <w:r w:rsidRPr="00892CCA">
        <w:rPr>
          <w:shd w:val="clear" w:color="auto" w:fill="FFFFFF"/>
          <w:lang w:val="fr-FR"/>
        </w:rPr>
        <w:t xml:space="preserve"> United States </w:t>
      </w:r>
      <w:proofErr w:type="spellStart"/>
      <w:r w:rsidRPr="00892CCA">
        <w:rPr>
          <w:shd w:val="clear" w:color="auto" w:fill="FFFFFF"/>
          <w:lang w:val="fr-FR"/>
        </w:rPr>
        <w:t>Department</w:t>
      </w:r>
      <w:proofErr w:type="spellEnd"/>
      <w:r w:rsidRPr="00892CCA">
        <w:rPr>
          <w:shd w:val="clear" w:color="auto" w:fill="FFFFFF"/>
          <w:lang w:val="fr-FR"/>
        </w:rPr>
        <w:t xml:space="preserve"> of Agriculture (USDA) à travers le programme Food for Progress (</w:t>
      </w:r>
      <w:proofErr w:type="spellStart"/>
      <w:r w:rsidRPr="00892CCA">
        <w:rPr>
          <w:shd w:val="clear" w:color="auto" w:fill="FFFFFF"/>
          <w:lang w:val="fr-FR"/>
        </w:rPr>
        <w:t>FFPr</w:t>
      </w:r>
      <w:proofErr w:type="spellEnd"/>
      <w:r w:rsidRPr="00892CCA">
        <w:rPr>
          <w:shd w:val="clear" w:color="auto" w:fill="FFFFFF"/>
          <w:lang w:val="fr-FR"/>
        </w:rPr>
        <w:t>),</w:t>
      </w:r>
      <w:r w:rsidR="00C85D85" w:rsidRPr="00892CCA">
        <w:rPr>
          <w:shd w:val="clear" w:color="auto" w:fill="FFFFFF"/>
          <w:lang w:val="fr-FR"/>
        </w:rPr>
        <w:t xml:space="preserve"> on vient de franchir un premier cap marqu</w:t>
      </w:r>
      <w:r w:rsidR="00B57825" w:rsidRPr="00892CCA">
        <w:rPr>
          <w:shd w:val="clear" w:color="auto" w:fill="FFFFFF"/>
          <w:lang w:val="fr-FR"/>
        </w:rPr>
        <w:t>é</w:t>
      </w:r>
      <w:r w:rsidR="00C85D85" w:rsidRPr="00892CCA">
        <w:rPr>
          <w:shd w:val="clear" w:color="auto" w:fill="FFFFFF"/>
          <w:lang w:val="fr-FR"/>
        </w:rPr>
        <w:t xml:space="preserve"> par la fin de la premi</w:t>
      </w:r>
      <w:r w:rsidR="00B57825" w:rsidRPr="00892CCA">
        <w:rPr>
          <w:shd w:val="clear" w:color="auto" w:fill="FFFFFF"/>
          <w:lang w:val="fr-FR"/>
        </w:rPr>
        <w:t>è</w:t>
      </w:r>
      <w:r w:rsidR="00C85D85" w:rsidRPr="00892CCA">
        <w:rPr>
          <w:shd w:val="clear" w:color="auto" w:fill="FFFFFF"/>
          <w:lang w:val="fr-FR"/>
        </w:rPr>
        <w:t xml:space="preserve">re phase qui a duré 5 années </w:t>
      </w:r>
      <w:proofErr w:type="gramStart"/>
      <w:r w:rsidR="00C85D85" w:rsidRPr="00892CCA">
        <w:rPr>
          <w:shd w:val="clear" w:color="auto" w:fill="FFFFFF"/>
          <w:lang w:val="fr-FR"/>
        </w:rPr>
        <w:t>(</w:t>
      </w:r>
      <w:r w:rsidR="00B57825" w:rsidRPr="00892CCA">
        <w:rPr>
          <w:shd w:val="clear" w:color="auto" w:fill="FFFFFF"/>
          <w:lang w:val="fr-FR"/>
        </w:rPr>
        <w:t xml:space="preserve"> Octobre</w:t>
      </w:r>
      <w:proofErr w:type="gramEnd"/>
      <w:r w:rsidR="00B57825" w:rsidRPr="00892CCA">
        <w:rPr>
          <w:shd w:val="clear" w:color="auto" w:fill="FFFFFF"/>
          <w:lang w:val="fr-FR"/>
        </w:rPr>
        <w:t xml:space="preserve"> </w:t>
      </w:r>
      <w:r w:rsidR="00C85D85" w:rsidRPr="00892CCA">
        <w:rPr>
          <w:shd w:val="clear" w:color="auto" w:fill="FFFFFF"/>
          <w:lang w:val="fr-FR"/>
        </w:rPr>
        <w:t xml:space="preserve">2016 – </w:t>
      </w:r>
      <w:r w:rsidR="00B57825" w:rsidRPr="00892CCA">
        <w:rPr>
          <w:shd w:val="clear" w:color="auto" w:fill="FFFFFF"/>
          <w:lang w:val="fr-FR"/>
        </w:rPr>
        <w:t xml:space="preserve"> Septembre </w:t>
      </w:r>
      <w:r w:rsidR="00C85D85" w:rsidRPr="00892CCA">
        <w:rPr>
          <w:shd w:val="clear" w:color="auto" w:fill="FFFFFF"/>
          <w:lang w:val="fr-FR"/>
        </w:rPr>
        <w:t>2021).</w:t>
      </w:r>
      <w:r w:rsidR="008662EC" w:rsidRPr="00892CCA">
        <w:rPr>
          <w:shd w:val="clear" w:color="auto" w:fill="FFFFFF"/>
          <w:lang w:val="fr-FR"/>
        </w:rPr>
        <w:t xml:space="preserve"> Durant toute cette période, </w:t>
      </w:r>
      <w:r w:rsidR="00B57825" w:rsidRPr="00892CCA">
        <w:rPr>
          <w:shd w:val="clear" w:color="auto" w:fill="FFFFFF"/>
          <w:lang w:val="fr-FR"/>
        </w:rPr>
        <w:t xml:space="preserve">par le biais d’une </w:t>
      </w:r>
      <w:r w:rsidR="008662EC" w:rsidRPr="00892CCA">
        <w:rPr>
          <w:shd w:val="clear" w:color="auto" w:fill="FFFFFF"/>
          <w:lang w:val="fr-FR"/>
        </w:rPr>
        <w:t>assistance techniqu</w:t>
      </w:r>
      <w:r w:rsidR="00B57825" w:rsidRPr="00892CCA">
        <w:rPr>
          <w:shd w:val="clear" w:color="auto" w:fill="FFFFFF"/>
          <w:lang w:val="fr-FR"/>
        </w:rPr>
        <w:t>e</w:t>
      </w:r>
      <w:r w:rsidR="008662EC" w:rsidRPr="00892CCA">
        <w:rPr>
          <w:shd w:val="clear" w:color="auto" w:fill="FFFFFF"/>
          <w:lang w:val="fr-FR"/>
        </w:rPr>
        <w:t xml:space="preserve"> </w:t>
      </w:r>
      <w:r w:rsidR="00AE1B9B" w:rsidRPr="00892CCA">
        <w:rPr>
          <w:shd w:val="clear" w:color="auto" w:fill="FFFFFF"/>
          <w:lang w:val="fr-FR"/>
        </w:rPr>
        <w:t xml:space="preserve">directe et </w:t>
      </w:r>
      <w:r w:rsidR="008662EC" w:rsidRPr="00892CCA">
        <w:rPr>
          <w:shd w:val="clear" w:color="auto" w:fill="FFFFFF"/>
          <w:lang w:val="fr-FR"/>
        </w:rPr>
        <w:t>rapprochée, les Agents de vulgari</w:t>
      </w:r>
      <w:r w:rsidR="00B57825" w:rsidRPr="00892CCA">
        <w:rPr>
          <w:shd w:val="clear" w:color="auto" w:fill="FFFFFF"/>
          <w:lang w:val="fr-FR"/>
        </w:rPr>
        <w:t>s</w:t>
      </w:r>
      <w:r w:rsidR="008662EC" w:rsidRPr="00892CCA">
        <w:rPr>
          <w:shd w:val="clear" w:color="auto" w:fill="FFFFFF"/>
          <w:lang w:val="fr-FR"/>
        </w:rPr>
        <w:t>ation ont</w:t>
      </w:r>
      <w:r w:rsidR="00EA316E" w:rsidRPr="00892CCA">
        <w:rPr>
          <w:shd w:val="clear" w:color="auto" w:fill="FFFFFF"/>
          <w:lang w:val="fr-FR"/>
        </w:rPr>
        <w:t xml:space="preserve"> </w:t>
      </w:r>
      <w:r w:rsidR="008662EC" w:rsidRPr="00892CCA">
        <w:rPr>
          <w:shd w:val="clear" w:color="auto" w:fill="FFFFFF"/>
          <w:lang w:val="fr-FR"/>
        </w:rPr>
        <w:t xml:space="preserve">contribué  au renforcement des capacités d’un effectif global de 7,219 producteurs </w:t>
      </w:r>
      <w:r w:rsidR="00DF4223" w:rsidRPr="00892CCA">
        <w:rPr>
          <w:shd w:val="clear" w:color="auto" w:fill="FFFFFF"/>
          <w:lang w:val="fr-FR"/>
        </w:rPr>
        <w:t>à partir</w:t>
      </w:r>
      <w:r w:rsidR="008662EC" w:rsidRPr="00892CCA">
        <w:rPr>
          <w:shd w:val="clear" w:color="auto" w:fill="FFFFFF"/>
          <w:lang w:val="fr-FR"/>
        </w:rPr>
        <w:t xml:space="preserve"> des</w:t>
      </w:r>
      <w:r w:rsidR="00556C3B" w:rsidRPr="00892CCA">
        <w:rPr>
          <w:shd w:val="clear" w:color="auto" w:fill="FFFFFF"/>
          <w:lang w:val="fr-FR"/>
        </w:rPr>
        <w:t xml:space="preserve"> interventions spécifiques ci-après :  </w:t>
      </w:r>
      <w:r w:rsidR="008662EC" w:rsidRPr="00892CCA">
        <w:rPr>
          <w:shd w:val="clear" w:color="auto" w:fill="FFFFFF"/>
          <w:lang w:val="fr-FR"/>
        </w:rPr>
        <w:t>formations sur des th</w:t>
      </w:r>
      <w:r w:rsidR="00EA316E" w:rsidRPr="00892CCA">
        <w:rPr>
          <w:shd w:val="clear" w:color="auto" w:fill="FFFFFF"/>
          <w:lang w:val="fr-FR"/>
        </w:rPr>
        <w:t>é</w:t>
      </w:r>
      <w:r w:rsidR="008662EC" w:rsidRPr="00892CCA">
        <w:rPr>
          <w:shd w:val="clear" w:color="auto" w:fill="FFFFFF"/>
          <w:lang w:val="fr-FR"/>
        </w:rPr>
        <w:t xml:space="preserve">matiques diverses, mise en place des parcelles </w:t>
      </w:r>
      <w:r w:rsidR="007E7281" w:rsidRPr="00892CCA">
        <w:rPr>
          <w:shd w:val="clear" w:color="auto" w:fill="FFFFFF"/>
          <w:lang w:val="fr-FR"/>
        </w:rPr>
        <w:t>agroforesti</w:t>
      </w:r>
      <w:r w:rsidR="00EA316E" w:rsidRPr="00892CCA">
        <w:rPr>
          <w:shd w:val="clear" w:color="auto" w:fill="FFFFFF"/>
          <w:lang w:val="fr-FR"/>
        </w:rPr>
        <w:t>è</w:t>
      </w:r>
      <w:r w:rsidR="007E7281" w:rsidRPr="00892CCA">
        <w:rPr>
          <w:shd w:val="clear" w:color="auto" w:fill="FFFFFF"/>
          <w:lang w:val="fr-FR"/>
        </w:rPr>
        <w:t xml:space="preserve">res </w:t>
      </w:r>
      <w:r w:rsidR="00EA316E" w:rsidRPr="00892CCA">
        <w:rPr>
          <w:shd w:val="clear" w:color="auto" w:fill="FFFFFF"/>
          <w:lang w:val="fr-FR"/>
        </w:rPr>
        <w:t>à</w:t>
      </w:r>
      <w:r w:rsidR="007E7281" w:rsidRPr="00892CCA">
        <w:rPr>
          <w:shd w:val="clear" w:color="auto" w:fill="FFFFFF"/>
          <w:lang w:val="fr-FR"/>
        </w:rPr>
        <w:t xml:space="preserve"> base de cacao,  fourniture d’intr</w:t>
      </w:r>
      <w:r w:rsidR="00EA316E" w:rsidRPr="00892CCA">
        <w:rPr>
          <w:shd w:val="clear" w:color="auto" w:fill="FFFFFF"/>
          <w:lang w:val="fr-FR"/>
        </w:rPr>
        <w:t>a</w:t>
      </w:r>
      <w:r w:rsidR="007E7281" w:rsidRPr="00892CCA">
        <w:rPr>
          <w:shd w:val="clear" w:color="auto" w:fill="FFFFFF"/>
          <w:lang w:val="fr-FR"/>
        </w:rPr>
        <w:t>nts et de mat</w:t>
      </w:r>
      <w:r w:rsidR="00EA316E" w:rsidRPr="00892CCA">
        <w:rPr>
          <w:shd w:val="clear" w:color="auto" w:fill="FFFFFF"/>
          <w:lang w:val="fr-FR"/>
        </w:rPr>
        <w:t>é</w:t>
      </w:r>
      <w:r w:rsidR="007E7281" w:rsidRPr="00892CCA">
        <w:rPr>
          <w:shd w:val="clear" w:color="auto" w:fill="FFFFFF"/>
          <w:lang w:val="fr-FR"/>
        </w:rPr>
        <w:t>riels de gestion post r</w:t>
      </w:r>
      <w:r w:rsidR="00EA316E" w:rsidRPr="00892CCA">
        <w:rPr>
          <w:shd w:val="clear" w:color="auto" w:fill="FFFFFF"/>
          <w:lang w:val="fr-FR"/>
        </w:rPr>
        <w:t>é</w:t>
      </w:r>
      <w:r w:rsidR="007E7281" w:rsidRPr="00892CCA">
        <w:rPr>
          <w:shd w:val="clear" w:color="auto" w:fill="FFFFFF"/>
          <w:lang w:val="fr-FR"/>
        </w:rPr>
        <w:t>colte</w:t>
      </w:r>
      <w:r w:rsidR="00EA316E" w:rsidRPr="00892CCA">
        <w:rPr>
          <w:shd w:val="clear" w:color="auto" w:fill="FFFFFF"/>
          <w:lang w:val="fr-FR"/>
        </w:rPr>
        <w:t>,</w:t>
      </w:r>
      <w:r w:rsidR="007E7281" w:rsidRPr="00892CCA">
        <w:rPr>
          <w:shd w:val="clear" w:color="auto" w:fill="FFFFFF"/>
          <w:lang w:val="fr-FR"/>
        </w:rPr>
        <w:t xml:space="preserve"> renforcement des capacit</w:t>
      </w:r>
      <w:r w:rsidR="00EA316E" w:rsidRPr="00892CCA">
        <w:rPr>
          <w:shd w:val="clear" w:color="auto" w:fill="FFFFFF"/>
          <w:lang w:val="fr-FR"/>
        </w:rPr>
        <w:t>é</w:t>
      </w:r>
      <w:r w:rsidR="007E7281" w:rsidRPr="00892CCA">
        <w:rPr>
          <w:shd w:val="clear" w:color="auto" w:fill="FFFFFF"/>
          <w:lang w:val="fr-FR"/>
        </w:rPr>
        <w:t xml:space="preserve">s </w:t>
      </w:r>
      <w:r w:rsidR="00556C3B" w:rsidRPr="00892CCA">
        <w:rPr>
          <w:shd w:val="clear" w:color="auto" w:fill="FFFFFF"/>
          <w:lang w:val="fr-FR"/>
        </w:rPr>
        <w:t xml:space="preserve">des </w:t>
      </w:r>
      <w:r w:rsidR="005C272D" w:rsidRPr="00892CCA">
        <w:rPr>
          <w:shd w:val="clear" w:color="auto" w:fill="FFFFFF"/>
          <w:lang w:val="fr-FR"/>
        </w:rPr>
        <w:t xml:space="preserve">groupements de producteurs / </w:t>
      </w:r>
      <w:r w:rsidR="00AE3680" w:rsidRPr="00892CCA">
        <w:rPr>
          <w:shd w:val="clear" w:color="auto" w:fill="FFFFFF"/>
          <w:lang w:val="fr-FR"/>
        </w:rPr>
        <w:t xml:space="preserve">Coopératives et des </w:t>
      </w:r>
      <w:r w:rsidR="007E7281" w:rsidRPr="00892CCA">
        <w:rPr>
          <w:shd w:val="clear" w:color="auto" w:fill="FFFFFF"/>
          <w:lang w:val="fr-FR"/>
        </w:rPr>
        <w:t>groupes d’</w:t>
      </w:r>
      <w:r w:rsidR="00EA316E" w:rsidRPr="00892CCA">
        <w:rPr>
          <w:shd w:val="clear" w:color="auto" w:fill="FFFFFF"/>
          <w:lang w:val="fr-FR"/>
        </w:rPr>
        <w:t>é</w:t>
      </w:r>
      <w:r w:rsidR="007E7281" w:rsidRPr="00892CCA">
        <w:rPr>
          <w:shd w:val="clear" w:color="auto" w:fill="FFFFFF"/>
          <w:lang w:val="fr-FR"/>
        </w:rPr>
        <w:t>conomie solidaire commun</w:t>
      </w:r>
      <w:r w:rsidR="00EA316E" w:rsidRPr="00892CCA">
        <w:rPr>
          <w:shd w:val="clear" w:color="auto" w:fill="FFFFFF"/>
          <w:lang w:val="fr-FR"/>
        </w:rPr>
        <w:t>é</w:t>
      </w:r>
      <w:r w:rsidR="007E7281" w:rsidRPr="00892CCA">
        <w:rPr>
          <w:shd w:val="clear" w:color="auto" w:fill="FFFFFF"/>
          <w:lang w:val="fr-FR"/>
        </w:rPr>
        <w:t>ment appel</w:t>
      </w:r>
      <w:r w:rsidR="00EA316E" w:rsidRPr="00892CCA">
        <w:rPr>
          <w:shd w:val="clear" w:color="auto" w:fill="FFFFFF"/>
          <w:lang w:val="fr-FR"/>
        </w:rPr>
        <w:t>é</w:t>
      </w:r>
      <w:r w:rsidR="007E7281" w:rsidRPr="00892CCA">
        <w:rPr>
          <w:shd w:val="clear" w:color="auto" w:fill="FFFFFF"/>
          <w:lang w:val="fr-FR"/>
        </w:rPr>
        <w:t>s MUSO dans la gestion des transactions financi</w:t>
      </w:r>
      <w:r w:rsidR="00EA316E" w:rsidRPr="00892CCA">
        <w:rPr>
          <w:shd w:val="clear" w:color="auto" w:fill="FFFFFF"/>
          <w:lang w:val="fr-FR"/>
        </w:rPr>
        <w:t>è</w:t>
      </w:r>
      <w:r w:rsidR="007E7281" w:rsidRPr="00892CCA">
        <w:rPr>
          <w:shd w:val="clear" w:color="auto" w:fill="FFFFFF"/>
          <w:lang w:val="fr-FR"/>
        </w:rPr>
        <w:t>res</w:t>
      </w:r>
      <w:r w:rsidR="00EA316E" w:rsidRPr="00892CCA">
        <w:rPr>
          <w:shd w:val="clear" w:color="auto" w:fill="FFFFFF"/>
          <w:lang w:val="fr-FR"/>
        </w:rPr>
        <w:t xml:space="preserve"> etc.</w:t>
      </w:r>
      <w:r w:rsidR="00556C3B" w:rsidRPr="00892CCA">
        <w:rPr>
          <w:shd w:val="clear" w:color="auto" w:fill="FFFFFF"/>
          <w:lang w:val="fr-FR"/>
        </w:rPr>
        <w:t xml:space="preserve"> </w:t>
      </w:r>
    </w:p>
    <w:p w14:paraId="03BF5B5E" w14:textId="596F3093" w:rsidR="00095F98" w:rsidRPr="00892CCA" w:rsidRDefault="00330AE0" w:rsidP="002E455C">
      <w:pPr>
        <w:tabs>
          <w:tab w:val="left" w:pos="3825"/>
        </w:tabs>
        <w:jc w:val="both"/>
        <w:rPr>
          <w:rFonts w:ascii="Calibri" w:hAnsi="Calibri" w:cs="Calibri"/>
          <w:shd w:val="clear" w:color="auto" w:fill="FFFFFF"/>
          <w:lang w:val="fr-FR"/>
        </w:rPr>
      </w:pPr>
      <w:r w:rsidRPr="00892CCA">
        <w:rPr>
          <w:rFonts w:ascii="Calibri" w:hAnsi="Calibri" w:cs="Calibri"/>
          <w:color w:val="000000"/>
          <w:shd w:val="clear" w:color="auto" w:fill="FFFFFF"/>
          <w:lang w:val="fr-FR"/>
        </w:rPr>
        <w:t xml:space="preserve">Dans le cadre de la </w:t>
      </w:r>
      <w:r w:rsidR="00300891" w:rsidRPr="00892CCA">
        <w:rPr>
          <w:rFonts w:ascii="Calibri" w:hAnsi="Calibri" w:cs="Calibri"/>
          <w:color w:val="000000"/>
          <w:shd w:val="clear" w:color="auto" w:fill="FFFFFF"/>
          <w:lang w:val="fr-FR"/>
        </w:rPr>
        <w:t>consolid</w:t>
      </w:r>
      <w:r w:rsidRPr="00892CCA">
        <w:rPr>
          <w:rFonts w:ascii="Calibri" w:hAnsi="Calibri" w:cs="Calibri"/>
          <w:color w:val="000000"/>
          <w:shd w:val="clear" w:color="auto" w:fill="FFFFFF"/>
          <w:lang w:val="fr-FR"/>
        </w:rPr>
        <w:t>ation</w:t>
      </w:r>
      <w:r w:rsidR="005C272D" w:rsidRPr="00892CCA">
        <w:rPr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Pr="00892CCA">
        <w:rPr>
          <w:rFonts w:ascii="Calibri" w:hAnsi="Calibri" w:cs="Calibri"/>
          <w:color w:val="000000"/>
          <w:shd w:val="clear" w:color="auto" w:fill="FFFFFF"/>
          <w:lang w:val="fr-FR"/>
        </w:rPr>
        <w:t>du</w:t>
      </w:r>
      <w:r w:rsidR="005C272D" w:rsidRPr="00892CCA">
        <w:rPr>
          <w:rFonts w:ascii="Calibri" w:hAnsi="Calibri" w:cs="Calibri"/>
          <w:color w:val="000000"/>
          <w:shd w:val="clear" w:color="auto" w:fill="FFFFFF"/>
          <w:lang w:val="fr-FR"/>
        </w:rPr>
        <w:t xml:space="preserve"> travail de renforcement des capacités des Coopératives</w:t>
      </w:r>
      <w:r w:rsidR="001441CD" w:rsidRPr="00892CCA">
        <w:rPr>
          <w:rFonts w:ascii="Calibri" w:hAnsi="Calibri" w:cs="Calibri"/>
          <w:color w:val="000000"/>
          <w:shd w:val="clear" w:color="auto" w:fill="FFFFFF"/>
          <w:lang w:val="fr-FR"/>
        </w:rPr>
        <w:t xml:space="preserve">, </w:t>
      </w:r>
      <w:r w:rsidR="005C272D" w:rsidRPr="00892CCA">
        <w:rPr>
          <w:rFonts w:ascii="Calibri" w:hAnsi="Calibri" w:cs="Calibri"/>
          <w:color w:val="000000"/>
          <w:shd w:val="clear" w:color="auto" w:fill="FFFFFF" w:themeFill="background1"/>
          <w:lang w:val="fr-FR"/>
        </w:rPr>
        <w:t>en plus du</w:t>
      </w:r>
      <w:r w:rsidR="00870350" w:rsidRPr="00892CCA">
        <w:rPr>
          <w:rFonts w:ascii="Calibri" w:hAnsi="Calibri" w:cs="Calibri"/>
          <w:color w:val="000000"/>
          <w:shd w:val="clear" w:color="auto" w:fill="FFFFFF" w:themeFill="background1"/>
          <w:lang w:val="fr-FR"/>
        </w:rPr>
        <w:t xml:space="preserve"> nouveau modèle FOSAG </w:t>
      </w:r>
      <w:r w:rsidR="00870350" w:rsidRPr="00892CCA">
        <w:rPr>
          <w:rFonts w:ascii="Calibri" w:hAnsi="Calibri" w:cs="Calibri"/>
          <w:b/>
          <w:bCs/>
          <w:shd w:val="clear" w:color="auto" w:fill="FFFFFF" w:themeFill="background1"/>
          <w:lang w:val="fr-FR"/>
        </w:rPr>
        <w:t>(Fournisseur</w:t>
      </w:r>
      <w:r w:rsidR="00902597" w:rsidRPr="00892CCA">
        <w:rPr>
          <w:rFonts w:ascii="Calibri" w:hAnsi="Calibri" w:cs="Calibri"/>
          <w:b/>
          <w:bCs/>
          <w:shd w:val="clear" w:color="auto" w:fill="FFFFFF" w:themeFill="background1"/>
          <w:lang w:val="fr-FR"/>
        </w:rPr>
        <w:t xml:space="preserve"> </w:t>
      </w:r>
      <w:r w:rsidR="00870350" w:rsidRPr="00892CCA">
        <w:rPr>
          <w:rFonts w:ascii="Calibri" w:hAnsi="Calibri" w:cs="Calibri"/>
          <w:b/>
          <w:bCs/>
          <w:shd w:val="clear" w:color="auto" w:fill="FFFFFF" w:themeFill="background1"/>
          <w:lang w:val="fr-FR"/>
        </w:rPr>
        <w:t>de Services Agricoles)</w:t>
      </w:r>
      <w:r w:rsidR="00870350" w:rsidRPr="00892CCA">
        <w:rPr>
          <w:rFonts w:ascii="Calibri" w:hAnsi="Calibri" w:cs="Calibri"/>
          <w:shd w:val="clear" w:color="auto" w:fill="FFFFFF" w:themeFill="background1"/>
          <w:lang w:val="fr-FR"/>
        </w:rPr>
        <w:t xml:space="preserve"> que CRS a</w:t>
      </w:r>
      <w:r w:rsidR="00870350" w:rsidRPr="00892CCA">
        <w:rPr>
          <w:rFonts w:ascii="Calibri" w:hAnsi="Calibri" w:cs="Calibri"/>
          <w:shd w:val="clear" w:color="auto" w:fill="FFFFFF"/>
          <w:lang w:val="fr-FR"/>
        </w:rPr>
        <w:t xml:space="preserve"> déjà développé dans certains pays </w:t>
      </w:r>
      <w:r w:rsidR="005C272D" w:rsidRPr="00892CCA">
        <w:rPr>
          <w:rFonts w:ascii="Calibri" w:hAnsi="Calibri" w:cs="Calibri"/>
          <w:shd w:val="clear" w:color="auto" w:fill="FFFFFF"/>
          <w:lang w:val="fr-FR"/>
        </w:rPr>
        <w:t>et qui sera</w:t>
      </w:r>
      <w:r w:rsidR="00902597" w:rsidRPr="00892CCA">
        <w:rPr>
          <w:rFonts w:ascii="Calibri" w:hAnsi="Calibri" w:cs="Calibri"/>
          <w:shd w:val="clear" w:color="auto" w:fill="FFFFFF"/>
          <w:lang w:val="fr-FR"/>
        </w:rPr>
        <w:t xml:space="preserve"> </w:t>
      </w:r>
      <w:r w:rsidR="002E455C" w:rsidRPr="00892CCA">
        <w:rPr>
          <w:rFonts w:ascii="Calibri" w:hAnsi="Calibri" w:cs="Calibri"/>
          <w:shd w:val="clear" w:color="auto" w:fill="FFFFFF"/>
          <w:lang w:val="fr-FR"/>
        </w:rPr>
        <w:t>expérimenté</w:t>
      </w:r>
      <w:r w:rsidR="00902597" w:rsidRPr="00892CCA">
        <w:rPr>
          <w:rFonts w:ascii="Calibri" w:hAnsi="Calibri" w:cs="Calibri"/>
          <w:shd w:val="clear" w:color="auto" w:fill="FFFFFF"/>
          <w:lang w:val="fr-FR"/>
        </w:rPr>
        <w:t xml:space="preserve"> dans le cadre de la phase d’extension du projet KABOS</w:t>
      </w:r>
      <w:r w:rsidR="005C272D" w:rsidRPr="00892CCA">
        <w:rPr>
          <w:rFonts w:ascii="Calibri" w:hAnsi="Calibri" w:cs="Calibri"/>
          <w:shd w:val="clear" w:color="auto" w:fill="FFFFFF"/>
          <w:lang w:val="fr-FR"/>
        </w:rPr>
        <w:t xml:space="preserve"> qui</w:t>
      </w:r>
      <w:r w:rsidR="00902597" w:rsidRPr="00892CCA">
        <w:rPr>
          <w:rFonts w:ascii="Calibri" w:hAnsi="Calibri" w:cs="Calibri"/>
          <w:shd w:val="clear" w:color="auto" w:fill="FFFFFF"/>
          <w:lang w:val="fr-FR"/>
        </w:rPr>
        <w:t xml:space="preserve"> aur</w:t>
      </w:r>
      <w:r w:rsidR="004639C6" w:rsidRPr="00892CCA">
        <w:rPr>
          <w:rFonts w:ascii="Calibri" w:hAnsi="Calibri" w:cs="Calibri"/>
          <w:shd w:val="clear" w:color="auto" w:fill="FFFFFF"/>
          <w:lang w:val="fr-FR"/>
        </w:rPr>
        <w:t>a</w:t>
      </w:r>
      <w:r w:rsidR="00902597" w:rsidRPr="00892CCA">
        <w:rPr>
          <w:rFonts w:ascii="Calibri" w:hAnsi="Calibri" w:cs="Calibri"/>
          <w:shd w:val="clear" w:color="auto" w:fill="FFFFFF"/>
          <w:lang w:val="fr-FR"/>
        </w:rPr>
        <w:t xml:space="preserve"> à a</w:t>
      </w:r>
      <w:r w:rsidR="00A460FF" w:rsidRPr="00892CCA">
        <w:rPr>
          <w:rFonts w:ascii="Calibri" w:hAnsi="Calibri" w:cs="Calibri"/>
          <w:shd w:val="clear" w:color="auto" w:fill="FFFFFF"/>
          <w:lang w:val="fr-FR"/>
        </w:rPr>
        <w:t>ccompagner ce</w:t>
      </w:r>
      <w:r w:rsidR="002E455C" w:rsidRPr="00892CCA">
        <w:rPr>
          <w:rFonts w:ascii="Calibri" w:hAnsi="Calibri" w:cs="Calibri"/>
          <w:shd w:val="clear" w:color="auto" w:fill="FFFFFF"/>
          <w:lang w:val="fr-FR"/>
        </w:rPr>
        <w:t>rtaines de ces</w:t>
      </w:r>
      <w:r w:rsidR="00A460FF" w:rsidRPr="00892CCA">
        <w:rPr>
          <w:rFonts w:ascii="Calibri" w:hAnsi="Calibri" w:cs="Calibri"/>
          <w:shd w:val="clear" w:color="auto" w:fill="FFFFFF"/>
          <w:lang w:val="fr-FR"/>
        </w:rPr>
        <w:t xml:space="preserve"> structures</w:t>
      </w:r>
      <w:r w:rsidR="00902597" w:rsidRPr="00892CCA">
        <w:rPr>
          <w:rFonts w:ascii="Calibri" w:hAnsi="Calibri" w:cs="Calibri"/>
          <w:shd w:val="clear" w:color="auto" w:fill="FFFFFF"/>
          <w:lang w:val="fr-FR"/>
        </w:rPr>
        <w:t xml:space="preserve">, l’on compte </w:t>
      </w:r>
      <w:r w:rsidR="00A460FF" w:rsidRPr="00892CCA">
        <w:rPr>
          <w:rFonts w:ascii="Calibri" w:hAnsi="Calibri" w:cs="Calibri"/>
          <w:shd w:val="clear" w:color="auto" w:fill="FFFFFF"/>
          <w:lang w:val="fr-FR"/>
        </w:rPr>
        <w:t>contribuer à</w:t>
      </w:r>
      <w:r w:rsidR="00D94485" w:rsidRPr="00892CCA">
        <w:rPr>
          <w:rFonts w:ascii="Calibri" w:hAnsi="Calibri" w:cs="Calibri"/>
          <w:shd w:val="clear" w:color="auto" w:fill="FFFFFF"/>
          <w:lang w:val="fr-FR"/>
        </w:rPr>
        <w:t xml:space="preserve"> la</w:t>
      </w:r>
      <w:r w:rsidR="00A460FF" w:rsidRPr="00892CCA">
        <w:rPr>
          <w:rFonts w:ascii="Calibri" w:hAnsi="Calibri" w:cs="Calibri"/>
          <w:shd w:val="clear" w:color="auto" w:fill="FFFFFF"/>
          <w:lang w:val="fr-FR"/>
        </w:rPr>
        <w:t xml:space="preserve"> </w:t>
      </w:r>
      <w:proofErr w:type="spellStart"/>
      <w:r w:rsidR="00D94485" w:rsidRPr="00892CCA">
        <w:rPr>
          <w:rFonts w:ascii="Calibri" w:hAnsi="Calibri" w:cs="Calibri"/>
          <w:shd w:val="clear" w:color="auto" w:fill="FFFFFF"/>
          <w:lang w:val="fr-FR"/>
        </w:rPr>
        <w:t>formalization</w:t>
      </w:r>
      <w:proofErr w:type="spellEnd"/>
      <w:r w:rsidR="00D94485" w:rsidRPr="00892CCA">
        <w:rPr>
          <w:rFonts w:ascii="Calibri" w:hAnsi="Calibri" w:cs="Calibri"/>
          <w:shd w:val="clear" w:color="auto" w:fill="FFFFFF"/>
          <w:lang w:val="fr-FR"/>
        </w:rPr>
        <w:t xml:space="preserve"> de six (6) d’entre elles</w:t>
      </w:r>
      <w:r w:rsidR="00902597" w:rsidRPr="00892CCA">
        <w:rPr>
          <w:rFonts w:ascii="Calibri" w:hAnsi="Calibri" w:cs="Calibri"/>
          <w:shd w:val="clear" w:color="auto" w:fill="FFFFFF"/>
          <w:lang w:val="fr-FR"/>
        </w:rPr>
        <w:t xml:space="preserve"> autrement dit</w:t>
      </w:r>
      <w:r w:rsidR="00D94485" w:rsidRPr="00892CCA">
        <w:rPr>
          <w:rFonts w:ascii="Calibri" w:hAnsi="Calibri" w:cs="Calibri"/>
          <w:shd w:val="clear" w:color="auto" w:fill="FFFFFF"/>
          <w:lang w:val="fr-FR"/>
        </w:rPr>
        <w:t>,</w:t>
      </w:r>
      <w:r w:rsidR="00902597" w:rsidRPr="00892CCA">
        <w:rPr>
          <w:rFonts w:ascii="Calibri" w:hAnsi="Calibri" w:cs="Calibri"/>
          <w:shd w:val="clear" w:color="auto" w:fill="FFFFFF"/>
          <w:lang w:val="fr-FR"/>
        </w:rPr>
        <w:t xml:space="preserve"> </w:t>
      </w:r>
      <w:r w:rsidR="00A460FF" w:rsidRPr="00892CCA">
        <w:rPr>
          <w:rFonts w:ascii="Calibri" w:hAnsi="Calibri" w:cs="Calibri"/>
          <w:shd w:val="clear" w:color="auto" w:fill="FFFFFF"/>
          <w:lang w:val="fr-FR"/>
        </w:rPr>
        <w:t>à</w:t>
      </w:r>
      <w:r w:rsidR="00902597" w:rsidRPr="00892CCA">
        <w:rPr>
          <w:rFonts w:ascii="Calibri" w:hAnsi="Calibri" w:cs="Calibri"/>
          <w:shd w:val="clear" w:color="auto" w:fill="FFFFFF"/>
          <w:lang w:val="fr-FR"/>
        </w:rPr>
        <w:t xml:space="preserve"> leur enregistrement au CNC (Conseil National des Coopératives)</w:t>
      </w:r>
      <w:r w:rsidR="00A460FF" w:rsidRPr="00892CCA">
        <w:rPr>
          <w:rFonts w:ascii="Calibri" w:hAnsi="Calibri" w:cs="Calibri"/>
          <w:shd w:val="clear" w:color="auto" w:fill="FFFFFF"/>
          <w:lang w:val="fr-FR"/>
        </w:rPr>
        <w:t xml:space="preserve">. </w:t>
      </w:r>
      <w:r w:rsidR="005C272D" w:rsidRPr="00892CCA">
        <w:rPr>
          <w:rFonts w:ascii="Calibri" w:hAnsi="Calibri" w:cs="Calibri"/>
          <w:highlight w:val="yellow"/>
          <w:shd w:val="clear" w:color="auto" w:fill="FFFFFF"/>
          <w:lang w:val="fr-FR"/>
        </w:rPr>
        <w:t xml:space="preserve"> </w:t>
      </w:r>
    </w:p>
    <w:p w14:paraId="44FFE5C2" w14:textId="59746052" w:rsidR="001441CD" w:rsidRPr="00D46EBB" w:rsidRDefault="002E455C" w:rsidP="002E455C">
      <w:pPr>
        <w:tabs>
          <w:tab w:val="left" w:pos="3825"/>
        </w:tabs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shd w:val="clear" w:color="auto" w:fill="FFFFFF"/>
          <w:lang w:val="fr-FR"/>
        </w:rPr>
        <w:t xml:space="preserve">Afin de faciliter le processus d’enregistrement légal </w:t>
      </w:r>
      <w:r w:rsidR="00A460FF" w:rsidRPr="00892CCA">
        <w:rPr>
          <w:rFonts w:ascii="Calibri" w:hAnsi="Calibri" w:cs="Calibri"/>
          <w:shd w:val="clear" w:color="auto" w:fill="FFFFFF"/>
          <w:lang w:val="fr-FR"/>
        </w:rPr>
        <w:t>de 6 Coopératives qui bénéficieront de l’appui technique et financier du projet durant les 2 prochaines années</w:t>
      </w:r>
      <w:r w:rsidR="00095F98" w:rsidRPr="00892CCA">
        <w:rPr>
          <w:rFonts w:ascii="Calibri" w:hAnsi="Calibri" w:cs="Calibri"/>
          <w:shd w:val="clear" w:color="auto" w:fill="FFFFFF"/>
          <w:lang w:val="fr-FR"/>
        </w:rPr>
        <w:t xml:space="preserve">, </w:t>
      </w:r>
      <w:r w:rsidR="004639C6" w:rsidRPr="00892CCA">
        <w:rPr>
          <w:rFonts w:ascii="Calibri" w:hAnsi="Calibri" w:cs="Calibri"/>
          <w:shd w:val="clear" w:color="auto" w:fill="FFFFFF"/>
          <w:lang w:val="fr-FR"/>
        </w:rPr>
        <w:t xml:space="preserve">CRS entend utiliser </w:t>
      </w:r>
      <w:r w:rsidR="004639C6" w:rsidRPr="00D46EBB">
        <w:rPr>
          <w:rFonts w:ascii="Calibri" w:hAnsi="Calibri" w:cs="Calibri"/>
          <w:lang w:val="fr-FR"/>
        </w:rPr>
        <w:t xml:space="preserve">les services d’un Consultant et / ou d’une Firme de consultation pour </w:t>
      </w:r>
      <w:r w:rsidR="00D94485">
        <w:rPr>
          <w:rFonts w:ascii="Calibri" w:hAnsi="Calibri" w:cs="Calibri"/>
          <w:lang w:val="fr-FR"/>
        </w:rPr>
        <w:t>entreprendre</w:t>
      </w:r>
      <w:r w:rsidR="004639C6" w:rsidRPr="00D46EBB">
        <w:rPr>
          <w:rFonts w:ascii="Calibri" w:hAnsi="Calibri" w:cs="Calibri"/>
          <w:lang w:val="fr-FR"/>
        </w:rPr>
        <w:t xml:space="preserve"> avec les Responsables de ces entités les différentes étapes devant permettre d’aboutir à cette fin. </w:t>
      </w:r>
    </w:p>
    <w:p w14:paraId="261E00B0" w14:textId="7FBAAD02" w:rsidR="001441CD" w:rsidRPr="00D46EBB" w:rsidRDefault="001441CD" w:rsidP="002E455C">
      <w:pPr>
        <w:tabs>
          <w:tab w:val="left" w:pos="3825"/>
        </w:tabs>
        <w:spacing w:line="360" w:lineRule="auto"/>
        <w:jc w:val="both"/>
        <w:rPr>
          <w:rFonts w:ascii="Calibri" w:hAnsi="Calibri" w:cs="Calibri"/>
          <w:lang w:val="fr-FR"/>
        </w:rPr>
      </w:pPr>
    </w:p>
    <w:p w14:paraId="378C11A0" w14:textId="77777777" w:rsidR="00330AE0" w:rsidRPr="00D46EBB" w:rsidRDefault="00330AE0" w:rsidP="001441CD">
      <w:pPr>
        <w:tabs>
          <w:tab w:val="left" w:pos="3825"/>
        </w:tabs>
        <w:spacing w:line="360" w:lineRule="auto"/>
        <w:jc w:val="both"/>
        <w:rPr>
          <w:rFonts w:ascii="Calibri" w:hAnsi="Calibri" w:cs="Calibri"/>
          <w:lang w:val="fr-FR"/>
        </w:rPr>
      </w:pPr>
    </w:p>
    <w:p w14:paraId="016C6E91" w14:textId="753C5241" w:rsidR="001349C3" w:rsidRPr="00D46EBB" w:rsidRDefault="005115AD" w:rsidP="009044B6">
      <w:pPr>
        <w:pStyle w:val="ListParagraph"/>
        <w:numPr>
          <w:ilvl w:val="0"/>
          <w:numId w:val="32"/>
        </w:numPr>
        <w:tabs>
          <w:tab w:val="left" w:pos="3825"/>
        </w:tabs>
        <w:spacing w:line="360" w:lineRule="auto"/>
        <w:jc w:val="both"/>
        <w:rPr>
          <w:rFonts w:ascii="Calibri" w:hAnsi="Calibri" w:cs="Calibri"/>
          <w:b/>
          <w:lang w:val="fr-FR"/>
        </w:rPr>
      </w:pPr>
      <w:r w:rsidRPr="00D46EBB">
        <w:rPr>
          <w:rFonts w:ascii="Calibri" w:hAnsi="Calibri" w:cs="Calibri"/>
          <w:b/>
          <w:lang w:val="fr-FR"/>
        </w:rPr>
        <w:lastRenderedPageBreak/>
        <w:t>Objectif</w:t>
      </w:r>
    </w:p>
    <w:p w14:paraId="6AC6E990" w14:textId="51425284" w:rsidR="009935DF" w:rsidRPr="00D46EBB" w:rsidRDefault="009935DF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L’objectif général </w:t>
      </w:r>
      <w:r w:rsidR="00436DDC">
        <w:rPr>
          <w:rFonts w:ascii="Calibri" w:hAnsi="Calibri" w:cs="Calibri"/>
          <w:lang w:val="fr-FR"/>
        </w:rPr>
        <w:t xml:space="preserve">de cette consultation </w:t>
      </w:r>
      <w:r w:rsidRPr="00D46EBB">
        <w:rPr>
          <w:rFonts w:ascii="Calibri" w:hAnsi="Calibri" w:cs="Calibri"/>
          <w:lang w:val="fr-FR"/>
        </w:rPr>
        <w:t xml:space="preserve">est d’officialiser auprès du Conseil National des Coopératives en tant qu’organe régulateur la formalisation autrement dit l’enregistrement des Coopératives ciblées pour la phase d’extension du projet KABOS. </w:t>
      </w:r>
    </w:p>
    <w:p w14:paraId="3FBDADF2" w14:textId="7B0EB3A3" w:rsidR="009935DF" w:rsidRPr="00D46EBB" w:rsidRDefault="009935DF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L’objectif Spécifique est la Formation et l’encadrement des Responsables </w:t>
      </w:r>
      <w:r w:rsidR="00246968" w:rsidRPr="00D46EBB">
        <w:rPr>
          <w:rFonts w:ascii="Calibri" w:hAnsi="Calibri" w:cs="Calibri"/>
          <w:lang w:val="fr-FR"/>
        </w:rPr>
        <w:t xml:space="preserve">et des membres </w:t>
      </w:r>
      <w:r w:rsidRPr="00D46EBB">
        <w:rPr>
          <w:rFonts w:ascii="Calibri" w:hAnsi="Calibri" w:cs="Calibri"/>
          <w:lang w:val="fr-FR"/>
        </w:rPr>
        <w:t xml:space="preserve">de 6 Coopératives pour </w:t>
      </w:r>
      <w:r w:rsidR="00246968" w:rsidRPr="00D46EBB">
        <w:rPr>
          <w:rFonts w:ascii="Calibri" w:hAnsi="Calibri" w:cs="Calibri"/>
          <w:lang w:val="fr-FR"/>
        </w:rPr>
        <w:t>leur permettre d’obtenir le permis de fonctionnement délivré par le CNC.</w:t>
      </w:r>
    </w:p>
    <w:p w14:paraId="3B549AC0" w14:textId="5FB021AE" w:rsidR="00A043B1" w:rsidRPr="00D46EBB" w:rsidRDefault="00A043B1" w:rsidP="009044B6">
      <w:pPr>
        <w:jc w:val="both"/>
        <w:rPr>
          <w:rFonts w:ascii="Calibri" w:hAnsi="Calibri" w:cs="Calibri"/>
          <w:highlight w:val="yellow"/>
          <w:lang w:val="fr-FR"/>
        </w:rPr>
      </w:pPr>
    </w:p>
    <w:p w14:paraId="61E61059" w14:textId="51165EB6" w:rsidR="002629B7" w:rsidRPr="00D46EBB" w:rsidRDefault="002629B7" w:rsidP="009044B6">
      <w:pPr>
        <w:pStyle w:val="List2"/>
        <w:numPr>
          <w:ilvl w:val="0"/>
          <w:numId w:val="32"/>
        </w:numPr>
        <w:rPr>
          <w:rFonts w:ascii="Calibri" w:hAnsi="Calibri" w:cs="Calibri"/>
          <w:b/>
          <w:bCs/>
          <w:lang w:val="fr-FR"/>
        </w:rPr>
      </w:pPr>
      <w:r w:rsidRPr="00D46EBB">
        <w:rPr>
          <w:rFonts w:ascii="Calibri" w:hAnsi="Calibri" w:cs="Calibri"/>
          <w:b/>
          <w:bCs/>
          <w:lang w:val="fr-FR"/>
        </w:rPr>
        <w:t>Activités et méthodologie</w:t>
      </w:r>
    </w:p>
    <w:p w14:paraId="520E245C" w14:textId="64F25274" w:rsidR="002629B7" w:rsidRPr="00892CCA" w:rsidRDefault="002629B7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Afin de fournir un accompagnement </w:t>
      </w:r>
      <w:r w:rsidR="002E455C">
        <w:rPr>
          <w:rFonts w:ascii="Calibri" w:hAnsi="Calibri" w:cs="Calibri"/>
          <w:lang w:val="fr-FR"/>
        </w:rPr>
        <w:t>réel</w:t>
      </w:r>
      <w:r w:rsidRPr="00D46EBB">
        <w:rPr>
          <w:rFonts w:ascii="Calibri" w:hAnsi="Calibri" w:cs="Calibri"/>
          <w:lang w:val="fr-FR"/>
        </w:rPr>
        <w:t xml:space="preserve"> et efficace en faveur </w:t>
      </w:r>
      <w:r w:rsidR="008354EE" w:rsidRPr="00D46EBB">
        <w:rPr>
          <w:rFonts w:ascii="Calibri" w:hAnsi="Calibri" w:cs="Calibri"/>
          <w:lang w:val="fr-FR"/>
        </w:rPr>
        <w:t xml:space="preserve">des </w:t>
      </w:r>
      <w:r w:rsidRPr="00D46EBB">
        <w:rPr>
          <w:rFonts w:ascii="Calibri" w:hAnsi="Calibri" w:cs="Calibri"/>
          <w:lang w:val="fr-FR"/>
        </w:rPr>
        <w:t xml:space="preserve">Responsables et des membres affiliés </w:t>
      </w:r>
      <w:r w:rsidR="00B538BC" w:rsidRPr="00D46EBB">
        <w:rPr>
          <w:rFonts w:ascii="Calibri" w:hAnsi="Calibri" w:cs="Calibri"/>
          <w:lang w:val="fr-FR"/>
        </w:rPr>
        <w:t>aux 6 Coopératives ciblées évoluant dans les Communes de Moron, Dame Marie, Anse d’</w:t>
      </w:r>
      <w:proofErr w:type="spellStart"/>
      <w:r w:rsidR="00B538BC" w:rsidRPr="00D46EBB">
        <w:rPr>
          <w:rFonts w:ascii="Calibri" w:hAnsi="Calibri" w:cs="Calibri"/>
          <w:lang w:val="fr-FR"/>
        </w:rPr>
        <w:t>Haiunault</w:t>
      </w:r>
      <w:proofErr w:type="spellEnd"/>
      <w:r w:rsidR="00B538BC" w:rsidRPr="00D46EBB">
        <w:rPr>
          <w:rFonts w:ascii="Calibri" w:hAnsi="Calibri" w:cs="Calibri"/>
          <w:lang w:val="fr-FR"/>
        </w:rPr>
        <w:t xml:space="preserve"> et Les </w:t>
      </w:r>
      <w:proofErr w:type="spellStart"/>
      <w:r w:rsidR="00B538BC" w:rsidRPr="00D46EBB">
        <w:rPr>
          <w:rFonts w:ascii="Calibri" w:hAnsi="Calibri" w:cs="Calibri"/>
          <w:lang w:val="fr-FR"/>
        </w:rPr>
        <w:t>Irois</w:t>
      </w:r>
      <w:proofErr w:type="spellEnd"/>
      <w:r w:rsidRPr="00D46EBB">
        <w:rPr>
          <w:rFonts w:ascii="Calibri" w:hAnsi="Calibri" w:cs="Calibri"/>
          <w:lang w:val="fr-FR"/>
        </w:rPr>
        <w:t xml:space="preserve"> pour l</w:t>
      </w:r>
      <w:r w:rsidR="00B538BC" w:rsidRPr="00D46EBB">
        <w:rPr>
          <w:rFonts w:ascii="Calibri" w:hAnsi="Calibri" w:cs="Calibri"/>
          <w:lang w:val="fr-FR"/>
        </w:rPr>
        <w:t>eur enregistrement légal au CNC,</w:t>
      </w:r>
      <w:r w:rsidRPr="00D46EBB">
        <w:rPr>
          <w:rFonts w:ascii="Calibri" w:hAnsi="Calibri" w:cs="Calibri"/>
          <w:lang w:val="fr-FR"/>
        </w:rPr>
        <w:t xml:space="preserve"> </w:t>
      </w:r>
      <w:r w:rsidRPr="00892CCA">
        <w:rPr>
          <w:rFonts w:ascii="Calibri" w:hAnsi="Calibri" w:cs="Calibri"/>
          <w:lang w:val="fr-FR"/>
        </w:rPr>
        <w:t xml:space="preserve">sous la </w:t>
      </w:r>
      <w:r w:rsidR="00B538BC" w:rsidRPr="00892CCA">
        <w:rPr>
          <w:rFonts w:ascii="Calibri" w:hAnsi="Calibri" w:cs="Calibri"/>
          <w:lang w:val="fr-FR"/>
        </w:rPr>
        <w:t>c</w:t>
      </w:r>
      <w:r w:rsidR="00D120EE" w:rsidRPr="00892CCA">
        <w:rPr>
          <w:rFonts w:ascii="Calibri" w:hAnsi="Calibri" w:cs="Calibri"/>
          <w:lang w:val="fr-FR"/>
        </w:rPr>
        <w:t>o</w:t>
      </w:r>
      <w:r w:rsidR="00B538BC" w:rsidRPr="00892CCA">
        <w:rPr>
          <w:rFonts w:ascii="Calibri" w:hAnsi="Calibri" w:cs="Calibri"/>
          <w:lang w:val="fr-FR"/>
        </w:rPr>
        <w:t xml:space="preserve">ordination du Manager et du Senior Field </w:t>
      </w:r>
      <w:proofErr w:type="spellStart"/>
      <w:r w:rsidR="00B538BC" w:rsidRPr="00892CCA">
        <w:rPr>
          <w:rFonts w:ascii="Calibri" w:hAnsi="Calibri" w:cs="Calibri"/>
          <w:lang w:val="fr-FR"/>
        </w:rPr>
        <w:t>Officer</w:t>
      </w:r>
      <w:proofErr w:type="spellEnd"/>
      <w:r w:rsidR="00B538BC" w:rsidRPr="00892CCA">
        <w:rPr>
          <w:rFonts w:ascii="Calibri" w:hAnsi="Calibri" w:cs="Calibri"/>
          <w:lang w:val="fr-FR"/>
        </w:rPr>
        <w:t xml:space="preserve"> </w:t>
      </w:r>
      <w:r w:rsidRPr="00892CCA">
        <w:rPr>
          <w:rFonts w:ascii="Calibri" w:hAnsi="Calibri" w:cs="Calibri"/>
          <w:lang w:val="fr-FR"/>
        </w:rPr>
        <w:t>du projet</w:t>
      </w:r>
      <w:bookmarkStart w:id="0" w:name="_Hlk94172125"/>
      <w:r w:rsidRPr="00892CCA">
        <w:rPr>
          <w:rFonts w:ascii="Calibri" w:hAnsi="Calibri" w:cs="Calibri"/>
          <w:lang w:val="fr-FR"/>
        </w:rPr>
        <w:t>, le/</w:t>
      </w:r>
      <w:r w:rsidR="00B538BC" w:rsidRPr="00892CCA">
        <w:rPr>
          <w:rFonts w:ascii="Calibri" w:hAnsi="Calibri" w:cs="Calibri"/>
          <w:lang w:val="fr-FR"/>
        </w:rPr>
        <w:t>la</w:t>
      </w:r>
      <w:r w:rsidRPr="00892CCA">
        <w:rPr>
          <w:rFonts w:ascii="Calibri" w:hAnsi="Calibri" w:cs="Calibri"/>
          <w:lang w:val="fr-FR"/>
        </w:rPr>
        <w:t xml:space="preserve"> consultant</w:t>
      </w:r>
      <w:r w:rsidR="00B538BC" w:rsidRPr="00892CCA">
        <w:rPr>
          <w:rFonts w:ascii="Calibri" w:hAnsi="Calibri" w:cs="Calibri"/>
          <w:lang w:val="fr-FR"/>
        </w:rPr>
        <w:t xml:space="preserve"> (</w:t>
      </w:r>
      <w:r w:rsidRPr="00892CCA">
        <w:rPr>
          <w:rFonts w:ascii="Calibri" w:hAnsi="Calibri" w:cs="Calibri"/>
          <w:lang w:val="fr-FR"/>
        </w:rPr>
        <w:t>e</w:t>
      </w:r>
      <w:r w:rsidR="00B538BC" w:rsidRPr="00892CCA">
        <w:rPr>
          <w:rFonts w:ascii="Calibri" w:hAnsi="Calibri" w:cs="Calibri"/>
          <w:lang w:val="fr-FR"/>
        </w:rPr>
        <w:t>) et/ou</w:t>
      </w:r>
      <w:r w:rsidRPr="00892CCA">
        <w:rPr>
          <w:rFonts w:ascii="Calibri" w:hAnsi="Calibri" w:cs="Calibri"/>
          <w:lang w:val="fr-FR"/>
        </w:rPr>
        <w:t xml:space="preserve"> la firme de consultation </w:t>
      </w:r>
      <w:bookmarkEnd w:id="0"/>
      <w:r w:rsidRPr="00892CCA">
        <w:rPr>
          <w:rFonts w:ascii="Calibri" w:hAnsi="Calibri" w:cs="Calibri"/>
          <w:lang w:val="fr-FR"/>
        </w:rPr>
        <w:t>conduira la mission selon l’approche</w:t>
      </w:r>
      <w:r w:rsidR="00B538BC" w:rsidRPr="00892CCA">
        <w:rPr>
          <w:rFonts w:ascii="Calibri" w:hAnsi="Calibri" w:cs="Calibri"/>
          <w:lang w:val="fr-FR"/>
        </w:rPr>
        <w:t xml:space="preserve"> méthodologique ci-après</w:t>
      </w:r>
      <w:r w:rsidRPr="00892CCA">
        <w:rPr>
          <w:rFonts w:ascii="Calibri" w:hAnsi="Calibri" w:cs="Calibri"/>
          <w:lang w:val="fr-FR"/>
        </w:rPr>
        <w:t> :</w:t>
      </w:r>
    </w:p>
    <w:p w14:paraId="3AE31B77" w14:textId="6228AAF5" w:rsidR="00D120EE" w:rsidRPr="00892CCA" w:rsidRDefault="00D120EE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>Activité 1</w:t>
      </w:r>
      <w:r w:rsidRPr="00892CCA">
        <w:rPr>
          <w:rFonts w:ascii="Calibri" w:hAnsi="Calibri" w:cs="Calibri"/>
          <w:lang w:val="fr-FR"/>
        </w:rPr>
        <w:t xml:space="preserve"> :</w:t>
      </w:r>
      <w:r w:rsidR="00CE59A3" w:rsidRPr="00892CCA">
        <w:rPr>
          <w:rFonts w:ascii="Calibri" w:hAnsi="Calibri" w:cs="Calibri"/>
          <w:lang w:val="fr-FR"/>
        </w:rPr>
        <w:t xml:space="preserve"> </w:t>
      </w:r>
      <w:r w:rsidR="00803F07" w:rsidRPr="00892CCA">
        <w:rPr>
          <w:rFonts w:ascii="Calibri" w:hAnsi="Calibri" w:cs="Calibri"/>
          <w:lang w:val="fr-FR"/>
        </w:rPr>
        <w:t>R</w:t>
      </w:r>
      <w:r w:rsidRPr="00892CCA">
        <w:rPr>
          <w:rFonts w:ascii="Calibri" w:hAnsi="Calibri" w:cs="Calibri"/>
          <w:lang w:val="fr-FR"/>
        </w:rPr>
        <w:t xml:space="preserve">encontre d’évaluation </w:t>
      </w:r>
      <w:r w:rsidR="00892CCA" w:rsidRPr="00892CCA">
        <w:rPr>
          <w:rFonts w:ascii="Calibri" w:hAnsi="Calibri" w:cs="Calibri"/>
          <w:lang w:val="fr-FR"/>
        </w:rPr>
        <w:t>préliminaire incluant</w:t>
      </w:r>
      <w:r w:rsidRPr="00892CCA">
        <w:rPr>
          <w:rFonts w:ascii="Calibri" w:hAnsi="Calibri" w:cs="Calibri"/>
          <w:lang w:val="fr-FR"/>
        </w:rPr>
        <w:t xml:space="preserve"> tous les membres des Coopératives ciblées </w:t>
      </w:r>
      <w:r w:rsidR="001478FF" w:rsidRPr="00892CCA">
        <w:rPr>
          <w:rFonts w:ascii="Calibri" w:hAnsi="Calibri" w:cs="Calibri"/>
          <w:lang w:val="fr-FR"/>
        </w:rPr>
        <w:t>dans leur local respectif à raison d’une rencontre par entité.</w:t>
      </w:r>
    </w:p>
    <w:p w14:paraId="2E6F4B33" w14:textId="3683A4A7" w:rsidR="001478FF" w:rsidRPr="00892CCA" w:rsidRDefault="001478FF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>Activité 2</w:t>
      </w:r>
      <w:r w:rsidRPr="00892CCA">
        <w:rPr>
          <w:rFonts w:ascii="Calibri" w:hAnsi="Calibri" w:cs="Calibri"/>
          <w:lang w:val="fr-FR"/>
        </w:rPr>
        <w:t xml:space="preserve"> : </w:t>
      </w:r>
      <w:r w:rsidR="00803F07" w:rsidRPr="00892CCA">
        <w:rPr>
          <w:rFonts w:ascii="Calibri" w:hAnsi="Calibri" w:cs="Calibri"/>
          <w:lang w:val="fr-FR"/>
        </w:rPr>
        <w:t>R</w:t>
      </w:r>
      <w:r w:rsidRPr="00892CCA">
        <w:rPr>
          <w:rFonts w:ascii="Calibri" w:hAnsi="Calibri" w:cs="Calibri"/>
          <w:lang w:val="fr-FR"/>
        </w:rPr>
        <w:t>encontre avec les membres des comités directeurs pour un état des lieux et une meilleure compréhension sur les modalités de fonctionnement à raison d’une rencontre par Coopérative.</w:t>
      </w:r>
    </w:p>
    <w:p w14:paraId="5DE30776" w14:textId="7DB3E82F" w:rsidR="00803F07" w:rsidRPr="00892CCA" w:rsidRDefault="001478FF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>Activité 3</w:t>
      </w:r>
      <w:r w:rsidR="00892CCA" w:rsidRPr="00892CCA">
        <w:rPr>
          <w:rFonts w:ascii="Calibri" w:hAnsi="Calibri" w:cs="Calibri"/>
          <w:lang w:val="fr-FR"/>
        </w:rPr>
        <w:t xml:space="preserve"> : Formation</w:t>
      </w:r>
      <w:r w:rsidRPr="00892CCA">
        <w:rPr>
          <w:rFonts w:ascii="Calibri" w:hAnsi="Calibri" w:cs="Calibri"/>
          <w:lang w:val="fr-FR"/>
        </w:rPr>
        <w:t xml:space="preserve"> des membres des comités directeurs des Coopératives ciblées </w:t>
      </w:r>
      <w:r w:rsidR="00803F07" w:rsidRPr="00892CCA">
        <w:rPr>
          <w:rFonts w:ascii="Calibri" w:hAnsi="Calibri" w:cs="Calibri"/>
          <w:lang w:val="fr-FR"/>
        </w:rPr>
        <w:t xml:space="preserve">portant non seulement </w:t>
      </w:r>
      <w:r w:rsidRPr="00892CCA">
        <w:rPr>
          <w:rFonts w:ascii="Calibri" w:hAnsi="Calibri" w:cs="Calibri"/>
          <w:lang w:val="fr-FR"/>
        </w:rPr>
        <w:t xml:space="preserve">sur leur rôle </w:t>
      </w:r>
      <w:r w:rsidR="00892CCA" w:rsidRPr="00892CCA">
        <w:rPr>
          <w:rFonts w:ascii="Calibri" w:hAnsi="Calibri" w:cs="Calibri"/>
          <w:lang w:val="fr-FR"/>
        </w:rPr>
        <w:t>et leur</w:t>
      </w:r>
      <w:r w:rsidRPr="00892CCA">
        <w:rPr>
          <w:rFonts w:ascii="Calibri" w:hAnsi="Calibri" w:cs="Calibri"/>
          <w:lang w:val="fr-FR"/>
        </w:rPr>
        <w:t xml:space="preserve"> </w:t>
      </w:r>
      <w:r w:rsidR="00892CCA" w:rsidRPr="00892CCA">
        <w:rPr>
          <w:rFonts w:ascii="Calibri" w:hAnsi="Calibri" w:cs="Calibri"/>
          <w:lang w:val="fr-FR"/>
        </w:rPr>
        <w:t>responsabilité pour</w:t>
      </w:r>
      <w:r w:rsidR="00803F07" w:rsidRPr="00892CCA">
        <w:rPr>
          <w:rFonts w:ascii="Calibri" w:hAnsi="Calibri" w:cs="Calibri"/>
          <w:lang w:val="fr-FR"/>
        </w:rPr>
        <w:t xml:space="preserve"> l</w:t>
      </w:r>
      <w:r w:rsidR="004769D1" w:rsidRPr="00892CCA">
        <w:rPr>
          <w:rFonts w:ascii="Calibri" w:hAnsi="Calibri" w:cs="Calibri"/>
          <w:lang w:val="fr-FR"/>
        </w:rPr>
        <w:t xml:space="preserve">a </w:t>
      </w:r>
      <w:r w:rsidR="00803F07" w:rsidRPr="00892CCA">
        <w:rPr>
          <w:rFonts w:ascii="Calibri" w:hAnsi="Calibri" w:cs="Calibri"/>
          <w:lang w:val="fr-FR"/>
        </w:rPr>
        <w:t>bon</w:t>
      </w:r>
      <w:r w:rsidR="004769D1" w:rsidRPr="00892CCA">
        <w:rPr>
          <w:rFonts w:ascii="Calibri" w:hAnsi="Calibri" w:cs="Calibri"/>
          <w:lang w:val="fr-FR"/>
        </w:rPr>
        <w:t>ne marche</w:t>
      </w:r>
      <w:r w:rsidR="00803F07" w:rsidRPr="00892CCA">
        <w:rPr>
          <w:rFonts w:ascii="Calibri" w:hAnsi="Calibri" w:cs="Calibri"/>
          <w:lang w:val="fr-FR"/>
        </w:rPr>
        <w:t xml:space="preserve"> des entités qu’ils dirigent mais également sur les exigences du CNC pour l’octroi des permis.</w:t>
      </w:r>
    </w:p>
    <w:p w14:paraId="4E9E196C" w14:textId="569CC86D" w:rsidR="004769D1" w:rsidRPr="00892CCA" w:rsidRDefault="004769D1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>Activité 4</w:t>
      </w:r>
      <w:r w:rsidRPr="00892CCA">
        <w:rPr>
          <w:rFonts w:ascii="Calibri" w:hAnsi="Calibri" w:cs="Calibri"/>
          <w:lang w:val="fr-FR"/>
        </w:rPr>
        <w:t xml:space="preserve"> : </w:t>
      </w:r>
      <w:r w:rsidR="00374652" w:rsidRPr="00892CCA">
        <w:rPr>
          <w:rFonts w:ascii="Calibri" w:hAnsi="Calibri" w:cs="Calibri"/>
          <w:lang w:val="fr-FR"/>
        </w:rPr>
        <w:t>Réalisation des rencontres avec tous les membres affiliés</w:t>
      </w:r>
      <w:r w:rsidRPr="00892CCA">
        <w:rPr>
          <w:rFonts w:ascii="Calibri" w:hAnsi="Calibri" w:cs="Calibri"/>
          <w:lang w:val="fr-FR"/>
        </w:rPr>
        <w:t xml:space="preserve"> sur l’importance des Coopératives dans le développement des communautés d’une manière g</w:t>
      </w:r>
      <w:r w:rsidR="00374652" w:rsidRPr="00892CCA">
        <w:rPr>
          <w:rFonts w:ascii="Calibri" w:hAnsi="Calibri" w:cs="Calibri"/>
          <w:lang w:val="fr-FR"/>
        </w:rPr>
        <w:t>é</w:t>
      </w:r>
      <w:r w:rsidRPr="00892CCA">
        <w:rPr>
          <w:rFonts w:ascii="Calibri" w:hAnsi="Calibri" w:cs="Calibri"/>
          <w:lang w:val="fr-FR"/>
        </w:rPr>
        <w:t>n</w:t>
      </w:r>
      <w:r w:rsidR="00374652" w:rsidRPr="00892CCA">
        <w:rPr>
          <w:rFonts w:ascii="Calibri" w:hAnsi="Calibri" w:cs="Calibri"/>
          <w:lang w:val="fr-FR"/>
        </w:rPr>
        <w:t>é</w:t>
      </w:r>
      <w:r w:rsidRPr="00892CCA">
        <w:rPr>
          <w:rFonts w:ascii="Calibri" w:hAnsi="Calibri" w:cs="Calibri"/>
          <w:lang w:val="fr-FR"/>
        </w:rPr>
        <w:t>ral</w:t>
      </w:r>
      <w:r w:rsidR="00374652" w:rsidRPr="00892CCA">
        <w:rPr>
          <w:rFonts w:ascii="Calibri" w:hAnsi="Calibri" w:cs="Calibri"/>
          <w:lang w:val="fr-FR"/>
        </w:rPr>
        <w:t>e</w:t>
      </w:r>
      <w:r w:rsidRPr="00892CCA">
        <w:rPr>
          <w:rFonts w:ascii="Calibri" w:hAnsi="Calibri" w:cs="Calibri"/>
          <w:lang w:val="fr-FR"/>
        </w:rPr>
        <w:t xml:space="preserve"> et les </w:t>
      </w:r>
      <w:r w:rsidR="00374652" w:rsidRPr="00892CCA">
        <w:rPr>
          <w:rFonts w:ascii="Calibri" w:hAnsi="Calibri" w:cs="Calibri"/>
          <w:lang w:val="fr-FR"/>
        </w:rPr>
        <w:t>modalités de fonctionnement de ces entités.</w:t>
      </w:r>
      <w:r w:rsidRPr="00892CCA">
        <w:rPr>
          <w:rFonts w:ascii="Calibri" w:hAnsi="Calibri" w:cs="Calibri"/>
          <w:lang w:val="fr-FR"/>
        </w:rPr>
        <w:t xml:space="preserve"> </w:t>
      </w:r>
    </w:p>
    <w:p w14:paraId="67B47D8D" w14:textId="27836925" w:rsidR="001478FF" w:rsidRPr="00892CCA" w:rsidRDefault="00803F07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 xml:space="preserve">Activité </w:t>
      </w:r>
      <w:r w:rsidR="00CE59A3" w:rsidRPr="00892CCA">
        <w:rPr>
          <w:rFonts w:ascii="Calibri" w:hAnsi="Calibri" w:cs="Calibri"/>
          <w:b/>
          <w:bCs/>
          <w:lang w:val="fr-FR"/>
        </w:rPr>
        <w:t>5</w:t>
      </w:r>
      <w:r w:rsidRPr="00892CCA">
        <w:rPr>
          <w:rFonts w:ascii="Calibri" w:hAnsi="Calibri" w:cs="Calibri"/>
          <w:b/>
          <w:bCs/>
          <w:lang w:val="fr-FR"/>
        </w:rPr>
        <w:t xml:space="preserve"> </w:t>
      </w:r>
      <w:r w:rsidRPr="00892CCA">
        <w:rPr>
          <w:rFonts w:ascii="Calibri" w:hAnsi="Calibri" w:cs="Calibri"/>
          <w:lang w:val="fr-FR"/>
        </w:rPr>
        <w:t>: A</w:t>
      </w:r>
      <w:r w:rsidR="004769D1" w:rsidRPr="00892CCA">
        <w:rPr>
          <w:rFonts w:ascii="Calibri" w:hAnsi="Calibri" w:cs="Calibri"/>
          <w:lang w:val="fr-FR"/>
        </w:rPr>
        <w:t xml:space="preserve">ccompagnement </w:t>
      </w:r>
      <w:r w:rsidR="00374652" w:rsidRPr="00892CCA">
        <w:rPr>
          <w:rFonts w:ascii="Calibri" w:hAnsi="Calibri" w:cs="Calibri"/>
          <w:lang w:val="fr-FR"/>
        </w:rPr>
        <w:t>d</w:t>
      </w:r>
      <w:r w:rsidR="004769D1" w:rsidRPr="00892CCA">
        <w:rPr>
          <w:rFonts w:ascii="Calibri" w:hAnsi="Calibri" w:cs="Calibri"/>
          <w:lang w:val="fr-FR"/>
        </w:rPr>
        <w:t xml:space="preserve">es Responsables des Coopératives pour la tenue d’une assemblée </w:t>
      </w:r>
      <w:r w:rsidR="00892CCA" w:rsidRPr="00892CCA">
        <w:rPr>
          <w:rFonts w:ascii="Calibri" w:hAnsi="Calibri" w:cs="Calibri"/>
          <w:lang w:val="fr-FR"/>
        </w:rPr>
        <w:t>générale ordinaire</w:t>
      </w:r>
      <w:r w:rsidR="00374652" w:rsidRPr="00892CCA">
        <w:rPr>
          <w:rFonts w:ascii="Calibri" w:hAnsi="Calibri" w:cs="Calibri"/>
          <w:lang w:val="fr-FR"/>
        </w:rPr>
        <w:t xml:space="preserve"> dans leurs zones respectives.</w:t>
      </w:r>
    </w:p>
    <w:p w14:paraId="0DB6E01D" w14:textId="57E4A349" w:rsidR="009341CD" w:rsidRPr="00892CCA" w:rsidRDefault="00374652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 xml:space="preserve">Activité </w:t>
      </w:r>
      <w:r w:rsidR="00CE59A3" w:rsidRPr="00892CCA">
        <w:rPr>
          <w:rFonts w:ascii="Calibri" w:hAnsi="Calibri" w:cs="Calibri"/>
          <w:b/>
          <w:bCs/>
          <w:lang w:val="fr-FR"/>
        </w:rPr>
        <w:t>6</w:t>
      </w:r>
      <w:r w:rsidRPr="00892CCA">
        <w:rPr>
          <w:rFonts w:ascii="Calibri" w:hAnsi="Calibri" w:cs="Calibri"/>
          <w:lang w:val="fr-FR"/>
        </w:rPr>
        <w:t xml:space="preserve"> : Accompagnement des Responsables des Coopératives </w:t>
      </w:r>
      <w:r w:rsidR="0054257C" w:rsidRPr="00892CCA">
        <w:rPr>
          <w:rFonts w:ascii="Calibri" w:hAnsi="Calibri" w:cs="Calibri"/>
          <w:lang w:val="fr-FR"/>
        </w:rPr>
        <w:t xml:space="preserve">pour la </w:t>
      </w:r>
      <w:r w:rsidR="00892CCA" w:rsidRPr="00892CCA">
        <w:rPr>
          <w:rFonts w:ascii="Calibri" w:hAnsi="Calibri" w:cs="Calibri"/>
          <w:lang w:val="fr-FR"/>
        </w:rPr>
        <w:t>disponibilité</w:t>
      </w:r>
      <w:r w:rsidR="0054257C" w:rsidRPr="00892CCA">
        <w:rPr>
          <w:rFonts w:ascii="Calibri" w:hAnsi="Calibri" w:cs="Calibri"/>
          <w:lang w:val="fr-FR"/>
        </w:rPr>
        <w:t xml:space="preserve"> des informations et la compilation de tous les documents de base exigés par </w:t>
      </w:r>
      <w:r w:rsidR="009341CD" w:rsidRPr="00892CCA">
        <w:rPr>
          <w:rFonts w:ascii="Calibri" w:hAnsi="Calibri" w:cs="Calibri"/>
          <w:lang w:val="fr-FR"/>
        </w:rPr>
        <w:t>CNC pour le permis de fonctionnement.</w:t>
      </w:r>
    </w:p>
    <w:p w14:paraId="6FBACD0A" w14:textId="66F4D3D3" w:rsidR="009341CD" w:rsidRPr="00892CCA" w:rsidRDefault="00892CCA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>Activité</w:t>
      </w:r>
      <w:r w:rsidR="009341CD" w:rsidRPr="00892CCA">
        <w:rPr>
          <w:rFonts w:ascii="Calibri" w:hAnsi="Calibri" w:cs="Calibri"/>
          <w:b/>
          <w:bCs/>
          <w:lang w:val="fr-FR"/>
        </w:rPr>
        <w:t xml:space="preserve"> </w:t>
      </w:r>
      <w:r w:rsidR="00CE59A3" w:rsidRPr="00892CCA">
        <w:rPr>
          <w:rFonts w:ascii="Calibri" w:hAnsi="Calibri" w:cs="Calibri"/>
          <w:b/>
          <w:bCs/>
          <w:lang w:val="fr-FR"/>
        </w:rPr>
        <w:t>7</w:t>
      </w:r>
      <w:r w:rsidR="009341CD" w:rsidRPr="00892CCA">
        <w:rPr>
          <w:rFonts w:ascii="Calibri" w:hAnsi="Calibri" w:cs="Calibri"/>
          <w:lang w:val="fr-FR"/>
        </w:rPr>
        <w:t xml:space="preserve"> : Accompagnement </w:t>
      </w:r>
      <w:r w:rsidR="00316191" w:rsidRPr="00892CCA">
        <w:rPr>
          <w:rFonts w:ascii="Calibri" w:hAnsi="Calibri" w:cs="Calibri"/>
          <w:lang w:val="fr-FR"/>
        </w:rPr>
        <w:t xml:space="preserve">formel </w:t>
      </w:r>
      <w:r w:rsidR="009341CD" w:rsidRPr="00892CCA">
        <w:rPr>
          <w:rFonts w:ascii="Calibri" w:hAnsi="Calibri" w:cs="Calibri"/>
          <w:lang w:val="fr-FR"/>
        </w:rPr>
        <w:t>des Responsables de chaque Coopérative dans les démarches</w:t>
      </w:r>
      <w:r w:rsidR="00316191" w:rsidRPr="00892CCA">
        <w:rPr>
          <w:rFonts w:ascii="Calibri" w:hAnsi="Calibri" w:cs="Calibri"/>
          <w:lang w:val="fr-FR"/>
        </w:rPr>
        <w:t xml:space="preserve"> </w:t>
      </w:r>
      <w:r w:rsidR="009341CD" w:rsidRPr="00892CCA">
        <w:rPr>
          <w:rFonts w:ascii="Calibri" w:hAnsi="Calibri" w:cs="Calibri"/>
          <w:lang w:val="fr-FR"/>
        </w:rPr>
        <w:t>de so</w:t>
      </w:r>
      <w:r w:rsidR="00097484" w:rsidRPr="00892CCA">
        <w:rPr>
          <w:rFonts w:ascii="Calibri" w:hAnsi="Calibri" w:cs="Calibri"/>
          <w:lang w:val="fr-FR"/>
        </w:rPr>
        <w:t>l</w:t>
      </w:r>
      <w:r w:rsidR="009341CD" w:rsidRPr="00892CCA">
        <w:rPr>
          <w:rFonts w:ascii="Calibri" w:hAnsi="Calibri" w:cs="Calibri"/>
          <w:lang w:val="fr-FR"/>
        </w:rPr>
        <w:t>licitation du permis de fonctionnement auprès du CNC.</w:t>
      </w:r>
    </w:p>
    <w:p w14:paraId="3AF21155" w14:textId="73852B0A" w:rsidR="009341CD" w:rsidRPr="00892CCA" w:rsidRDefault="009341CD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>Activité</w:t>
      </w:r>
      <w:r w:rsidRPr="00892CCA">
        <w:rPr>
          <w:rFonts w:ascii="Calibri" w:hAnsi="Calibri" w:cs="Calibri"/>
          <w:lang w:val="fr-FR"/>
        </w:rPr>
        <w:t xml:space="preserve"> </w:t>
      </w:r>
      <w:r w:rsidR="00CE59A3" w:rsidRPr="00892CCA">
        <w:rPr>
          <w:rFonts w:ascii="Calibri" w:hAnsi="Calibri" w:cs="Calibri"/>
          <w:b/>
          <w:bCs/>
          <w:lang w:val="fr-FR"/>
        </w:rPr>
        <w:t>8</w:t>
      </w:r>
      <w:r w:rsidRPr="00892CCA">
        <w:rPr>
          <w:rFonts w:ascii="Calibri" w:hAnsi="Calibri" w:cs="Calibri"/>
          <w:lang w:val="fr-FR"/>
        </w:rPr>
        <w:t xml:space="preserve"> : Suivi </w:t>
      </w:r>
      <w:r w:rsidR="00316191" w:rsidRPr="00892CCA">
        <w:rPr>
          <w:rFonts w:ascii="Calibri" w:hAnsi="Calibri" w:cs="Calibri"/>
          <w:lang w:val="fr-FR"/>
        </w:rPr>
        <w:t xml:space="preserve">régulier </w:t>
      </w:r>
      <w:r w:rsidRPr="00892CCA">
        <w:rPr>
          <w:rFonts w:ascii="Calibri" w:hAnsi="Calibri" w:cs="Calibri"/>
          <w:lang w:val="fr-FR"/>
        </w:rPr>
        <w:t xml:space="preserve">auprès du CNC jusqu’à l’obtention et la remise officielle des permis de fonctionnement </w:t>
      </w:r>
      <w:r w:rsidR="00892CCA" w:rsidRPr="00892CCA">
        <w:rPr>
          <w:rFonts w:ascii="Calibri" w:hAnsi="Calibri" w:cs="Calibri"/>
          <w:lang w:val="fr-FR"/>
        </w:rPr>
        <w:t>aux Responsables</w:t>
      </w:r>
      <w:r w:rsidRPr="00892CCA">
        <w:rPr>
          <w:rFonts w:ascii="Calibri" w:hAnsi="Calibri" w:cs="Calibri"/>
          <w:lang w:val="fr-FR"/>
        </w:rPr>
        <w:t xml:space="preserve"> des Coopératives ciblées.</w:t>
      </w:r>
    </w:p>
    <w:p w14:paraId="05FB468C" w14:textId="4E846FB3" w:rsidR="00374652" w:rsidRPr="00892CCA" w:rsidRDefault="009341CD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b/>
          <w:bCs/>
          <w:lang w:val="fr-FR"/>
        </w:rPr>
        <w:t xml:space="preserve">Activité </w:t>
      </w:r>
      <w:r w:rsidR="00CE59A3" w:rsidRPr="00892CCA">
        <w:rPr>
          <w:rFonts w:ascii="Calibri" w:hAnsi="Calibri" w:cs="Calibri"/>
          <w:b/>
          <w:bCs/>
          <w:lang w:val="fr-FR"/>
        </w:rPr>
        <w:t>9</w:t>
      </w:r>
      <w:r w:rsidRPr="00892CCA">
        <w:rPr>
          <w:rFonts w:ascii="Calibri" w:hAnsi="Calibri" w:cs="Calibri"/>
          <w:lang w:val="fr-FR"/>
        </w:rPr>
        <w:t xml:space="preserve"> : Initiation des démarches avec les Responsables des 6 Coopératives </w:t>
      </w:r>
      <w:r w:rsidR="00CE59A3" w:rsidRPr="00892CCA">
        <w:rPr>
          <w:rFonts w:ascii="Calibri" w:hAnsi="Calibri" w:cs="Calibri"/>
          <w:lang w:val="fr-FR"/>
        </w:rPr>
        <w:t>visant la mise en place d’une fédération à partir de ces entités.</w:t>
      </w:r>
      <w:r w:rsidR="0054257C" w:rsidRPr="00892CCA">
        <w:rPr>
          <w:rFonts w:ascii="Calibri" w:hAnsi="Calibri" w:cs="Calibri"/>
          <w:lang w:val="fr-FR"/>
        </w:rPr>
        <w:t xml:space="preserve">  </w:t>
      </w:r>
    </w:p>
    <w:p w14:paraId="49BE063C" w14:textId="77777777" w:rsidR="001441CD" w:rsidRPr="00892CCA" w:rsidRDefault="001441CD" w:rsidP="009044B6">
      <w:pPr>
        <w:pStyle w:val="BodyText"/>
        <w:jc w:val="both"/>
        <w:rPr>
          <w:rFonts w:ascii="Calibri" w:hAnsi="Calibri" w:cs="Calibri"/>
          <w:lang w:val="fr-FR"/>
        </w:rPr>
      </w:pPr>
    </w:p>
    <w:p w14:paraId="0F72C030" w14:textId="77777777" w:rsidR="00CE59A3" w:rsidRPr="00D46EBB" w:rsidRDefault="00CE59A3" w:rsidP="006C1197">
      <w:pPr>
        <w:pStyle w:val="BodyText"/>
        <w:rPr>
          <w:rFonts w:ascii="Calibri" w:hAnsi="Calibri" w:cs="Calibri"/>
          <w:b/>
          <w:lang w:val="fr-FR"/>
        </w:rPr>
      </w:pPr>
      <w:r w:rsidRPr="00D46EBB">
        <w:rPr>
          <w:rFonts w:ascii="Calibri" w:hAnsi="Calibri" w:cs="Calibri"/>
          <w:b/>
          <w:lang w:val="fr-FR"/>
        </w:rPr>
        <w:t>4- Produits livrables.</w:t>
      </w:r>
    </w:p>
    <w:p w14:paraId="4043A151" w14:textId="77777777" w:rsidR="00CE59A3" w:rsidRPr="00892CCA" w:rsidRDefault="00CE59A3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L</w:t>
      </w:r>
      <w:r w:rsidRPr="00892CCA">
        <w:rPr>
          <w:rFonts w:ascii="Calibri" w:hAnsi="Calibri" w:cs="Calibri"/>
          <w:lang w:val="fr-FR"/>
        </w:rPr>
        <w:t xml:space="preserve">e/a consultant/e ou la firme de consultation devra soumettre au directoire du projet : </w:t>
      </w:r>
    </w:p>
    <w:p w14:paraId="7D907CE2" w14:textId="474617B8" w:rsidR="00CE59A3" w:rsidRPr="00892CCA" w:rsidRDefault="00CE59A3" w:rsidP="009044B6">
      <w:pPr>
        <w:pStyle w:val="ListBullet2"/>
        <w:numPr>
          <w:ilvl w:val="0"/>
          <w:numId w:val="26"/>
        </w:numPr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lang w:val="fr-FR"/>
        </w:rPr>
        <w:t xml:space="preserve">Les documents de formation portant sur les modalités de </w:t>
      </w:r>
      <w:r w:rsidR="00972032" w:rsidRPr="00892CCA">
        <w:rPr>
          <w:rFonts w:ascii="Calibri" w:hAnsi="Calibri" w:cs="Calibri"/>
          <w:lang w:val="fr-FR"/>
        </w:rPr>
        <w:t xml:space="preserve">fonctionnement des </w:t>
      </w:r>
      <w:proofErr w:type="gramStart"/>
      <w:r w:rsidR="00972032" w:rsidRPr="00892CCA">
        <w:rPr>
          <w:rFonts w:ascii="Calibri" w:hAnsi="Calibri" w:cs="Calibri"/>
          <w:lang w:val="fr-FR"/>
        </w:rPr>
        <w:t>Coopératives;</w:t>
      </w:r>
      <w:proofErr w:type="gramEnd"/>
    </w:p>
    <w:p w14:paraId="2B13EFDA" w14:textId="793FC8B2" w:rsidR="00CE59A3" w:rsidRPr="00892CCA" w:rsidRDefault="00CE59A3" w:rsidP="009044B6">
      <w:pPr>
        <w:pStyle w:val="ListBullet2"/>
        <w:numPr>
          <w:ilvl w:val="0"/>
          <w:numId w:val="26"/>
        </w:numPr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lang w:val="fr-FR"/>
        </w:rPr>
        <w:t>L</w:t>
      </w:r>
      <w:r w:rsidR="00972032" w:rsidRPr="00892CCA">
        <w:rPr>
          <w:rFonts w:ascii="Calibri" w:hAnsi="Calibri" w:cs="Calibri"/>
          <w:lang w:val="fr-FR"/>
        </w:rPr>
        <w:t>es</w:t>
      </w:r>
      <w:r w:rsidRPr="00892CCA">
        <w:rPr>
          <w:rFonts w:ascii="Calibri" w:hAnsi="Calibri" w:cs="Calibri"/>
          <w:lang w:val="fr-FR"/>
        </w:rPr>
        <w:t xml:space="preserve"> liste de présence signée par les participants</w:t>
      </w:r>
      <w:r w:rsidR="00972032" w:rsidRPr="00892CCA">
        <w:rPr>
          <w:rFonts w:ascii="Calibri" w:hAnsi="Calibri" w:cs="Calibri"/>
          <w:lang w:val="fr-FR"/>
        </w:rPr>
        <w:t xml:space="preserve"> dans les différentes rencontres</w:t>
      </w:r>
      <w:r w:rsidR="00DE6092" w:rsidRPr="00892CCA">
        <w:rPr>
          <w:rFonts w:ascii="Calibri" w:hAnsi="Calibri" w:cs="Calibri"/>
          <w:lang w:val="fr-FR"/>
        </w:rPr>
        <w:t>, assemblées générales</w:t>
      </w:r>
      <w:r w:rsidR="00972032" w:rsidRPr="00892CCA">
        <w:rPr>
          <w:rFonts w:ascii="Calibri" w:hAnsi="Calibri" w:cs="Calibri"/>
          <w:lang w:val="fr-FR"/>
        </w:rPr>
        <w:t xml:space="preserve"> et séances de formation</w:t>
      </w:r>
      <w:r w:rsidR="00097484" w:rsidRPr="00892CCA">
        <w:rPr>
          <w:rFonts w:ascii="Calibri" w:hAnsi="Calibri" w:cs="Calibri"/>
          <w:lang w:val="fr-FR"/>
        </w:rPr>
        <w:t xml:space="preserve"> </w:t>
      </w:r>
      <w:proofErr w:type="gramStart"/>
      <w:r w:rsidR="00097484" w:rsidRPr="00892CCA">
        <w:rPr>
          <w:rFonts w:ascii="Calibri" w:hAnsi="Calibri" w:cs="Calibri"/>
          <w:lang w:val="fr-FR"/>
        </w:rPr>
        <w:t>prévues</w:t>
      </w:r>
      <w:r w:rsidRPr="00892CCA">
        <w:rPr>
          <w:rFonts w:ascii="Calibri" w:hAnsi="Calibri" w:cs="Calibri"/>
          <w:lang w:val="fr-FR"/>
        </w:rPr>
        <w:t>;</w:t>
      </w:r>
      <w:proofErr w:type="gramEnd"/>
    </w:p>
    <w:p w14:paraId="36E53A83" w14:textId="780414FE" w:rsidR="00CE59A3" w:rsidRPr="00892CCA" w:rsidRDefault="00972032" w:rsidP="009044B6">
      <w:pPr>
        <w:pStyle w:val="ListBullet2"/>
        <w:numPr>
          <w:ilvl w:val="0"/>
          <w:numId w:val="26"/>
        </w:numPr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lang w:val="fr-FR"/>
        </w:rPr>
        <w:t xml:space="preserve">Six rencontres d’évaluation préliminaire </w:t>
      </w:r>
      <w:r w:rsidR="00DE6092" w:rsidRPr="00892CCA">
        <w:rPr>
          <w:rFonts w:ascii="Calibri" w:hAnsi="Calibri" w:cs="Calibri"/>
          <w:lang w:val="fr-FR"/>
        </w:rPr>
        <w:t xml:space="preserve">avec les membres des </w:t>
      </w:r>
      <w:proofErr w:type="gramStart"/>
      <w:r w:rsidR="00DE6092" w:rsidRPr="00892CCA">
        <w:rPr>
          <w:rFonts w:ascii="Calibri" w:hAnsi="Calibri" w:cs="Calibri"/>
          <w:lang w:val="fr-FR"/>
        </w:rPr>
        <w:t>Coopératives;</w:t>
      </w:r>
      <w:proofErr w:type="gramEnd"/>
      <w:r w:rsidR="00DE6092" w:rsidRPr="00892CCA">
        <w:rPr>
          <w:rFonts w:ascii="Calibri" w:hAnsi="Calibri" w:cs="Calibri"/>
          <w:lang w:val="fr-FR"/>
        </w:rPr>
        <w:t xml:space="preserve"> </w:t>
      </w:r>
    </w:p>
    <w:p w14:paraId="14DC85C7" w14:textId="1C866B43" w:rsidR="00DE6092" w:rsidRPr="00892CCA" w:rsidRDefault="00DE6092" w:rsidP="009044B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lang w:val="fr-FR"/>
        </w:rPr>
        <w:t xml:space="preserve">Six rencontres d’évaluation préliminaire </w:t>
      </w:r>
      <w:r w:rsidR="00A23EF3" w:rsidRPr="00892CCA">
        <w:rPr>
          <w:rFonts w:ascii="Calibri" w:hAnsi="Calibri" w:cs="Calibri"/>
          <w:lang w:val="fr-FR"/>
        </w:rPr>
        <w:t xml:space="preserve">pour un état des lieux </w:t>
      </w:r>
      <w:r w:rsidRPr="00892CCA">
        <w:rPr>
          <w:rFonts w:ascii="Calibri" w:hAnsi="Calibri" w:cs="Calibri"/>
          <w:lang w:val="fr-FR"/>
        </w:rPr>
        <w:t xml:space="preserve">avec les membres des comités directeurs des Coopératives </w:t>
      </w:r>
      <w:proofErr w:type="gramStart"/>
      <w:r w:rsidRPr="00892CCA">
        <w:rPr>
          <w:rFonts w:ascii="Calibri" w:hAnsi="Calibri" w:cs="Calibri"/>
          <w:lang w:val="fr-FR"/>
        </w:rPr>
        <w:t>ciblées</w:t>
      </w:r>
      <w:r w:rsidR="00214195" w:rsidRPr="00892CCA">
        <w:rPr>
          <w:rFonts w:ascii="Calibri" w:hAnsi="Calibri" w:cs="Calibri"/>
          <w:lang w:val="fr-FR"/>
        </w:rPr>
        <w:t>;</w:t>
      </w:r>
      <w:proofErr w:type="gramEnd"/>
    </w:p>
    <w:p w14:paraId="7D352AE0" w14:textId="6BCDA5BB" w:rsidR="00DE6092" w:rsidRPr="00892CCA" w:rsidRDefault="00A23EF3" w:rsidP="009044B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lang w:val="fr-FR"/>
        </w:rPr>
        <w:t>Six rencontres de formation avec les membres des Coopératives autour des modalités de fonctionnement de ces entités</w:t>
      </w:r>
      <w:r w:rsidR="00955FAA" w:rsidRPr="00892CCA">
        <w:rPr>
          <w:rFonts w:ascii="Calibri" w:hAnsi="Calibri" w:cs="Calibri"/>
          <w:lang w:val="fr-FR"/>
        </w:rPr>
        <w:t xml:space="preserve"> et du rôle dévolu à ces dernières dans le développement des communautés</w:t>
      </w:r>
      <w:r w:rsidRPr="00892CCA">
        <w:rPr>
          <w:rFonts w:ascii="Calibri" w:hAnsi="Calibri" w:cs="Calibri"/>
          <w:lang w:val="fr-FR"/>
        </w:rPr>
        <w:t>.</w:t>
      </w:r>
    </w:p>
    <w:p w14:paraId="68BEEFF3" w14:textId="3FCFCF03" w:rsidR="00A23EF3" w:rsidRPr="00892CCA" w:rsidRDefault="00A23EF3" w:rsidP="009044B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lang w:val="fr-FR"/>
        </w:rPr>
        <w:t>Six assembl</w:t>
      </w:r>
      <w:r w:rsidR="00D17C2C" w:rsidRPr="00892CCA">
        <w:rPr>
          <w:rFonts w:ascii="Calibri" w:hAnsi="Calibri" w:cs="Calibri"/>
          <w:lang w:val="fr-FR"/>
        </w:rPr>
        <w:t xml:space="preserve">ées générales </w:t>
      </w:r>
      <w:r w:rsidR="00DE51DF" w:rsidRPr="00892CCA">
        <w:rPr>
          <w:rFonts w:ascii="Calibri" w:hAnsi="Calibri" w:cs="Calibri"/>
          <w:lang w:val="fr-FR"/>
        </w:rPr>
        <w:t>ordinaires supervisées.</w:t>
      </w:r>
    </w:p>
    <w:p w14:paraId="5ADB99A1" w14:textId="06292D86" w:rsidR="00DE51DF" w:rsidRPr="00892CCA" w:rsidRDefault="00097484" w:rsidP="009044B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lang w:val="fr-FR"/>
        </w:rPr>
        <w:t>Contribuer et f</w:t>
      </w:r>
      <w:r w:rsidR="00DE51DF" w:rsidRPr="00892CCA">
        <w:rPr>
          <w:rFonts w:ascii="Calibri" w:hAnsi="Calibri" w:cs="Calibri"/>
          <w:lang w:val="fr-FR"/>
        </w:rPr>
        <w:t xml:space="preserve">aciliter de concert avec les Responsables des comités directeurs de chaque Coopérative la disponibilité des documents ci-après pour la soumission à </w:t>
      </w:r>
      <w:proofErr w:type="gramStart"/>
      <w:r w:rsidR="00DE51DF" w:rsidRPr="00892CCA">
        <w:rPr>
          <w:rFonts w:ascii="Calibri" w:hAnsi="Calibri" w:cs="Calibri"/>
          <w:lang w:val="fr-FR"/>
        </w:rPr>
        <w:t>CNC:</w:t>
      </w:r>
      <w:proofErr w:type="gramEnd"/>
    </w:p>
    <w:p w14:paraId="6969F0BE" w14:textId="78D72BBC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Acte constitutif de la coopérative ;</w:t>
      </w:r>
    </w:p>
    <w:p w14:paraId="6044B35D" w14:textId="45B9C5B1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Autorisation de fonctionnement au niveau de la municipalité ;</w:t>
      </w:r>
    </w:p>
    <w:p w14:paraId="46A1E335" w14:textId="44611416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Statuts et règlements intérieurs ;</w:t>
      </w:r>
    </w:p>
    <w:p w14:paraId="4B963BB9" w14:textId="58F8B195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Liste actualisée des membres ;</w:t>
      </w:r>
    </w:p>
    <w:p w14:paraId="5D7E0F62" w14:textId="11392447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Profil des dirigeant-e-s (Formulaire à réclamer au CNC) ;</w:t>
      </w:r>
    </w:p>
    <w:p w14:paraId="48210103" w14:textId="6A877A32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Déclaration des administrateurs (Formulaire à réclamer au CNC) ;</w:t>
      </w:r>
    </w:p>
    <w:p w14:paraId="3530A4D6" w14:textId="71396D6C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Certificat Bonne vie et mœurs pour chaque dirigeant en fonction avec mandat à jour</w:t>
      </w:r>
      <w:r w:rsidR="008411D8" w:rsidRPr="00D46EBB">
        <w:rPr>
          <w:rFonts w:ascii="Calibri" w:hAnsi="Calibri" w:cs="Calibri"/>
          <w:lang w:val="fr-FR"/>
        </w:rPr>
        <w:t> ;</w:t>
      </w:r>
    </w:p>
    <w:p w14:paraId="263069EE" w14:textId="4327BDCC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Plan d’affaires</w:t>
      </w:r>
      <w:r w:rsidR="008411D8" w:rsidRPr="00D46EBB">
        <w:rPr>
          <w:rFonts w:ascii="Calibri" w:hAnsi="Calibri" w:cs="Calibri"/>
          <w:lang w:val="fr-FR"/>
        </w:rPr>
        <w:t> ;</w:t>
      </w:r>
    </w:p>
    <w:p w14:paraId="2A5C8E2D" w14:textId="12C45682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Procès-verbal dernière assemblée générale ordinaire réalisée ;</w:t>
      </w:r>
    </w:p>
    <w:p w14:paraId="3BC72F76" w14:textId="728907A9" w:rsidR="009E2945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Etats financiers annuels ;</w:t>
      </w:r>
    </w:p>
    <w:p w14:paraId="65B5BF27" w14:textId="25C92089" w:rsidR="008411D8" w:rsidRPr="00D46EBB" w:rsidRDefault="009E2945" w:rsidP="009044B6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Lettre de demande ;</w:t>
      </w:r>
    </w:p>
    <w:p w14:paraId="22456DF3" w14:textId="310F2726" w:rsidR="00DE51DF" w:rsidRPr="00892CCA" w:rsidRDefault="008411D8" w:rsidP="009044B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lang w:val="fr-FR"/>
        </w:rPr>
      </w:pPr>
      <w:r w:rsidRPr="00892CCA">
        <w:rPr>
          <w:rFonts w:ascii="Calibri" w:hAnsi="Calibri" w:cs="Calibri"/>
          <w:lang w:val="fr-FR"/>
        </w:rPr>
        <w:t xml:space="preserve">Six permis de fonctionnement aux Coopératives délivrés par le </w:t>
      </w:r>
      <w:proofErr w:type="gramStart"/>
      <w:r w:rsidRPr="00892CCA">
        <w:rPr>
          <w:rFonts w:ascii="Calibri" w:hAnsi="Calibri" w:cs="Calibri"/>
          <w:lang w:val="fr-FR"/>
        </w:rPr>
        <w:t>CNC;</w:t>
      </w:r>
      <w:proofErr w:type="gramEnd"/>
    </w:p>
    <w:p w14:paraId="130295E6" w14:textId="20444F6E" w:rsidR="00CE59A3" w:rsidRPr="00D46EBB" w:rsidRDefault="0063750A" w:rsidP="009044B6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Soumettre un rapport final de la mission</w:t>
      </w:r>
      <w:r w:rsidR="00661FC8" w:rsidRPr="00D46EBB">
        <w:rPr>
          <w:rFonts w:ascii="Calibri" w:hAnsi="Calibri" w:cs="Calibri"/>
          <w:lang w:val="fr-FR"/>
        </w:rPr>
        <w:t xml:space="preserve"> </w:t>
      </w:r>
      <w:r w:rsidRPr="00D46EBB">
        <w:rPr>
          <w:rFonts w:ascii="Calibri" w:hAnsi="Calibri" w:cs="Calibri"/>
          <w:lang w:val="fr-FR"/>
        </w:rPr>
        <w:t>;</w:t>
      </w:r>
    </w:p>
    <w:p w14:paraId="653D5804" w14:textId="40052409" w:rsidR="00CE59A3" w:rsidRPr="00892CCA" w:rsidRDefault="00CE59A3" w:rsidP="009044B6">
      <w:pPr>
        <w:pStyle w:val="BodyText"/>
        <w:jc w:val="both"/>
        <w:rPr>
          <w:rFonts w:ascii="Calibri" w:hAnsi="Calibri" w:cs="Calibri"/>
          <w:i/>
          <w:lang w:val="fr-FR"/>
        </w:rPr>
      </w:pPr>
      <w:r w:rsidRPr="00892CCA">
        <w:rPr>
          <w:rFonts w:ascii="Calibri" w:hAnsi="Calibri" w:cs="Calibri"/>
          <w:b/>
          <w:bCs/>
          <w:i/>
          <w:lang w:val="fr-FR"/>
        </w:rPr>
        <w:t>NB :</w:t>
      </w:r>
      <w:r w:rsidRPr="00892CCA">
        <w:rPr>
          <w:rFonts w:ascii="Calibri" w:hAnsi="Calibri" w:cs="Calibri"/>
          <w:i/>
          <w:lang w:val="fr-FR"/>
        </w:rPr>
        <w:t xml:space="preserve"> Tous les livrables seront soumis pour examen et approbation par l</w:t>
      </w:r>
      <w:r w:rsidR="00661FC8" w:rsidRPr="00892CCA">
        <w:rPr>
          <w:rFonts w:ascii="Calibri" w:hAnsi="Calibri" w:cs="Calibri"/>
          <w:i/>
          <w:lang w:val="fr-FR"/>
        </w:rPr>
        <w:t xml:space="preserve">a coordination du </w:t>
      </w:r>
      <w:r w:rsidRPr="00892CCA">
        <w:rPr>
          <w:rFonts w:ascii="Calibri" w:hAnsi="Calibri" w:cs="Calibri"/>
          <w:i/>
          <w:lang w:val="fr-FR"/>
        </w:rPr>
        <w:t>projet avant l’acheminement du paiement</w:t>
      </w:r>
      <w:r w:rsidR="0063750A" w:rsidRPr="00892CCA">
        <w:rPr>
          <w:rFonts w:ascii="Calibri" w:hAnsi="Calibri" w:cs="Calibri"/>
          <w:i/>
          <w:lang w:val="fr-FR"/>
        </w:rPr>
        <w:t xml:space="preserve"> final</w:t>
      </w:r>
      <w:r w:rsidRPr="00892CCA">
        <w:rPr>
          <w:rFonts w:ascii="Calibri" w:hAnsi="Calibri" w:cs="Calibri"/>
          <w:i/>
          <w:lang w:val="fr-FR"/>
        </w:rPr>
        <w:t>.</w:t>
      </w:r>
    </w:p>
    <w:p w14:paraId="133E6727" w14:textId="10E8121C" w:rsidR="006D3C74" w:rsidRPr="00D46EBB" w:rsidRDefault="006D3C74" w:rsidP="009044B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/>
          <w:lang w:val="fr-FR"/>
        </w:rPr>
      </w:pPr>
      <w:r w:rsidRPr="00D46EBB">
        <w:rPr>
          <w:rFonts w:ascii="Calibri" w:hAnsi="Calibri" w:cs="Calibri"/>
          <w:b/>
          <w:lang w:val="fr-FR"/>
        </w:rPr>
        <w:t xml:space="preserve">Durée et lieu de réalisation de la </w:t>
      </w:r>
      <w:r w:rsidR="007F110E" w:rsidRPr="00D46EBB">
        <w:rPr>
          <w:rFonts w:ascii="Calibri" w:hAnsi="Calibri" w:cs="Calibri"/>
          <w:b/>
          <w:lang w:val="fr-FR"/>
        </w:rPr>
        <w:t>consultation</w:t>
      </w:r>
    </w:p>
    <w:p w14:paraId="655D2D22" w14:textId="64A3820B" w:rsidR="006C1197" w:rsidRPr="00D46EBB" w:rsidRDefault="006D3C74" w:rsidP="009044B6">
      <w:pPr>
        <w:pStyle w:val="BodyText"/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La </w:t>
      </w:r>
      <w:r w:rsidR="00BF5C87" w:rsidRPr="00D46EBB">
        <w:rPr>
          <w:rFonts w:ascii="Calibri" w:hAnsi="Calibri" w:cs="Calibri"/>
          <w:lang w:val="fr-FR"/>
        </w:rPr>
        <w:t xml:space="preserve">consultation </w:t>
      </w:r>
      <w:r w:rsidRPr="00D46EBB">
        <w:rPr>
          <w:rFonts w:ascii="Calibri" w:hAnsi="Calibri" w:cs="Calibri"/>
          <w:lang w:val="fr-FR"/>
        </w:rPr>
        <w:t>se déroulera dans l</w:t>
      </w:r>
      <w:r w:rsidR="00506416" w:rsidRPr="00D46EBB">
        <w:rPr>
          <w:rFonts w:ascii="Calibri" w:hAnsi="Calibri" w:cs="Calibri"/>
          <w:lang w:val="fr-FR"/>
        </w:rPr>
        <w:t xml:space="preserve">a </w:t>
      </w:r>
      <w:proofErr w:type="spellStart"/>
      <w:r w:rsidR="00506416" w:rsidRPr="00D46EBB">
        <w:rPr>
          <w:rFonts w:ascii="Calibri" w:hAnsi="Calibri" w:cs="Calibri"/>
          <w:lang w:val="fr-FR"/>
        </w:rPr>
        <w:t>Grand’Anse</w:t>
      </w:r>
      <w:proofErr w:type="spellEnd"/>
      <w:r w:rsidR="00506416" w:rsidRPr="00D46EBB">
        <w:rPr>
          <w:rFonts w:ascii="Calibri" w:hAnsi="Calibri" w:cs="Calibri"/>
          <w:lang w:val="fr-FR"/>
        </w:rPr>
        <w:t xml:space="preserve"> plus particulièrement dans les Communes de Moron, Dame Marie, Anse d’</w:t>
      </w:r>
      <w:proofErr w:type="spellStart"/>
      <w:r w:rsidR="00506416" w:rsidRPr="00D46EBB">
        <w:rPr>
          <w:rFonts w:ascii="Calibri" w:hAnsi="Calibri" w:cs="Calibri"/>
          <w:lang w:val="fr-FR"/>
        </w:rPr>
        <w:t>Hainault</w:t>
      </w:r>
      <w:proofErr w:type="spellEnd"/>
      <w:r w:rsidR="00506416" w:rsidRPr="00D46EBB">
        <w:rPr>
          <w:rFonts w:ascii="Calibri" w:hAnsi="Calibri" w:cs="Calibri"/>
          <w:lang w:val="fr-FR"/>
        </w:rPr>
        <w:t xml:space="preserve"> et Les </w:t>
      </w:r>
      <w:proofErr w:type="spellStart"/>
      <w:r w:rsidR="00506416" w:rsidRPr="00D46EBB">
        <w:rPr>
          <w:rFonts w:ascii="Calibri" w:hAnsi="Calibri" w:cs="Calibri"/>
          <w:lang w:val="fr-FR"/>
        </w:rPr>
        <w:t>Irois</w:t>
      </w:r>
      <w:proofErr w:type="spellEnd"/>
      <w:r w:rsidRPr="00D46EBB">
        <w:rPr>
          <w:rFonts w:ascii="Calibri" w:hAnsi="Calibri" w:cs="Calibri"/>
          <w:lang w:val="fr-FR"/>
        </w:rPr>
        <w:t xml:space="preserve"> </w:t>
      </w:r>
      <w:r w:rsidR="00506416" w:rsidRPr="00D46EBB">
        <w:rPr>
          <w:rFonts w:ascii="Calibri" w:hAnsi="Calibri" w:cs="Calibri"/>
          <w:lang w:val="fr-FR"/>
        </w:rPr>
        <w:t xml:space="preserve">où sont localisées les Coopératives concernées par le processus de légalisation au niveau du CNC </w:t>
      </w:r>
      <w:r w:rsidRPr="00D46EBB">
        <w:rPr>
          <w:rFonts w:ascii="Calibri" w:hAnsi="Calibri" w:cs="Calibri"/>
          <w:lang w:val="fr-FR"/>
        </w:rPr>
        <w:t xml:space="preserve">sur une période </w:t>
      </w:r>
      <w:r w:rsidR="00506416" w:rsidRPr="00D46EBB">
        <w:rPr>
          <w:rFonts w:ascii="Calibri" w:hAnsi="Calibri" w:cs="Calibri"/>
          <w:lang w:val="fr-FR"/>
        </w:rPr>
        <w:t xml:space="preserve">globale de </w:t>
      </w:r>
      <w:r w:rsidR="00214195" w:rsidRPr="00174B29">
        <w:rPr>
          <w:rFonts w:ascii="Calibri" w:hAnsi="Calibri" w:cs="Calibri"/>
          <w:b/>
          <w:bCs/>
          <w:lang w:val="fr-FR"/>
        </w:rPr>
        <w:t>30</w:t>
      </w:r>
      <w:r w:rsidR="00506416" w:rsidRPr="00174B29">
        <w:rPr>
          <w:rFonts w:ascii="Calibri" w:hAnsi="Calibri" w:cs="Calibri"/>
          <w:b/>
          <w:bCs/>
          <w:lang w:val="fr-FR"/>
        </w:rPr>
        <w:t xml:space="preserve"> jours ouvrables</w:t>
      </w:r>
      <w:r w:rsidR="00506416" w:rsidRPr="00D46EBB">
        <w:rPr>
          <w:rFonts w:ascii="Calibri" w:hAnsi="Calibri" w:cs="Calibri"/>
          <w:lang w:val="fr-FR"/>
        </w:rPr>
        <w:t xml:space="preserve"> pour les différentes </w:t>
      </w:r>
      <w:r w:rsidR="00BF5C87" w:rsidRPr="00D46EBB">
        <w:rPr>
          <w:rFonts w:ascii="Calibri" w:hAnsi="Calibri" w:cs="Calibri"/>
          <w:lang w:val="fr-FR"/>
        </w:rPr>
        <w:t xml:space="preserve">activités </w:t>
      </w:r>
      <w:r w:rsidR="00506416" w:rsidRPr="00D46EBB">
        <w:rPr>
          <w:rFonts w:ascii="Calibri" w:hAnsi="Calibri" w:cs="Calibri"/>
          <w:lang w:val="fr-FR"/>
        </w:rPr>
        <w:t xml:space="preserve">prévues jusqu’à l’aboutissement du processus devant conduire à l’octroi des permis de fonctionnement par le CNC en faveur des 6 Coopératives ciblées. Les </w:t>
      </w:r>
      <w:r w:rsidR="00214195">
        <w:rPr>
          <w:rFonts w:ascii="Calibri" w:hAnsi="Calibri" w:cs="Calibri"/>
          <w:lang w:val="fr-FR"/>
        </w:rPr>
        <w:t>30</w:t>
      </w:r>
      <w:r w:rsidR="00506416" w:rsidRPr="00D46EBB">
        <w:rPr>
          <w:rFonts w:ascii="Calibri" w:hAnsi="Calibri" w:cs="Calibri"/>
          <w:lang w:val="fr-FR"/>
        </w:rPr>
        <w:t xml:space="preserve"> jours ouvrables </w:t>
      </w:r>
      <w:proofErr w:type="spellStart"/>
      <w:r w:rsidR="00506416" w:rsidRPr="00D46EBB">
        <w:rPr>
          <w:rFonts w:ascii="Calibri" w:hAnsi="Calibri" w:cs="Calibri"/>
          <w:lang w:val="fr-FR"/>
        </w:rPr>
        <w:t>pévus</w:t>
      </w:r>
      <w:proofErr w:type="spellEnd"/>
      <w:r w:rsidR="00506416" w:rsidRPr="00D46EBB">
        <w:rPr>
          <w:rFonts w:ascii="Calibri" w:hAnsi="Calibri" w:cs="Calibri"/>
          <w:lang w:val="fr-FR"/>
        </w:rPr>
        <w:t xml:space="preserve"> pour la consultation peuvent s’étaler sur une période maxim</w:t>
      </w:r>
      <w:r w:rsidR="00BF5C87" w:rsidRPr="00D46EBB">
        <w:rPr>
          <w:rFonts w:ascii="Calibri" w:hAnsi="Calibri" w:cs="Calibri"/>
          <w:lang w:val="fr-FR"/>
        </w:rPr>
        <w:t>ale</w:t>
      </w:r>
      <w:r w:rsidR="00506416" w:rsidRPr="00D46EBB">
        <w:rPr>
          <w:rFonts w:ascii="Calibri" w:hAnsi="Calibri" w:cs="Calibri"/>
          <w:lang w:val="fr-FR"/>
        </w:rPr>
        <w:t xml:space="preserve"> de </w:t>
      </w:r>
      <w:r w:rsidR="00214195">
        <w:rPr>
          <w:rFonts w:ascii="Calibri" w:hAnsi="Calibri" w:cs="Calibri"/>
          <w:b/>
          <w:bCs/>
          <w:lang w:val="fr-FR"/>
        </w:rPr>
        <w:t>3</w:t>
      </w:r>
      <w:r w:rsidR="00506416" w:rsidRPr="002421D9">
        <w:rPr>
          <w:rFonts w:ascii="Calibri" w:hAnsi="Calibri" w:cs="Calibri"/>
          <w:b/>
          <w:bCs/>
          <w:lang w:val="fr-FR"/>
        </w:rPr>
        <w:t xml:space="preserve"> mois </w:t>
      </w:r>
      <w:r w:rsidR="003A3E03" w:rsidRPr="00D46EBB">
        <w:rPr>
          <w:rFonts w:ascii="Calibri" w:hAnsi="Calibri" w:cs="Calibri"/>
          <w:lang w:val="fr-FR"/>
        </w:rPr>
        <w:t xml:space="preserve">allant </w:t>
      </w:r>
      <w:r w:rsidR="003A3E03" w:rsidRPr="00D46EBB">
        <w:rPr>
          <w:rFonts w:ascii="Calibri" w:hAnsi="Calibri" w:cs="Calibri"/>
          <w:b/>
          <w:bCs/>
          <w:lang w:val="fr-FR"/>
        </w:rPr>
        <w:t xml:space="preserve">du </w:t>
      </w:r>
      <w:r w:rsidR="00E364CE">
        <w:rPr>
          <w:rFonts w:ascii="Calibri" w:hAnsi="Calibri" w:cs="Calibri"/>
          <w:b/>
          <w:bCs/>
          <w:lang w:val="fr-FR"/>
        </w:rPr>
        <w:t>1</w:t>
      </w:r>
      <w:r w:rsidR="003A3E03" w:rsidRPr="00D46EBB">
        <w:rPr>
          <w:rFonts w:ascii="Calibri" w:hAnsi="Calibri" w:cs="Calibri"/>
          <w:b/>
          <w:bCs/>
          <w:lang w:val="fr-FR"/>
        </w:rPr>
        <w:t xml:space="preserve"> </w:t>
      </w:r>
      <w:proofErr w:type="gramStart"/>
      <w:r w:rsidR="00E364CE">
        <w:rPr>
          <w:rFonts w:ascii="Calibri" w:hAnsi="Calibri" w:cs="Calibri"/>
          <w:b/>
          <w:bCs/>
          <w:lang w:val="fr-FR"/>
        </w:rPr>
        <w:t xml:space="preserve">Avril </w:t>
      </w:r>
      <w:r w:rsidR="003A3E03" w:rsidRPr="00D46EBB">
        <w:rPr>
          <w:rFonts w:ascii="Calibri" w:hAnsi="Calibri" w:cs="Calibri"/>
          <w:b/>
          <w:bCs/>
          <w:lang w:val="fr-FR"/>
        </w:rPr>
        <w:t xml:space="preserve"> 2022</w:t>
      </w:r>
      <w:proofErr w:type="gramEnd"/>
      <w:r w:rsidR="003A3E03" w:rsidRPr="00D46EBB">
        <w:rPr>
          <w:rFonts w:ascii="Calibri" w:hAnsi="Calibri" w:cs="Calibri"/>
          <w:b/>
          <w:bCs/>
          <w:lang w:val="fr-FR"/>
        </w:rPr>
        <w:t xml:space="preserve"> au </w:t>
      </w:r>
      <w:r w:rsidR="00E364CE">
        <w:rPr>
          <w:rFonts w:ascii="Calibri" w:hAnsi="Calibri" w:cs="Calibri"/>
          <w:b/>
          <w:bCs/>
          <w:lang w:val="fr-FR"/>
        </w:rPr>
        <w:t>30</w:t>
      </w:r>
      <w:r w:rsidR="003A3E03" w:rsidRPr="00D46EBB">
        <w:rPr>
          <w:rFonts w:ascii="Calibri" w:hAnsi="Calibri" w:cs="Calibri"/>
          <w:b/>
          <w:bCs/>
          <w:lang w:val="fr-FR"/>
        </w:rPr>
        <w:t xml:space="preserve"> </w:t>
      </w:r>
      <w:r w:rsidR="00AD4E2C">
        <w:rPr>
          <w:rFonts w:ascii="Calibri" w:hAnsi="Calibri" w:cs="Calibri"/>
          <w:b/>
          <w:bCs/>
          <w:lang w:val="fr-FR"/>
        </w:rPr>
        <w:t>Juin</w:t>
      </w:r>
      <w:r w:rsidR="003A3E03" w:rsidRPr="00D46EBB">
        <w:rPr>
          <w:rFonts w:ascii="Calibri" w:hAnsi="Calibri" w:cs="Calibri"/>
          <w:b/>
          <w:bCs/>
          <w:lang w:val="fr-FR"/>
        </w:rPr>
        <w:t xml:space="preserve"> 2022</w:t>
      </w:r>
      <w:r w:rsidR="003A3E03" w:rsidRPr="00D46EBB">
        <w:rPr>
          <w:rFonts w:ascii="Calibri" w:hAnsi="Calibri" w:cs="Calibri"/>
          <w:lang w:val="fr-FR"/>
        </w:rPr>
        <w:t xml:space="preserve">. </w:t>
      </w:r>
    </w:p>
    <w:p w14:paraId="22F92D1C" w14:textId="77777777" w:rsidR="00702B11" w:rsidRPr="00D46EBB" w:rsidRDefault="00702B11" w:rsidP="00702B11">
      <w:pPr>
        <w:pStyle w:val="ListParagraph"/>
        <w:shd w:val="clear" w:color="auto" w:fill="FFFFFF"/>
        <w:jc w:val="both"/>
        <w:rPr>
          <w:rFonts w:ascii="Calibri" w:hAnsi="Calibri" w:cs="Calibri"/>
          <w:lang w:val="fr-FR"/>
        </w:rPr>
      </w:pPr>
    </w:p>
    <w:p w14:paraId="5DB0912B" w14:textId="7863995C" w:rsidR="0069732E" w:rsidRPr="00D46EBB" w:rsidRDefault="0069732E" w:rsidP="009044B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/>
          <w:lang w:val="fr-FR"/>
        </w:rPr>
      </w:pPr>
      <w:r w:rsidRPr="00D46EBB">
        <w:rPr>
          <w:rFonts w:ascii="Calibri" w:hAnsi="Calibri" w:cs="Calibri"/>
          <w:b/>
          <w:lang w:val="fr-FR"/>
        </w:rPr>
        <w:t xml:space="preserve">Modalités de paiement </w:t>
      </w:r>
    </w:p>
    <w:p w14:paraId="506CECF1" w14:textId="5044314D" w:rsidR="006C1197" w:rsidRPr="00D46EBB" w:rsidRDefault="006C1197" w:rsidP="009044B6">
      <w:pPr>
        <w:pStyle w:val="BodyTextFirstIndent2"/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La présente prestation fera l’objet d’un contrat temporaire entre le CRS et le Consultant et / ou la Firme de consultation. Le Consultant et / ou la Firme de consultation recevra un premier versement de 40 % </w:t>
      </w:r>
      <w:r w:rsidR="00BF5C87" w:rsidRPr="00D46EBB">
        <w:rPr>
          <w:rFonts w:ascii="Calibri" w:hAnsi="Calibri" w:cs="Calibri"/>
          <w:lang w:val="fr-FR"/>
        </w:rPr>
        <w:t xml:space="preserve">dans un délai de </w:t>
      </w:r>
      <w:r w:rsidRPr="00D46EBB">
        <w:rPr>
          <w:rFonts w:ascii="Calibri" w:hAnsi="Calibri" w:cs="Calibri"/>
          <w:lang w:val="fr-FR"/>
        </w:rPr>
        <w:t xml:space="preserve">15 jours ouvrables après la signature du contrat et un dernier versement de 60 % à la fin de la consultation après la soumission et la validation des livrables et du rapport final </w:t>
      </w:r>
      <w:proofErr w:type="gramStart"/>
      <w:r w:rsidRPr="00D46EBB">
        <w:rPr>
          <w:rFonts w:ascii="Calibri" w:hAnsi="Calibri" w:cs="Calibri"/>
          <w:lang w:val="fr-FR"/>
        </w:rPr>
        <w:t>de  ladite</w:t>
      </w:r>
      <w:proofErr w:type="gramEnd"/>
      <w:r w:rsidRPr="00D46EBB">
        <w:rPr>
          <w:rFonts w:ascii="Calibri" w:hAnsi="Calibri" w:cs="Calibri"/>
          <w:lang w:val="fr-FR"/>
        </w:rPr>
        <w:t xml:space="preserve"> consultation</w:t>
      </w:r>
      <w:r w:rsidR="002421D9">
        <w:rPr>
          <w:rFonts w:ascii="Calibri" w:hAnsi="Calibri" w:cs="Calibri"/>
          <w:lang w:val="fr-FR"/>
        </w:rPr>
        <w:t xml:space="preserve"> par la coordination du projet</w:t>
      </w:r>
      <w:r w:rsidRPr="00D46EBB">
        <w:rPr>
          <w:rFonts w:ascii="Calibri" w:hAnsi="Calibri" w:cs="Calibri"/>
          <w:lang w:val="fr-FR"/>
        </w:rPr>
        <w:t xml:space="preserve">. </w:t>
      </w:r>
    </w:p>
    <w:p w14:paraId="6A757B91" w14:textId="4C94A265" w:rsidR="0069732E" w:rsidRPr="00D46EBB" w:rsidRDefault="0069732E" w:rsidP="009044B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/>
          <w:lang w:val="fr-FR"/>
        </w:rPr>
      </w:pPr>
      <w:r w:rsidRPr="00D46EBB">
        <w:rPr>
          <w:rFonts w:ascii="Calibri" w:hAnsi="Calibri" w:cs="Calibri"/>
          <w:b/>
          <w:lang w:val="fr-FR"/>
        </w:rPr>
        <w:t>Obligations d</w:t>
      </w:r>
      <w:r w:rsidR="00DD44AD" w:rsidRPr="00D46EBB">
        <w:rPr>
          <w:rFonts w:ascii="Calibri" w:hAnsi="Calibri" w:cs="Calibri"/>
          <w:b/>
          <w:lang w:val="fr-FR"/>
        </w:rPr>
        <w:t xml:space="preserve">u </w:t>
      </w:r>
      <w:r w:rsidR="009044B6" w:rsidRPr="00D46EBB">
        <w:rPr>
          <w:rFonts w:ascii="Calibri" w:hAnsi="Calibri" w:cs="Calibri"/>
          <w:b/>
          <w:lang w:val="fr-FR"/>
        </w:rPr>
        <w:t>Consultant et / ou Firme de consultation</w:t>
      </w:r>
    </w:p>
    <w:p w14:paraId="35077353" w14:textId="77777777" w:rsidR="0069732E" w:rsidRPr="00D46EBB" w:rsidRDefault="0069732E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Fournir les produits livrables ;</w:t>
      </w:r>
    </w:p>
    <w:p w14:paraId="24602D4B" w14:textId="3288CFAD" w:rsidR="0069732E" w:rsidRPr="00D46EBB" w:rsidRDefault="0069732E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Exécuter la mission telle qu’elle est expliquée dans les Termes de Référence ;</w:t>
      </w:r>
    </w:p>
    <w:p w14:paraId="18B64E85" w14:textId="77777777" w:rsidR="0069732E" w:rsidRPr="00D46EBB" w:rsidRDefault="0069732E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Accepter les feedbacks constructifs.</w:t>
      </w:r>
    </w:p>
    <w:p w14:paraId="24EF079B" w14:textId="2BA0CDFA" w:rsidR="0069732E" w:rsidRPr="00D46EBB" w:rsidRDefault="002728CF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Élaborer</w:t>
      </w:r>
      <w:r w:rsidR="0069732E" w:rsidRPr="00D46EBB">
        <w:rPr>
          <w:rFonts w:ascii="Calibri" w:hAnsi="Calibri" w:cs="Calibri"/>
          <w:lang w:val="fr-FR"/>
        </w:rPr>
        <w:t xml:space="preserve"> le rapport final de la </w:t>
      </w:r>
      <w:r w:rsidR="001441CD" w:rsidRPr="00D46EBB">
        <w:rPr>
          <w:rFonts w:ascii="Calibri" w:hAnsi="Calibri" w:cs="Calibri"/>
          <w:lang w:val="fr-FR"/>
        </w:rPr>
        <w:t>consultation</w:t>
      </w:r>
      <w:r w:rsidRPr="00D46EBB">
        <w:rPr>
          <w:rFonts w:ascii="Calibri" w:hAnsi="Calibri" w:cs="Calibri"/>
          <w:lang w:val="fr-FR"/>
        </w:rPr>
        <w:t> ;</w:t>
      </w:r>
    </w:p>
    <w:p w14:paraId="691616BA" w14:textId="77777777" w:rsidR="00BC4964" w:rsidRPr="00D46EBB" w:rsidRDefault="00BC4964" w:rsidP="009044B6">
      <w:pPr>
        <w:pStyle w:val="ListParagraph"/>
        <w:jc w:val="both"/>
        <w:rPr>
          <w:rFonts w:ascii="Calibri" w:hAnsi="Calibri" w:cs="Calibri"/>
          <w:lang w:val="fr-FR"/>
        </w:rPr>
      </w:pPr>
    </w:p>
    <w:p w14:paraId="4A90D6E6" w14:textId="509B7031" w:rsidR="0069732E" w:rsidRPr="00D46EBB" w:rsidRDefault="0069732E" w:rsidP="009044B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/>
          <w:lang w:val="fr-FR"/>
        </w:rPr>
      </w:pPr>
      <w:r w:rsidRPr="00D46EBB">
        <w:rPr>
          <w:rFonts w:ascii="Calibri" w:hAnsi="Calibri" w:cs="Calibri"/>
          <w:b/>
          <w:lang w:val="fr-FR"/>
        </w:rPr>
        <w:t xml:space="preserve">Obligations de CRS </w:t>
      </w:r>
    </w:p>
    <w:p w14:paraId="31912127" w14:textId="37F0BA99" w:rsidR="0069732E" w:rsidRPr="00D46EBB" w:rsidRDefault="002728CF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Rendre disponible</w:t>
      </w:r>
      <w:r w:rsidR="007F110E" w:rsidRPr="00D46EBB">
        <w:rPr>
          <w:rFonts w:ascii="Calibri" w:hAnsi="Calibri" w:cs="Calibri"/>
          <w:lang w:val="fr-FR"/>
        </w:rPr>
        <w:t>s</w:t>
      </w:r>
      <w:r w:rsidR="005027D3" w:rsidRPr="00D46EBB">
        <w:rPr>
          <w:rFonts w:ascii="Calibri" w:hAnsi="Calibri" w:cs="Calibri"/>
          <w:lang w:val="fr-FR"/>
        </w:rPr>
        <w:t xml:space="preserve"> les documents de base </w:t>
      </w:r>
      <w:r w:rsidR="004B4CE4" w:rsidRPr="00D46EBB">
        <w:rPr>
          <w:rFonts w:ascii="Calibri" w:hAnsi="Calibri" w:cs="Calibri"/>
          <w:lang w:val="fr-FR"/>
        </w:rPr>
        <w:t xml:space="preserve">du projet </w:t>
      </w:r>
      <w:r w:rsidR="005027D3" w:rsidRPr="00D46EBB">
        <w:rPr>
          <w:rFonts w:ascii="Calibri" w:hAnsi="Calibri" w:cs="Calibri"/>
          <w:lang w:val="fr-FR"/>
        </w:rPr>
        <w:t>en rapport à la</w:t>
      </w:r>
      <w:r w:rsidR="004B4CE4" w:rsidRPr="00D46EBB">
        <w:rPr>
          <w:rFonts w:ascii="Calibri" w:hAnsi="Calibri" w:cs="Calibri"/>
          <w:lang w:val="fr-FR"/>
        </w:rPr>
        <w:t xml:space="preserve"> consultation ;</w:t>
      </w:r>
    </w:p>
    <w:p w14:paraId="3ACAB381" w14:textId="429993B3" w:rsidR="004B4CE4" w:rsidRPr="00D46EBB" w:rsidRDefault="0013055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Faciliter </w:t>
      </w:r>
      <w:r w:rsidR="00E364CE">
        <w:rPr>
          <w:rFonts w:ascii="Calibri" w:hAnsi="Calibri" w:cs="Calibri"/>
          <w:lang w:val="fr-FR"/>
        </w:rPr>
        <w:t xml:space="preserve">et établir </w:t>
      </w:r>
      <w:r w:rsidRPr="00D46EBB">
        <w:rPr>
          <w:rFonts w:ascii="Calibri" w:hAnsi="Calibri" w:cs="Calibri"/>
          <w:lang w:val="fr-FR"/>
        </w:rPr>
        <w:t xml:space="preserve">le contact du Consultant et / ou de la Firme de consultation avec les Représentants des Coopératives ciblées ; </w:t>
      </w:r>
    </w:p>
    <w:p w14:paraId="575701B0" w14:textId="5E5B29A0" w:rsidR="009044B6" w:rsidRPr="00D46EBB" w:rsidRDefault="0013055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Payer le Consultant et/</w:t>
      </w:r>
      <w:r w:rsidR="007F110E" w:rsidRPr="00D46EBB">
        <w:rPr>
          <w:rFonts w:ascii="Calibri" w:hAnsi="Calibri" w:cs="Calibri"/>
          <w:lang w:val="fr-FR"/>
        </w:rPr>
        <w:t xml:space="preserve"> ou la Firme de consultation suivant les modalités de paiement ci-dessus définies ;</w:t>
      </w:r>
    </w:p>
    <w:p w14:paraId="6A58D908" w14:textId="77777777" w:rsidR="009044B6" w:rsidRPr="00D46EBB" w:rsidRDefault="009044B6" w:rsidP="009044B6">
      <w:pPr>
        <w:pStyle w:val="ListParagraph"/>
        <w:jc w:val="both"/>
        <w:rPr>
          <w:rFonts w:ascii="Calibri" w:hAnsi="Calibri" w:cs="Calibri"/>
          <w:lang w:val="fr-FR"/>
        </w:rPr>
      </w:pPr>
    </w:p>
    <w:p w14:paraId="44A621EC" w14:textId="77777777" w:rsidR="009044B6" w:rsidRPr="00D46EBB" w:rsidRDefault="004929A1" w:rsidP="009044B6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/>
          <w:lang w:val="fr-FR"/>
        </w:rPr>
      </w:pPr>
      <w:r w:rsidRPr="00D46EBB">
        <w:rPr>
          <w:rFonts w:ascii="Calibri" w:hAnsi="Calibri" w:cs="Calibri"/>
          <w:b/>
          <w:lang w:val="fr-FR"/>
        </w:rPr>
        <w:t xml:space="preserve">Qualifications </w:t>
      </w:r>
      <w:r w:rsidR="00AA7CDD" w:rsidRPr="00D46EBB">
        <w:rPr>
          <w:rFonts w:ascii="Calibri" w:hAnsi="Calibri" w:cs="Calibri"/>
          <w:b/>
          <w:lang w:val="fr-FR"/>
        </w:rPr>
        <w:t xml:space="preserve">du </w:t>
      </w:r>
      <w:r w:rsidR="004B4CE4" w:rsidRPr="00D46EBB">
        <w:rPr>
          <w:rFonts w:ascii="Calibri" w:hAnsi="Calibri" w:cs="Calibri"/>
          <w:b/>
          <w:lang w:val="fr-FR"/>
        </w:rPr>
        <w:t>Consultant et/ ou de la Firme de consultation</w:t>
      </w:r>
    </w:p>
    <w:p w14:paraId="38769A7E" w14:textId="41571C7B" w:rsidR="00AA7CDD" w:rsidRPr="00D46EBB" w:rsidRDefault="009044B6" w:rsidP="009044B6">
      <w:pPr>
        <w:ind w:left="360"/>
        <w:jc w:val="both"/>
        <w:rPr>
          <w:rFonts w:ascii="Calibri" w:hAnsi="Calibri" w:cs="Calibri"/>
          <w:b/>
          <w:lang w:val="fr-FR"/>
        </w:rPr>
      </w:pPr>
      <w:r w:rsidRPr="00D46EBB">
        <w:rPr>
          <w:rFonts w:ascii="Calibri" w:hAnsi="Calibri" w:cs="Calibri"/>
          <w:lang w:val="fr-FR"/>
        </w:rPr>
        <w:t>Le Consultant et/ ou la Firme de consultation</w:t>
      </w:r>
      <w:r w:rsidR="00AA7CDD" w:rsidRPr="00D46EBB">
        <w:rPr>
          <w:rFonts w:ascii="Calibri" w:hAnsi="Calibri" w:cs="Calibri"/>
          <w:lang w:val="fr-FR"/>
        </w:rPr>
        <w:t xml:space="preserve"> doit pos</w:t>
      </w:r>
      <w:r w:rsidR="002728CF" w:rsidRPr="00D46EBB">
        <w:rPr>
          <w:rFonts w:ascii="Calibri" w:hAnsi="Calibri" w:cs="Calibri"/>
          <w:lang w:val="fr-FR"/>
        </w:rPr>
        <w:t>s</w:t>
      </w:r>
      <w:r w:rsidR="00AA7CDD" w:rsidRPr="00D46EBB">
        <w:rPr>
          <w:rFonts w:ascii="Calibri" w:hAnsi="Calibri" w:cs="Calibri"/>
          <w:lang w:val="fr-FR"/>
        </w:rPr>
        <w:t>éder :</w:t>
      </w:r>
    </w:p>
    <w:p w14:paraId="74416898" w14:textId="5C9069BB" w:rsidR="00AA7CDD" w:rsidRPr="00D46EBB" w:rsidRDefault="00AA7CD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Une formation dans l’une des disciplines suivantes : Sociologie, </w:t>
      </w:r>
      <w:r w:rsidR="004B4CE4" w:rsidRPr="00D46EBB">
        <w:rPr>
          <w:rFonts w:ascii="Calibri" w:hAnsi="Calibri" w:cs="Calibri"/>
          <w:lang w:val="fr-FR"/>
        </w:rPr>
        <w:t xml:space="preserve">Droit rural, </w:t>
      </w:r>
      <w:r w:rsidRPr="00D46EBB">
        <w:rPr>
          <w:rFonts w:ascii="Calibri" w:hAnsi="Calibri" w:cs="Calibri"/>
          <w:lang w:val="fr-FR"/>
        </w:rPr>
        <w:t>Gestion des Affaires, Droit des Affaires, Administration Publique, Commerce International ou d’autres disciplines connexes ;</w:t>
      </w:r>
    </w:p>
    <w:p w14:paraId="0C568F80" w14:textId="2CED9346" w:rsidR="00AA7CDD" w:rsidRPr="00D46EBB" w:rsidRDefault="00AA7CD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Une connaissance </w:t>
      </w:r>
      <w:r w:rsidR="00E91594" w:rsidRPr="00D46EBB">
        <w:rPr>
          <w:rFonts w:ascii="Calibri" w:hAnsi="Calibri" w:cs="Calibri"/>
          <w:lang w:val="fr-FR"/>
        </w:rPr>
        <w:t xml:space="preserve">approfondie </w:t>
      </w:r>
      <w:r w:rsidRPr="00D46EBB">
        <w:rPr>
          <w:rFonts w:ascii="Calibri" w:hAnsi="Calibri" w:cs="Calibri"/>
          <w:lang w:val="fr-FR"/>
        </w:rPr>
        <w:t>d</w:t>
      </w:r>
      <w:r w:rsidR="004B4CE4" w:rsidRPr="00D46EBB">
        <w:rPr>
          <w:rFonts w:ascii="Calibri" w:hAnsi="Calibri" w:cs="Calibri"/>
          <w:lang w:val="fr-FR"/>
        </w:rPr>
        <w:t xml:space="preserve">es modalités </w:t>
      </w:r>
      <w:r w:rsidR="00BF5C87" w:rsidRPr="00D46EBB">
        <w:rPr>
          <w:rFonts w:ascii="Calibri" w:hAnsi="Calibri" w:cs="Calibri"/>
          <w:lang w:val="fr-FR"/>
        </w:rPr>
        <w:t xml:space="preserve">de fonctionnement </w:t>
      </w:r>
      <w:r w:rsidR="004B4CE4" w:rsidRPr="00D46EBB">
        <w:rPr>
          <w:rFonts w:ascii="Calibri" w:hAnsi="Calibri" w:cs="Calibri"/>
          <w:lang w:val="fr-FR"/>
        </w:rPr>
        <w:t xml:space="preserve">et des conditions exigées par le CNC en tant qu’organe régulateur pour l’octroi des permis de fonctionnement </w:t>
      </w:r>
      <w:r w:rsidR="00BF5C87" w:rsidRPr="00D46EBB">
        <w:rPr>
          <w:rFonts w:ascii="Calibri" w:hAnsi="Calibri" w:cs="Calibri"/>
          <w:lang w:val="fr-FR"/>
        </w:rPr>
        <w:t>aux</w:t>
      </w:r>
      <w:r w:rsidR="004B4CE4" w:rsidRPr="00D46EBB">
        <w:rPr>
          <w:rFonts w:ascii="Calibri" w:hAnsi="Calibri" w:cs="Calibri"/>
          <w:lang w:val="fr-FR"/>
        </w:rPr>
        <w:t xml:space="preserve"> Coopératives ;</w:t>
      </w:r>
    </w:p>
    <w:p w14:paraId="6FCBD3C6" w14:textId="5175B2B0" w:rsidR="00AA7CDD" w:rsidRPr="00D46EBB" w:rsidRDefault="00AA7CD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Une expérience confirmée dans l</w:t>
      </w:r>
      <w:r w:rsidR="00FC6BAF" w:rsidRPr="00D46EBB">
        <w:rPr>
          <w:rFonts w:ascii="Calibri" w:hAnsi="Calibri" w:cs="Calibri"/>
          <w:lang w:val="fr-FR"/>
        </w:rPr>
        <w:t>e processus d’</w:t>
      </w:r>
      <w:r w:rsidRPr="00D46EBB">
        <w:rPr>
          <w:rFonts w:ascii="Calibri" w:hAnsi="Calibri" w:cs="Calibri"/>
          <w:lang w:val="fr-FR"/>
        </w:rPr>
        <w:t>accompagnement</w:t>
      </w:r>
      <w:r w:rsidR="00FC6BAF" w:rsidRPr="00D46EBB">
        <w:rPr>
          <w:rFonts w:ascii="Calibri" w:hAnsi="Calibri" w:cs="Calibri"/>
          <w:lang w:val="fr-FR"/>
        </w:rPr>
        <w:t>,</w:t>
      </w:r>
      <w:r w:rsidRPr="00D46EBB">
        <w:rPr>
          <w:rFonts w:ascii="Calibri" w:hAnsi="Calibri" w:cs="Calibri"/>
          <w:lang w:val="fr-FR"/>
        </w:rPr>
        <w:t xml:space="preserve"> </w:t>
      </w:r>
      <w:r w:rsidR="00FC6BAF" w:rsidRPr="00D46EBB">
        <w:rPr>
          <w:rFonts w:ascii="Calibri" w:hAnsi="Calibri" w:cs="Calibri"/>
          <w:lang w:val="fr-FR"/>
        </w:rPr>
        <w:t xml:space="preserve">de </w:t>
      </w:r>
      <w:r w:rsidRPr="00D46EBB">
        <w:rPr>
          <w:rFonts w:ascii="Calibri" w:hAnsi="Calibri" w:cs="Calibri"/>
          <w:lang w:val="fr-FR"/>
        </w:rPr>
        <w:t xml:space="preserve">renforcement </w:t>
      </w:r>
      <w:r w:rsidR="00FC6BAF" w:rsidRPr="00D46EBB">
        <w:rPr>
          <w:rFonts w:ascii="Calibri" w:hAnsi="Calibri" w:cs="Calibri"/>
          <w:lang w:val="fr-FR"/>
        </w:rPr>
        <w:t xml:space="preserve">et </w:t>
      </w:r>
      <w:r w:rsidRPr="00D46EBB">
        <w:rPr>
          <w:rFonts w:ascii="Calibri" w:hAnsi="Calibri" w:cs="Calibri"/>
          <w:lang w:val="fr-FR"/>
        </w:rPr>
        <w:t>de</w:t>
      </w:r>
      <w:r w:rsidR="00FC6BAF" w:rsidRPr="00D46EBB">
        <w:rPr>
          <w:rFonts w:ascii="Calibri" w:hAnsi="Calibri" w:cs="Calibri"/>
          <w:lang w:val="fr-FR"/>
        </w:rPr>
        <w:t xml:space="preserve"> formalisation des Coopératives de développement agricole ;</w:t>
      </w:r>
    </w:p>
    <w:p w14:paraId="79884E8F" w14:textId="77777777" w:rsidR="00AA7CDD" w:rsidRPr="00D46EBB" w:rsidRDefault="00AA7CD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Une très bonne connaissance du mode de fonctionnement des agences d’aide au développement ainsi que du cadre légal haïtien ;</w:t>
      </w:r>
    </w:p>
    <w:p w14:paraId="7D3AB90F" w14:textId="0A9E5FFF" w:rsidR="00AA7CDD" w:rsidRPr="00D46EBB" w:rsidRDefault="00AA7CD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 xml:space="preserve">Une expérience de travail de terrain dans le domaine de </w:t>
      </w:r>
      <w:r w:rsidR="00E91594" w:rsidRPr="00D46EBB">
        <w:rPr>
          <w:rFonts w:ascii="Calibri" w:hAnsi="Calibri" w:cs="Calibri"/>
          <w:lang w:val="fr-FR"/>
        </w:rPr>
        <w:t>l’env</w:t>
      </w:r>
      <w:r w:rsidR="00FC6BAF" w:rsidRPr="00D46EBB">
        <w:rPr>
          <w:rFonts w:ascii="Calibri" w:hAnsi="Calibri" w:cs="Calibri"/>
          <w:lang w:val="fr-FR"/>
        </w:rPr>
        <w:t xml:space="preserve">ironnement </w:t>
      </w:r>
      <w:r w:rsidR="00E91594" w:rsidRPr="00D46EBB">
        <w:rPr>
          <w:rFonts w:ascii="Calibri" w:hAnsi="Calibri" w:cs="Calibri"/>
          <w:lang w:val="fr-FR"/>
        </w:rPr>
        <w:t>des affaires</w:t>
      </w:r>
      <w:r w:rsidR="00FC6BAF" w:rsidRPr="00D46EBB">
        <w:rPr>
          <w:rFonts w:ascii="Calibri" w:hAnsi="Calibri" w:cs="Calibri"/>
          <w:lang w:val="fr-FR"/>
        </w:rPr>
        <w:t xml:space="preserve"> et de développement des Coopératives</w:t>
      </w:r>
      <w:r w:rsidR="001441CD" w:rsidRPr="00D46EBB">
        <w:rPr>
          <w:rFonts w:ascii="Calibri" w:hAnsi="Calibri" w:cs="Calibri"/>
          <w:lang w:val="fr-FR"/>
        </w:rPr>
        <w:t xml:space="preserve"> à vocation agricole</w:t>
      </w:r>
      <w:r w:rsidR="00E91594" w:rsidRPr="00D46EBB">
        <w:rPr>
          <w:rFonts w:ascii="Calibri" w:hAnsi="Calibri" w:cs="Calibri"/>
          <w:lang w:val="fr-FR"/>
        </w:rPr>
        <w:t> ;</w:t>
      </w:r>
    </w:p>
    <w:p w14:paraId="50DA710E" w14:textId="77777777" w:rsidR="00AA7CDD" w:rsidRPr="00D46EBB" w:rsidRDefault="00AA7CD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Une bonne aptitude à travailler en équipe, avec des partenaires d’origines variées et de compétences variées ;</w:t>
      </w:r>
    </w:p>
    <w:p w14:paraId="37E1741D" w14:textId="4AF558A0" w:rsidR="00AA7CDD" w:rsidRPr="00D46EBB" w:rsidRDefault="00AA7CD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Une bonne connaissance de la région d</w:t>
      </w:r>
      <w:r w:rsidR="005261C0" w:rsidRPr="00D46EBB">
        <w:rPr>
          <w:rFonts w:ascii="Calibri" w:hAnsi="Calibri" w:cs="Calibri"/>
          <w:lang w:val="fr-FR"/>
        </w:rPr>
        <w:t>e la</w:t>
      </w:r>
      <w:r w:rsidRPr="00D46EBB">
        <w:rPr>
          <w:rFonts w:ascii="Calibri" w:hAnsi="Calibri" w:cs="Calibri"/>
          <w:lang w:val="fr-FR"/>
        </w:rPr>
        <w:t xml:space="preserve"> Grand </w:t>
      </w:r>
      <w:r w:rsidR="005261C0" w:rsidRPr="00D46EBB">
        <w:rPr>
          <w:rFonts w:ascii="Calibri" w:hAnsi="Calibri" w:cs="Calibri"/>
          <w:lang w:val="fr-FR"/>
        </w:rPr>
        <w:t>Anse plus particulièrement les Communes de Moron, Dame Marie, Anse d’</w:t>
      </w:r>
      <w:proofErr w:type="spellStart"/>
      <w:r w:rsidR="005261C0" w:rsidRPr="00D46EBB">
        <w:rPr>
          <w:rFonts w:ascii="Calibri" w:hAnsi="Calibri" w:cs="Calibri"/>
          <w:lang w:val="fr-FR"/>
        </w:rPr>
        <w:t>Hainault</w:t>
      </w:r>
      <w:proofErr w:type="spellEnd"/>
      <w:r w:rsidR="005261C0" w:rsidRPr="00D46EBB">
        <w:rPr>
          <w:rFonts w:ascii="Calibri" w:hAnsi="Calibri" w:cs="Calibri"/>
          <w:lang w:val="fr-FR"/>
        </w:rPr>
        <w:t xml:space="preserve"> et Les </w:t>
      </w:r>
      <w:proofErr w:type="spellStart"/>
      <w:r w:rsidR="005261C0" w:rsidRPr="00D46EBB">
        <w:rPr>
          <w:rFonts w:ascii="Calibri" w:hAnsi="Calibri" w:cs="Calibri"/>
          <w:lang w:val="fr-FR"/>
        </w:rPr>
        <w:t>Irois</w:t>
      </w:r>
      <w:proofErr w:type="spellEnd"/>
      <w:r w:rsidRPr="00D46EBB">
        <w:rPr>
          <w:rFonts w:ascii="Calibri" w:hAnsi="Calibri" w:cs="Calibri"/>
          <w:lang w:val="fr-FR"/>
        </w:rPr>
        <w:t xml:space="preserve"> ; </w:t>
      </w:r>
    </w:p>
    <w:p w14:paraId="5F305B05" w14:textId="5524AD38" w:rsidR="00AA7CDD" w:rsidRDefault="00AA7CDD" w:rsidP="009044B6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lang w:val="fr-FR"/>
        </w:rPr>
      </w:pPr>
      <w:r w:rsidRPr="00D46EBB">
        <w:rPr>
          <w:rFonts w:ascii="Calibri" w:hAnsi="Calibri" w:cs="Calibri"/>
          <w:lang w:val="fr-FR"/>
        </w:rPr>
        <w:t>Une bonne capacité de communication orale en français et créole</w:t>
      </w:r>
      <w:r w:rsidR="001441CD" w:rsidRPr="00D46EBB">
        <w:rPr>
          <w:rFonts w:ascii="Calibri" w:hAnsi="Calibri" w:cs="Calibri"/>
          <w:lang w:val="fr-FR"/>
        </w:rPr>
        <w:t> ;</w:t>
      </w:r>
    </w:p>
    <w:p w14:paraId="7B161349" w14:textId="3404FB13" w:rsidR="0094129B" w:rsidRDefault="0094129B" w:rsidP="0094129B">
      <w:pPr>
        <w:pStyle w:val="ListParagraph"/>
        <w:jc w:val="both"/>
        <w:rPr>
          <w:rFonts w:ascii="Calibri" w:hAnsi="Calibri" w:cs="Calibri"/>
          <w:lang w:val="fr-FR"/>
        </w:rPr>
      </w:pPr>
      <w:r w:rsidRPr="0094129B">
        <w:rPr>
          <w:rFonts w:ascii="Calibri" w:hAnsi="Calibri" w:cs="Calibri"/>
          <w:lang w:val="fr-FR"/>
        </w:rPr>
        <w:t>Les intéressés enverront les documents suivant à haiti.recruitment@crs.org au plus tard le 17 mars 2022 avant 4 :00 pm.</w:t>
      </w:r>
      <w:r w:rsidRPr="0094129B">
        <w:rPr>
          <w:rFonts w:ascii="Calibri" w:hAnsi="Calibri" w:cs="Calibri"/>
          <w:lang w:val="fr-FR"/>
        </w:rPr>
        <w:br/>
        <w:t>- Curriculum vitae (CV)</w:t>
      </w:r>
      <w:r w:rsidRPr="0094129B">
        <w:rPr>
          <w:rFonts w:ascii="Calibri" w:hAnsi="Calibri" w:cs="Calibri"/>
          <w:lang w:val="fr-FR"/>
        </w:rPr>
        <w:br/>
        <w:t>- Lettre de motivation, incluant un résumé des expériences pertinentes</w:t>
      </w:r>
      <w:r w:rsidRPr="0094129B">
        <w:rPr>
          <w:rFonts w:ascii="Calibri" w:hAnsi="Calibri" w:cs="Calibri"/>
          <w:lang w:val="fr-FR"/>
        </w:rPr>
        <w:br/>
        <w:t>- Offre technique indiquant la compréhension de la mission et la méthodologie probable à utiliser</w:t>
      </w:r>
      <w:r w:rsidRPr="0094129B">
        <w:rPr>
          <w:rFonts w:ascii="Calibri" w:hAnsi="Calibri" w:cs="Calibri"/>
          <w:lang w:val="fr-FR"/>
        </w:rPr>
        <w:br/>
        <w:t>- Offre financière bien détaillée</w:t>
      </w:r>
      <w:r w:rsidRPr="0094129B">
        <w:rPr>
          <w:rFonts w:ascii="Calibri" w:hAnsi="Calibri" w:cs="Calibri"/>
          <w:lang w:val="fr-FR"/>
        </w:rPr>
        <w:br/>
        <w:t>- Copies des diplômes et certificats pertinents</w:t>
      </w:r>
    </w:p>
    <w:p w14:paraId="08E0D5A6" w14:textId="77777777" w:rsidR="0094129B" w:rsidRPr="0094129B" w:rsidRDefault="0094129B" w:rsidP="0094129B">
      <w:pPr>
        <w:jc w:val="both"/>
        <w:rPr>
          <w:rFonts w:ascii="Calibri" w:hAnsi="Calibri" w:cs="Calibri"/>
          <w:lang w:val="fr-FR"/>
        </w:rPr>
      </w:pPr>
    </w:p>
    <w:sectPr w:rsidR="0094129B" w:rsidRPr="0094129B" w:rsidSect="004B269B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CF70" w14:textId="77777777" w:rsidR="009D36B8" w:rsidRDefault="009D36B8" w:rsidP="00B779FE">
      <w:pPr>
        <w:spacing w:after="0" w:line="240" w:lineRule="auto"/>
      </w:pPr>
      <w:r>
        <w:separator/>
      </w:r>
    </w:p>
  </w:endnote>
  <w:endnote w:type="continuationSeparator" w:id="0">
    <w:p w14:paraId="2081A9D6" w14:textId="77777777" w:rsidR="009D36B8" w:rsidRDefault="009D36B8" w:rsidP="00B7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55C4" w14:textId="77777777" w:rsidR="009D36B8" w:rsidRDefault="009D36B8" w:rsidP="00B779FE">
      <w:pPr>
        <w:spacing w:after="0" w:line="240" w:lineRule="auto"/>
      </w:pPr>
      <w:r>
        <w:separator/>
      </w:r>
    </w:p>
  </w:footnote>
  <w:footnote w:type="continuationSeparator" w:id="0">
    <w:p w14:paraId="238E7082" w14:textId="77777777" w:rsidR="009D36B8" w:rsidRDefault="009D36B8" w:rsidP="00B7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534E1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E010CA"/>
    <w:multiLevelType w:val="hybridMultilevel"/>
    <w:tmpl w:val="AA842614"/>
    <w:lvl w:ilvl="0" w:tplc="E844051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653BB"/>
    <w:multiLevelType w:val="hybridMultilevel"/>
    <w:tmpl w:val="E9505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56B6"/>
    <w:multiLevelType w:val="hybridMultilevel"/>
    <w:tmpl w:val="2A64CA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2BB6"/>
    <w:multiLevelType w:val="hybridMultilevel"/>
    <w:tmpl w:val="BE9E4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92E2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A33"/>
    <w:multiLevelType w:val="hybridMultilevel"/>
    <w:tmpl w:val="3A982D1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172"/>
    <w:multiLevelType w:val="hybridMultilevel"/>
    <w:tmpl w:val="292032CE"/>
    <w:lvl w:ilvl="0" w:tplc="64884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F93125"/>
    <w:multiLevelType w:val="hybridMultilevel"/>
    <w:tmpl w:val="D9A88378"/>
    <w:lvl w:ilvl="0" w:tplc="02001FE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D4E40"/>
    <w:multiLevelType w:val="hybridMultilevel"/>
    <w:tmpl w:val="1396B4E2"/>
    <w:lvl w:ilvl="0" w:tplc="E716C2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4701CC"/>
    <w:multiLevelType w:val="hybridMultilevel"/>
    <w:tmpl w:val="96966ADC"/>
    <w:lvl w:ilvl="0" w:tplc="E14468E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E341DA"/>
    <w:multiLevelType w:val="hybridMultilevel"/>
    <w:tmpl w:val="F6BE8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B35241"/>
    <w:multiLevelType w:val="hybridMultilevel"/>
    <w:tmpl w:val="8A102D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54C7"/>
    <w:multiLevelType w:val="hybridMultilevel"/>
    <w:tmpl w:val="B420A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720989"/>
    <w:multiLevelType w:val="hybridMultilevel"/>
    <w:tmpl w:val="18F2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B41D2"/>
    <w:multiLevelType w:val="hybridMultilevel"/>
    <w:tmpl w:val="C918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E4E03"/>
    <w:multiLevelType w:val="hybridMultilevel"/>
    <w:tmpl w:val="C1EAC630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6B37"/>
    <w:multiLevelType w:val="hybridMultilevel"/>
    <w:tmpl w:val="96966ADC"/>
    <w:lvl w:ilvl="0" w:tplc="E14468E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B864A3"/>
    <w:multiLevelType w:val="hybridMultilevel"/>
    <w:tmpl w:val="5AC0F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BA8"/>
    <w:multiLevelType w:val="hybridMultilevel"/>
    <w:tmpl w:val="76D0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0272"/>
    <w:multiLevelType w:val="hybridMultilevel"/>
    <w:tmpl w:val="AF561E6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A11BB"/>
    <w:multiLevelType w:val="hybridMultilevel"/>
    <w:tmpl w:val="21FC0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D74F8"/>
    <w:multiLevelType w:val="hybridMultilevel"/>
    <w:tmpl w:val="6212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17733"/>
    <w:multiLevelType w:val="hybridMultilevel"/>
    <w:tmpl w:val="54F4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B0CFC"/>
    <w:multiLevelType w:val="hybridMultilevel"/>
    <w:tmpl w:val="80AE216C"/>
    <w:lvl w:ilvl="0" w:tplc="82FEE7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498C"/>
    <w:multiLevelType w:val="hybridMultilevel"/>
    <w:tmpl w:val="7F5C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66918"/>
    <w:multiLevelType w:val="hybridMultilevel"/>
    <w:tmpl w:val="2C3E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C6423"/>
    <w:multiLevelType w:val="hybridMultilevel"/>
    <w:tmpl w:val="B63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80D87"/>
    <w:multiLevelType w:val="hybridMultilevel"/>
    <w:tmpl w:val="A3D0D1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0944D2"/>
    <w:multiLevelType w:val="hybridMultilevel"/>
    <w:tmpl w:val="94AE5CBA"/>
    <w:lvl w:ilvl="0" w:tplc="2FAA0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8796C"/>
    <w:multiLevelType w:val="hybridMultilevel"/>
    <w:tmpl w:val="EE0E2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201D5B"/>
    <w:multiLevelType w:val="hybridMultilevel"/>
    <w:tmpl w:val="75603E5C"/>
    <w:lvl w:ilvl="0" w:tplc="17CC769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93444"/>
    <w:multiLevelType w:val="hybridMultilevel"/>
    <w:tmpl w:val="C70C9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12"/>
  </w:num>
  <w:num w:numId="5">
    <w:abstractNumId w:val="29"/>
  </w:num>
  <w:num w:numId="6">
    <w:abstractNumId w:val="21"/>
  </w:num>
  <w:num w:numId="7">
    <w:abstractNumId w:val="9"/>
  </w:num>
  <w:num w:numId="8">
    <w:abstractNumId w:val="18"/>
  </w:num>
  <w:num w:numId="9">
    <w:abstractNumId w:val="22"/>
  </w:num>
  <w:num w:numId="10">
    <w:abstractNumId w:val="10"/>
  </w:num>
  <w:num w:numId="11">
    <w:abstractNumId w:val="26"/>
  </w:num>
  <w:num w:numId="12">
    <w:abstractNumId w:val="31"/>
  </w:num>
  <w:num w:numId="13">
    <w:abstractNumId w:val="27"/>
  </w:num>
  <w:num w:numId="14">
    <w:abstractNumId w:val="30"/>
  </w:num>
  <w:num w:numId="15">
    <w:abstractNumId w:val="4"/>
  </w:num>
  <w:num w:numId="16">
    <w:abstractNumId w:val="11"/>
  </w:num>
  <w:num w:numId="17">
    <w:abstractNumId w:val="14"/>
  </w:num>
  <w:num w:numId="18">
    <w:abstractNumId w:val="23"/>
  </w:num>
  <w:num w:numId="19">
    <w:abstractNumId w:val="25"/>
  </w:num>
  <w:num w:numId="20">
    <w:abstractNumId w:val="16"/>
  </w:num>
  <w:num w:numId="21">
    <w:abstractNumId w:val="13"/>
  </w:num>
  <w:num w:numId="22">
    <w:abstractNumId w:val="24"/>
  </w:num>
  <w:num w:numId="23">
    <w:abstractNumId w:val="28"/>
  </w:num>
  <w:num w:numId="24">
    <w:abstractNumId w:val="19"/>
  </w:num>
  <w:num w:numId="25">
    <w:abstractNumId w:val="2"/>
  </w:num>
  <w:num w:numId="26">
    <w:abstractNumId w:val="17"/>
  </w:num>
  <w:num w:numId="27">
    <w:abstractNumId w:val="8"/>
  </w:num>
  <w:num w:numId="28">
    <w:abstractNumId w:val="1"/>
  </w:num>
  <w:num w:numId="29">
    <w:abstractNumId w:val="3"/>
  </w:num>
  <w:num w:numId="30">
    <w:abstractNumId w:val="5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7B"/>
    <w:rsid w:val="00000264"/>
    <w:rsid w:val="00017753"/>
    <w:rsid w:val="00020796"/>
    <w:rsid w:val="000265DD"/>
    <w:rsid w:val="0003208E"/>
    <w:rsid w:val="00033C8F"/>
    <w:rsid w:val="000342BC"/>
    <w:rsid w:val="000451D0"/>
    <w:rsid w:val="00083F5B"/>
    <w:rsid w:val="00093492"/>
    <w:rsid w:val="00094411"/>
    <w:rsid w:val="00095F98"/>
    <w:rsid w:val="00096DAF"/>
    <w:rsid w:val="00097484"/>
    <w:rsid w:val="000B16C5"/>
    <w:rsid w:val="000B48B5"/>
    <w:rsid w:val="000C5F4C"/>
    <w:rsid w:val="000C6423"/>
    <w:rsid w:val="000C78C0"/>
    <w:rsid w:val="000C78ED"/>
    <w:rsid w:val="000D0962"/>
    <w:rsid w:val="001113F6"/>
    <w:rsid w:val="00114688"/>
    <w:rsid w:val="00115787"/>
    <w:rsid w:val="0013055D"/>
    <w:rsid w:val="001349C3"/>
    <w:rsid w:val="001403C8"/>
    <w:rsid w:val="001441CD"/>
    <w:rsid w:val="00144C4D"/>
    <w:rsid w:val="001478FF"/>
    <w:rsid w:val="00154191"/>
    <w:rsid w:val="00167817"/>
    <w:rsid w:val="00174B29"/>
    <w:rsid w:val="001951A7"/>
    <w:rsid w:val="00196E52"/>
    <w:rsid w:val="00197812"/>
    <w:rsid w:val="001B6837"/>
    <w:rsid w:val="001E4AB0"/>
    <w:rsid w:val="001F11C0"/>
    <w:rsid w:val="00200043"/>
    <w:rsid w:val="002021B0"/>
    <w:rsid w:val="00214195"/>
    <w:rsid w:val="0021537E"/>
    <w:rsid w:val="00215FE9"/>
    <w:rsid w:val="002421D9"/>
    <w:rsid w:val="00246968"/>
    <w:rsid w:val="00253BDB"/>
    <w:rsid w:val="002629B7"/>
    <w:rsid w:val="002728CF"/>
    <w:rsid w:val="002843A5"/>
    <w:rsid w:val="002A6E0A"/>
    <w:rsid w:val="002B4B9F"/>
    <w:rsid w:val="002E455C"/>
    <w:rsid w:val="002E5AD8"/>
    <w:rsid w:val="002E6835"/>
    <w:rsid w:val="002E7BE2"/>
    <w:rsid w:val="00300891"/>
    <w:rsid w:val="00316191"/>
    <w:rsid w:val="00323CED"/>
    <w:rsid w:val="003304F7"/>
    <w:rsid w:val="00330AE0"/>
    <w:rsid w:val="00332AAA"/>
    <w:rsid w:val="00346806"/>
    <w:rsid w:val="003538D9"/>
    <w:rsid w:val="00360951"/>
    <w:rsid w:val="0036235E"/>
    <w:rsid w:val="00370E04"/>
    <w:rsid w:val="00374652"/>
    <w:rsid w:val="00374CE2"/>
    <w:rsid w:val="00394A30"/>
    <w:rsid w:val="00394CB6"/>
    <w:rsid w:val="003A3E03"/>
    <w:rsid w:val="003B1068"/>
    <w:rsid w:val="003B26B1"/>
    <w:rsid w:val="003F4BA1"/>
    <w:rsid w:val="004006E2"/>
    <w:rsid w:val="004361B6"/>
    <w:rsid w:val="00436DDC"/>
    <w:rsid w:val="004544A1"/>
    <w:rsid w:val="004639C6"/>
    <w:rsid w:val="004769D1"/>
    <w:rsid w:val="004929A1"/>
    <w:rsid w:val="00493283"/>
    <w:rsid w:val="004A0947"/>
    <w:rsid w:val="004B269B"/>
    <w:rsid w:val="004B4CE4"/>
    <w:rsid w:val="004D7B96"/>
    <w:rsid w:val="004F5019"/>
    <w:rsid w:val="00501249"/>
    <w:rsid w:val="00501946"/>
    <w:rsid w:val="005027D3"/>
    <w:rsid w:val="00506416"/>
    <w:rsid w:val="005115AD"/>
    <w:rsid w:val="005169DE"/>
    <w:rsid w:val="0052234F"/>
    <w:rsid w:val="005223AD"/>
    <w:rsid w:val="005247A1"/>
    <w:rsid w:val="005261C0"/>
    <w:rsid w:val="0054257C"/>
    <w:rsid w:val="005436CA"/>
    <w:rsid w:val="00545AB6"/>
    <w:rsid w:val="00556C3B"/>
    <w:rsid w:val="0057390C"/>
    <w:rsid w:val="00575679"/>
    <w:rsid w:val="005839AF"/>
    <w:rsid w:val="0058493F"/>
    <w:rsid w:val="00594E8C"/>
    <w:rsid w:val="005B25B8"/>
    <w:rsid w:val="005B59FC"/>
    <w:rsid w:val="005C272D"/>
    <w:rsid w:val="005D612C"/>
    <w:rsid w:val="005E0F6D"/>
    <w:rsid w:val="005E2E50"/>
    <w:rsid w:val="005E6E6D"/>
    <w:rsid w:val="005F0B47"/>
    <w:rsid w:val="005F4BC7"/>
    <w:rsid w:val="00604324"/>
    <w:rsid w:val="0061431A"/>
    <w:rsid w:val="00622F56"/>
    <w:rsid w:val="00636088"/>
    <w:rsid w:val="0063750A"/>
    <w:rsid w:val="006525E5"/>
    <w:rsid w:val="00661FC8"/>
    <w:rsid w:val="00673A33"/>
    <w:rsid w:val="006771C8"/>
    <w:rsid w:val="00686EA4"/>
    <w:rsid w:val="0069732E"/>
    <w:rsid w:val="006A2A95"/>
    <w:rsid w:val="006B1810"/>
    <w:rsid w:val="006B3015"/>
    <w:rsid w:val="006C1197"/>
    <w:rsid w:val="006C64D3"/>
    <w:rsid w:val="006D3C74"/>
    <w:rsid w:val="006F527D"/>
    <w:rsid w:val="00702B11"/>
    <w:rsid w:val="00713D26"/>
    <w:rsid w:val="00716587"/>
    <w:rsid w:val="00716DA6"/>
    <w:rsid w:val="00730FCA"/>
    <w:rsid w:val="007677AC"/>
    <w:rsid w:val="00795C77"/>
    <w:rsid w:val="007974EE"/>
    <w:rsid w:val="007B542A"/>
    <w:rsid w:val="007C2B4E"/>
    <w:rsid w:val="007C439C"/>
    <w:rsid w:val="007C4FAD"/>
    <w:rsid w:val="007E1729"/>
    <w:rsid w:val="007E3D53"/>
    <w:rsid w:val="007E46B1"/>
    <w:rsid w:val="007E7281"/>
    <w:rsid w:val="007F110E"/>
    <w:rsid w:val="00803F07"/>
    <w:rsid w:val="00812D5D"/>
    <w:rsid w:val="008339A1"/>
    <w:rsid w:val="008354EE"/>
    <w:rsid w:val="008372FB"/>
    <w:rsid w:val="008411D8"/>
    <w:rsid w:val="008439FD"/>
    <w:rsid w:val="00844EEE"/>
    <w:rsid w:val="008536B8"/>
    <w:rsid w:val="008556EE"/>
    <w:rsid w:val="0086021F"/>
    <w:rsid w:val="008662EC"/>
    <w:rsid w:val="00866B67"/>
    <w:rsid w:val="00870350"/>
    <w:rsid w:val="008829BC"/>
    <w:rsid w:val="00892CCA"/>
    <w:rsid w:val="008C0031"/>
    <w:rsid w:val="008C3DF5"/>
    <w:rsid w:val="008C4100"/>
    <w:rsid w:val="008E6CC8"/>
    <w:rsid w:val="008F6FA1"/>
    <w:rsid w:val="008F7138"/>
    <w:rsid w:val="00902597"/>
    <w:rsid w:val="009044B6"/>
    <w:rsid w:val="00907C2D"/>
    <w:rsid w:val="0091394C"/>
    <w:rsid w:val="009341CD"/>
    <w:rsid w:val="00935136"/>
    <w:rsid w:val="0094129B"/>
    <w:rsid w:val="00952C7B"/>
    <w:rsid w:val="00955FAA"/>
    <w:rsid w:val="00972032"/>
    <w:rsid w:val="009723B0"/>
    <w:rsid w:val="00974EAC"/>
    <w:rsid w:val="009935DF"/>
    <w:rsid w:val="009A55DB"/>
    <w:rsid w:val="009A5CA6"/>
    <w:rsid w:val="009A7D8D"/>
    <w:rsid w:val="009B7D58"/>
    <w:rsid w:val="009D1CDF"/>
    <w:rsid w:val="009D36B8"/>
    <w:rsid w:val="009D5F62"/>
    <w:rsid w:val="009D5FF8"/>
    <w:rsid w:val="009E1C4C"/>
    <w:rsid w:val="009E2945"/>
    <w:rsid w:val="009F387E"/>
    <w:rsid w:val="00A043B1"/>
    <w:rsid w:val="00A119BC"/>
    <w:rsid w:val="00A23EF3"/>
    <w:rsid w:val="00A27F88"/>
    <w:rsid w:val="00A364BF"/>
    <w:rsid w:val="00A460FF"/>
    <w:rsid w:val="00A5013F"/>
    <w:rsid w:val="00A51246"/>
    <w:rsid w:val="00A64EDF"/>
    <w:rsid w:val="00A67588"/>
    <w:rsid w:val="00A70404"/>
    <w:rsid w:val="00A75F22"/>
    <w:rsid w:val="00A7653F"/>
    <w:rsid w:val="00A8247D"/>
    <w:rsid w:val="00AA3F67"/>
    <w:rsid w:val="00AA7CDD"/>
    <w:rsid w:val="00AB4BD5"/>
    <w:rsid w:val="00AD4E2C"/>
    <w:rsid w:val="00AE1B9B"/>
    <w:rsid w:val="00AE3680"/>
    <w:rsid w:val="00AE7616"/>
    <w:rsid w:val="00AF7292"/>
    <w:rsid w:val="00B105EF"/>
    <w:rsid w:val="00B131F9"/>
    <w:rsid w:val="00B23332"/>
    <w:rsid w:val="00B23B2F"/>
    <w:rsid w:val="00B410D4"/>
    <w:rsid w:val="00B52C2E"/>
    <w:rsid w:val="00B538BC"/>
    <w:rsid w:val="00B5415F"/>
    <w:rsid w:val="00B54D4F"/>
    <w:rsid w:val="00B56E8D"/>
    <w:rsid w:val="00B57825"/>
    <w:rsid w:val="00B66EA8"/>
    <w:rsid w:val="00B779FE"/>
    <w:rsid w:val="00BA23C1"/>
    <w:rsid w:val="00BA55A8"/>
    <w:rsid w:val="00BB1B2D"/>
    <w:rsid w:val="00BB2724"/>
    <w:rsid w:val="00BB71F7"/>
    <w:rsid w:val="00BC2A8D"/>
    <w:rsid w:val="00BC4964"/>
    <w:rsid w:val="00BE1940"/>
    <w:rsid w:val="00BE4EAC"/>
    <w:rsid w:val="00BF5C87"/>
    <w:rsid w:val="00C23B9D"/>
    <w:rsid w:val="00C3176B"/>
    <w:rsid w:val="00C37CFD"/>
    <w:rsid w:val="00C37E5A"/>
    <w:rsid w:val="00C45B61"/>
    <w:rsid w:val="00C46569"/>
    <w:rsid w:val="00C7193A"/>
    <w:rsid w:val="00C840D1"/>
    <w:rsid w:val="00C85D85"/>
    <w:rsid w:val="00C930E9"/>
    <w:rsid w:val="00C940D1"/>
    <w:rsid w:val="00CA5500"/>
    <w:rsid w:val="00CC4317"/>
    <w:rsid w:val="00CD2E49"/>
    <w:rsid w:val="00CE031B"/>
    <w:rsid w:val="00CE59A3"/>
    <w:rsid w:val="00CF6B03"/>
    <w:rsid w:val="00CF7386"/>
    <w:rsid w:val="00D00A71"/>
    <w:rsid w:val="00D06D41"/>
    <w:rsid w:val="00D0713B"/>
    <w:rsid w:val="00D120EE"/>
    <w:rsid w:val="00D14746"/>
    <w:rsid w:val="00D17C2C"/>
    <w:rsid w:val="00D31DE2"/>
    <w:rsid w:val="00D35CDC"/>
    <w:rsid w:val="00D46EBB"/>
    <w:rsid w:val="00D8463D"/>
    <w:rsid w:val="00D94485"/>
    <w:rsid w:val="00DA1D3D"/>
    <w:rsid w:val="00DA2833"/>
    <w:rsid w:val="00DB217C"/>
    <w:rsid w:val="00DC2262"/>
    <w:rsid w:val="00DD44AD"/>
    <w:rsid w:val="00DE51DF"/>
    <w:rsid w:val="00DE6092"/>
    <w:rsid w:val="00DF28A9"/>
    <w:rsid w:val="00DF4223"/>
    <w:rsid w:val="00DF48E4"/>
    <w:rsid w:val="00E05087"/>
    <w:rsid w:val="00E364CE"/>
    <w:rsid w:val="00E53F36"/>
    <w:rsid w:val="00E5679E"/>
    <w:rsid w:val="00E60B95"/>
    <w:rsid w:val="00E758F0"/>
    <w:rsid w:val="00E76FA0"/>
    <w:rsid w:val="00E81D04"/>
    <w:rsid w:val="00E83050"/>
    <w:rsid w:val="00E83DB4"/>
    <w:rsid w:val="00E91594"/>
    <w:rsid w:val="00EA316E"/>
    <w:rsid w:val="00EB5AAA"/>
    <w:rsid w:val="00EE47AE"/>
    <w:rsid w:val="00EE700E"/>
    <w:rsid w:val="00F06582"/>
    <w:rsid w:val="00F161BE"/>
    <w:rsid w:val="00F173E1"/>
    <w:rsid w:val="00F3791C"/>
    <w:rsid w:val="00F47BAF"/>
    <w:rsid w:val="00F52598"/>
    <w:rsid w:val="00F56C16"/>
    <w:rsid w:val="00F679D9"/>
    <w:rsid w:val="00F776B5"/>
    <w:rsid w:val="00F92600"/>
    <w:rsid w:val="00F9737B"/>
    <w:rsid w:val="00FA4D10"/>
    <w:rsid w:val="00FC6BAF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150C"/>
  <w15:docId w15:val="{EA2E2749-1814-496E-8C23-428E7ACF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43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5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FE"/>
  </w:style>
  <w:style w:type="paragraph" w:styleId="Footer">
    <w:name w:val="footer"/>
    <w:basedOn w:val="Normal"/>
    <w:link w:val="FooterChar"/>
    <w:uiPriority w:val="99"/>
    <w:unhideWhenUsed/>
    <w:rsid w:val="00B7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FE"/>
  </w:style>
  <w:style w:type="paragraph" w:styleId="BalloonText">
    <w:name w:val="Balloon Text"/>
    <w:basedOn w:val="Normal"/>
    <w:link w:val="BalloonTextChar"/>
    <w:uiPriority w:val="99"/>
    <w:semiHidden/>
    <w:unhideWhenUsed/>
    <w:rsid w:val="0052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A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3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3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23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4C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CE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96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D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A3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38D9"/>
    <w:rPr>
      <w:color w:val="808080"/>
    </w:rPr>
  </w:style>
  <w:style w:type="paragraph" w:styleId="NoSpacing">
    <w:name w:val="No Spacing"/>
    <w:uiPriority w:val="1"/>
    <w:qFormat/>
    <w:rsid w:val="001349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043B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05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5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05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2">
    <w:name w:val="List 2"/>
    <w:basedOn w:val="Normal"/>
    <w:uiPriority w:val="99"/>
    <w:unhideWhenUsed/>
    <w:rsid w:val="0013055D"/>
    <w:pPr>
      <w:ind w:left="720" w:hanging="360"/>
      <w:contextualSpacing/>
    </w:pPr>
  </w:style>
  <w:style w:type="paragraph" w:styleId="ListBullet2">
    <w:name w:val="List Bullet 2"/>
    <w:basedOn w:val="Normal"/>
    <w:uiPriority w:val="99"/>
    <w:unhideWhenUsed/>
    <w:rsid w:val="0013055D"/>
    <w:pPr>
      <w:numPr>
        <w:numId w:val="3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05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1305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3055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05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055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3055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3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60D1-05DE-4EE4-A832-59C1ED98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cpierre</dc:creator>
  <cp:lastModifiedBy>Clerveaux, Christelle</cp:lastModifiedBy>
  <cp:revision>2</cp:revision>
  <cp:lastPrinted>2018-05-04T13:42:00Z</cp:lastPrinted>
  <dcterms:created xsi:type="dcterms:W3CDTF">2022-03-09T14:05:00Z</dcterms:created>
  <dcterms:modified xsi:type="dcterms:W3CDTF">2022-03-09T14:05:00Z</dcterms:modified>
</cp:coreProperties>
</file>