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9E8A" w14:textId="77777777" w:rsidR="00AF18BB" w:rsidRPr="00956925" w:rsidRDefault="00AF18BB" w:rsidP="00C235F3">
      <w:pPr>
        <w:rPr>
          <w:rFonts w:ascii="Gill Sans MT" w:hAnsi="Gill Sans MT" w:cs="Arial"/>
          <w:b/>
          <w:smallCaps/>
          <w:sz w:val="22"/>
          <w:szCs w:val="22"/>
          <w:lang w:val="fr-FR"/>
        </w:rPr>
      </w:pPr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Information</w:t>
      </w:r>
      <w:r w:rsidR="00C235F3"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 xml:space="preserve"> Générale</w:t>
      </w:r>
    </w:p>
    <w:p w14:paraId="012DC8E3" w14:textId="77777777" w:rsidR="00AE511F" w:rsidRPr="00956925" w:rsidRDefault="00AE511F" w:rsidP="00AE511F">
      <w:pPr>
        <w:widowControl w:val="0"/>
        <w:rPr>
          <w:rFonts w:ascii="Gill Sans MT" w:hAnsi="Gill Sans MT" w:cs="Arial"/>
          <w:szCs w:val="24"/>
          <w:lang w:val="fr-FR"/>
        </w:rPr>
      </w:pPr>
    </w:p>
    <w:p w14:paraId="54805B25" w14:textId="77777777" w:rsidR="00AE511F" w:rsidRPr="00956925" w:rsidRDefault="00C235F3" w:rsidP="00AE511F">
      <w:pPr>
        <w:widowControl w:val="0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 xml:space="preserve">Requête </w:t>
      </w:r>
      <w:proofErr w:type="gramStart"/>
      <w:r w:rsidRPr="00956925">
        <w:rPr>
          <w:rFonts w:ascii="Gill Sans MT" w:hAnsi="Gill Sans MT" w:cs="Arial"/>
          <w:szCs w:val="24"/>
          <w:lang w:val="fr-FR"/>
        </w:rPr>
        <w:t>professionnelle</w:t>
      </w:r>
      <w:r w:rsidR="00AE511F" w:rsidRPr="00956925">
        <w:rPr>
          <w:rFonts w:ascii="Gill Sans MT" w:hAnsi="Gill Sans MT" w:cs="Arial"/>
          <w:szCs w:val="24"/>
          <w:lang w:val="fr-FR"/>
        </w:rPr>
        <w:t>:</w:t>
      </w:r>
      <w:proofErr w:type="gramEnd"/>
      <w:r w:rsidR="00AE511F" w:rsidRPr="00956925">
        <w:rPr>
          <w:rFonts w:ascii="Gill Sans MT" w:hAnsi="Gill Sans MT" w:cs="Arial"/>
          <w:szCs w:val="24"/>
          <w:lang w:val="fr-FR"/>
        </w:rPr>
        <w:t xml:space="preserve"> </w:t>
      </w:r>
      <w:r w:rsidRPr="00956925">
        <w:rPr>
          <w:rFonts w:ascii="Gill Sans MT" w:hAnsi="Gill Sans MT" w:cs="Arial"/>
          <w:szCs w:val="24"/>
          <w:lang w:val="fr-FR"/>
        </w:rPr>
        <w:t>Avocat - Droit du Travail</w:t>
      </w:r>
    </w:p>
    <w:p w14:paraId="5B357A80" w14:textId="77777777" w:rsidR="00AF18BB" w:rsidRPr="00956925" w:rsidRDefault="00C235F3" w:rsidP="00AE511F">
      <w:pPr>
        <w:widowControl w:val="0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 xml:space="preserve">Pays et </w:t>
      </w:r>
      <w:proofErr w:type="gramStart"/>
      <w:r w:rsidRPr="00956925">
        <w:rPr>
          <w:rFonts w:ascii="Gill Sans MT" w:hAnsi="Gill Sans MT" w:cs="Arial"/>
          <w:szCs w:val="24"/>
          <w:lang w:val="fr-FR"/>
        </w:rPr>
        <w:t>organisation</w:t>
      </w:r>
      <w:r w:rsidR="00AE511F" w:rsidRPr="00956925">
        <w:rPr>
          <w:rFonts w:ascii="Gill Sans MT" w:hAnsi="Gill Sans MT" w:cs="Arial"/>
          <w:szCs w:val="24"/>
          <w:lang w:val="fr-FR"/>
        </w:rPr>
        <w:t>:</w:t>
      </w:r>
      <w:proofErr w:type="gramEnd"/>
      <w:r w:rsidR="00AE511F" w:rsidRPr="00956925">
        <w:rPr>
          <w:rFonts w:ascii="Gill Sans MT" w:hAnsi="Gill Sans MT" w:cs="Arial"/>
          <w:szCs w:val="24"/>
          <w:lang w:val="fr-FR"/>
        </w:rPr>
        <w:t xml:space="preserve"> </w:t>
      </w:r>
      <w:proofErr w:type="spellStart"/>
      <w:r w:rsidR="00AF18BB" w:rsidRPr="00956925">
        <w:rPr>
          <w:rFonts w:ascii="Gill Sans MT" w:hAnsi="Gill Sans MT" w:cs="Arial"/>
          <w:szCs w:val="24"/>
          <w:lang w:val="fr-FR"/>
        </w:rPr>
        <w:t>Haiti</w:t>
      </w:r>
      <w:proofErr w:type="spellEnd"/>
      <w:r w:rsidR="00AE232C" w:rsidRPr="00956925">
        <w:rPr>
          <w:rFonts w:ascii="Gill Sans MT" w:hAnsi="Gill Sans MT" w:cs="Arial"/>
          <w:szCs w:val="24"/>
          <w:lang w:val="fr-FR"/>
        </w:rPr>
        <w:t xml:space="preserve">, </w:t>
      </w:r>
      <w:proofErr w:type="spellStart"/>
      <w:r w:rsidR="00AE232C" w:rsidRPr="00956925">
        <w:rPr>
          <w:rFonts w:ascii="Gill Sans MT" w:hAnsi="Gill Sans MT" w:cs="Arial"/>
          <w:szCs w:val="24"/>
          <w:lang w:val="fr-FR"/>
        </w:rPr>
        <w:t>Partners</w:t>
      </w:r>
      <w:proofErr w:type="spellEnd"/>
      <w:r w:rsidR="00AE232C" w:rsidRPr="00956925">
        <w:rPr>
          <w:rFonts w:ascii="Gill Sans MT" w:hAnsi="Gill Sans MT" w:cs="Arial"/>
          <w:szCs w:val="24"/>
          <w:lang w:val="fr-FR"/>
        </w:rPr>
        <w:t xml:space="preserve"> of the </w:t>
      </w:r>
      <w:proofErr w:type="spellStart"/>
      <w:r w:rsidR="00AE232C" w:rsidRPr="00956925">
        <w:rPr>
          <w:rFonts w:ascii="Gill Sans MT" w:hAnsi="Gill Sans MT" w:cs="Arial"/>
          <w:szCs w:val="24"/>
          <w:lang w:val="fr-FR"/>
        </w:rPr>
        <w:t>Americas</w:t>
      </w:r>
      <w:proofErr w:type="spellEnd"/>
    </w:p>
    <w:p w14:paraId="2DA9608F" w14:textId="77777777" w:rsidR="00AF18BB" w:rsidRPr="00956925" w:rsidRDefault="00AF18BB" w:rsidP="00AF18BB">
      <w:pPr>
        <w:rPr>
          <w:rFonts w:ascii="Gill Sans MT" w:hAnsi="Gill Sans MT" w:cs="Arial"/>
          <w:b/>
          <w:smallCaps/>
          <w:szCs w:val="24"/>
          <w:lang w:val="fr-FR"/>
        </w:rPr>
      </w:pPr>
    </w:p>
    <w:p w14:paraId="55EA228B" w14:textId="77777777" w:rsidR="00AF18BB" w:rsidRPr="00956925" w:rsidRDefault="00C235F3" w:rsidP="00AF18BB">
      <w:pPr>
        <w:rPr>
          <w:rFonts w:ascii="Gill Sans MT" w:hAnsi="Gill Sans MT" w:cs="Arial"/>
          <w:b/>
          <w:smallCaps/>
          <w:sz w:val="22"/>
          <w:szCs w:val="22"/>
          <w:lang w:val="fr-FR"/>
        </w:rPr>
      </w:pPr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mise en contexte</w:t>
      </w:r>
    </w:p>
    <w:p w14:paraId="123C0B1C" w14:textId="77777777" w:rsidR="00AF18BB" w:rsidRPr="00956925" w:rsidRDefault="00AF18BB" w:rsidP="00AF18BB">
      <w:pPr>
        <w:rPr>
          <w:rFonts w:ascii="Gill Sans MT" w:hAnsi="Gill Sans MT" w:cs="Arial"/>
          <w:b/>
          <w:smallCaps/>
          <w:szCs w:val="24"/>
          <w:lang w:val="fr-FR"/>
        </w:rPr>
      </w:pPr>
    </w:p>
    <w:p w14:paraId="2482F822" w14:textId="2973DE8F" w:rsidR="00AF18BB" w:rsidRPr="00956925" w:rsidRDefault="00AE511F" w:rsidP="00E755C9">
      <w:pPr>
        <w:widowControl w:val="0"/>
        <w:spacing w:line="276" w:lineRule="auto"/>
        <w:jc w:val="both"/>
        <w:rPr>
          <w:rFonts w:ascii="Gill Sans MT" w:hAnsi="Gill Sans MT" w:cs="Arial"/>
          <w:b/>
          <w:smallCaps/>
          <w:szCs w:val="24"/>
          <w:lang w:val="fr-FR"/>
        </w:rPr>
      </w:pPr>
      <w:proofErr w:type="spellStart"/>
      <w:r w:rsidRPr="00956925">
        <w:rPr>
          <w:rFonts w:ascii="Gill Sans MT" w:hAnsi="Gill Sans MT" w:cs="Arial"/>
          <w:szCs w:val="24"/>
          <w:lang w:val="fr-FR"/>
        </w:rPr>
        <w:t>Partners</w:t>
      </w:r>
      <w:proofErr w:type="spellEnd"/>
      <w:r w:rsidRPr="00956925">
        <w:rPr>
          <w:rFonts w:ascii="Gill Sans MT" w:hAnsi="Gill Sans MT" w:cs="Arial"/>
          <w:szCs w:val="24"/>
          <w:lang w:val="fr-FR"/>
        </w:rPr>
        <w:t xml:space="preserve"> of the </w:t>
      </w:r>
      <w:proofErr w:type="spellStart"/>
      <w:r w:rsidRPr="00956925">
        <w:rPr>
          <w:rFonts w:ascii="Gill Sans MT" w:hAnsi="Gill Sans MT" w:cs="Arial"/>
          <w:szCs w:val="24"/>
          <w:lang w:val="fr-FR"/>
        </w:rPr>
        <w:t>Americas</w:t>
      </w:r>
      <w:proofErr w:type="spellEnd"/>
      <w:r w:rsidRPr="00956925">
        <w:rPr>
          <w:rFonts w:ascii="Gill Sans MT" w:hAnsi="Gill Sans MT" w:cs="Arial"/>
          <w:szCs w:val="24"/>
          <w:lang w:val="fr-FR"/>
        </w:rPr>
        <w:t xml:space="preserve"> </w:t>
      </w:r>
      <w:r w:rsidR="00C235F3" w:rsidRPr="00956925">
        <w:rPr>
          <w:rFonts w:ascii="Gill Sans MT" w:hAnsi="Gill Sans MT" w:cs="Arial"/>
          <w:szCs w:val="24"/>
          <w:lang w:val="fr-FR"/>
        </w:rPr>
        <w:t xml:space="preserve">met en </w:t>
      </w:r>
      <w:proofErr w:type="spellStart"/>
      <w:r w:rsidR="00C235F3" w:rsidRPr="00956925">
        <w:rPr>
          <w:rFonts w:ascii="Gill Sans MT" w:hAnsi="Gill Sans MT" w:cs="Arial"/>
          <w:szCs w:val="24"/>
          <w:lang w:val="fr-FR"/>
        </w:rPr>
        <w:t>oeuvre</w:t>
      </w:r>
      <w:proofErr w:type="spellEnd"/>
      <w:r w:rsidR="00C235F3" w:rsidRPr="00956925">
        <w:rPr>
          <w:rFonts w:ascii="Gill Sans MT" w:hAnsi="Gill Sans MT" w:cs="Arial"/>
          <w:szCs w:val="24"/>
          <w:lang w:val="fr-FR"/>
        </w:rPr>
        <w:t xml:space="preserve"> des programmes dans plusieurs pays de l’Amérique Latine et de</w:t>
      </w:r>
      <w:r w:rsidR="00956925">
        <w:rPr>
          <w:rFonts w:ascii="Gill Sans MT" w:hAnsi="Gill Sans MT" w:cs="Arial"/>
          <w:szCs w:val="24"/>
          <w:lang w:val="fr-FR"/>
        </w:rPr>
        <w:t xml:space="preserve"> </w:t>
      </w:r>
      <w:r w:rsidR="00C235F3" w:rsidRPr="00956925">
        <w:rPr>
          <w:rFonts w:ascii="Gill Sans MT" w:hAnsi="Gill Sans MT" w:cs="Arial"/>
          <w:szCs w:val="24"/>
          <w:lang w:val="fr-FR"/>
        </w:rPr>
        <w:t xml:space="preserve">la Caraïbe.  </w:t>
      </w:r>
      <w:proofErr w:type="spellStart"/>
      <w:r w:rsidR="00C235F3" w:rsidRPr="00956925">
        <w:rPr>
          <w:rFonts w:ascii="Gill Sans MT" w:hAnsi="Gill Sans MT" w:cs="Arial"/>
          <w:szCs w:val="24"/>
          <w:lang w:val="fr-FR"/>
        </w:rPr>
        <w:t>Partners</w:t>
      </w:r>
      <w:proofErr w:type="spellEnd"/>
      <w:r w:rsidR="00C235F3" w:rsidRPr="00956925">
        <w:rPr>
          <w:rFonts w:ascii="Gill Sans MT" w:hAnsi="Gill Sans MT" w:cs="Arial"/>
          <w:szCs w:val="24"/>
          <w:lang w:val="fr-FR"/>
        </w:rPr>
        <w:t xml:space="preserve"> a ouvert des bureaux qui opèrent selon des lignes directrices techniques, administrative et financières standardisées dans le but de fournir des services de développement et d’échanges au </w:t>
      </w:r>
      <w:r w:rsidR="002D7181" w:rsidRPr="00956925">
        <w:rPr>
          <w:rFonts w:ascii="Gill Sans MT" w:hAnsi="Gill Sans MT" w:cs="Arial"/>
          <w:szCs w:val="24"/>
          <w:lang w:val="fr-FR"/>
        </w:rPr>
        <w:t>béné</w:t>
      </w:r>
      <w:r w:rsidR="00C235F3" w:rsidRPr="00956925">
        <w:rPr>
          <w:rFonts w:ascii="Gill Sans MT" w:hAnsi="Gill Sans MT" w:cs="Arial"/>
          <w:szCs w:val="24"/>
          <w:lang w:val="fr-FR"/>
        </w:rPr>
        <w:t>fice des étudiants, agriculteurs, entrepreneurs, des femmes</w:t>
      </w:r>
      <w:r w:rsidR="002D7181" w:rsidRPr="00956925">
        <w:rPr>
          <w:rFonts w:ascii="Gill Sans MT" w:hAnsi="Gill Sans MT" w:cs="Arial"/>
          <w:szCs w:val="24"/>
          <w:lang w:val="fr-FR"/>
        </w:rPr>
        <w:t>, des enfants d’</w:t>
      </w:r>
      <w:r w:rsidR="00C235F3" w:rsidRPr="00956925">
        <w:rPr>
          <w:rFonts w:ascii="Gill Sans MT" w:hAnsi="Gill Sans MT" w:cs="Arial"/>
          <w:szCs w:val="24"/>
          <w:lang w:val="fr-FR"/>
        </w:rPr>
        <w:t>âge scolaire et des professeurs</w:t>
      </w:r>
      <w:r w:rsidR="004B5E8B" w:rsidRPr="00956925">
        <w:rPr>
          <w:rFonts w:ascii="Gill Sans MT" w:hAnsi="Gill Sans MT" w:cs="Arial"/>
          <w:szCs w:val="24"/>
          <w:lang w:val="fr-FR"/>
        </w:rPr>
        <w:t>.</w:t>
      </w:r>
    </w:p>
    <w:p w14:paraId="4F75E45A" w14:textId="77777777" w:rsidR="00AF18BB" w:rsidRPr="00956925" w:rsidRDefault="00AF18BB" w:rsidP="00AF18BB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  <w:lang w:val="fr-FR"/>
        </w:rPr>
      </w:pPr>
    </w:p>
    <w:p w14:paraId="78C62CC7" w14:textId="77777777" w:rsidR="00AF18BB" w:rsidRPr="00956925" w:rsidRDefault="00C235F3" w:rsidP="00AF18BB">
      <w:pPr>
        <w:widowControl w:val="0"/>
        <w:spacing w:line="276" w:lineRule="auto"/>
        <w:rPr>
          <w:rFonts w:ascii="Gill Sans MT" w:hAnsi="Gill Sans MT" w:cs="Arial"/>
          <w:b/>
          <w:smallCaps/>
          <w:sz w:val="22"/>
          <w:szCs w:val="22"/>
          <w:lang w:val="fr-FR"/>
        </w:rPr>
      </w:pPr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but de la consultation et résultats attendus</w:t>
      </w:r>
    </w:p>
    <w:p w14:paraId="65B0D78F" w14:textId="77777777" w:rsidR="00AF18BB" w:rsidRPr="00956925" w:rsidRDefault="00AF18BB" w:rsidP="00AF18BB">
      <w:pPr>
        <w:widowControl w:val="0"/>
        <w:spacing w:line="276" w:lineRule="auto"/>
        <w:rPr>
          <w:rFonts w:ascii="Gill Sans MT" w:hAnsi="Gill Sans MT" w:cs="Arial"/>
          <w:szCs w:val="24"/>
          <w:lang w:val="fr-FR"/>
        </w:rPr>
      </w:pPr>
    </w:p>
    <w:p w14:paraId="4C4A8029" w14:textId="77777777" w:rsidR="00AF18BB" w:rsidRPr="00956925" w:rsidRDefault="00C235F3" w:rsidP="00AF18BB">
      <w:pPr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 xml:space="preserve">Revoir des sections spécifiques du Manuel du Bureau de Terrain de Partners en Haïti.  À la fin de la consultation, l’ensemble des règlements et lignes directrices inclus dans le </w:t>
      </w:r>
      <w:r w:rsidR="002D7181" w:rsidRPr="00956925">
        <w:rPr>
          <w:rFonts w:ascii="Gill Sans MT" w:hAnsi="Gill Sans MT" w:cs="Arial"/>
          <w:noProof/>
          <w:lang w:val="fr-FR"/>
        </w:rPr>
        <w:t>Manuel du Bureau de T</w:t>
      </w:r>
      <w:r w:rsidRPr="00956925">
        <w:rPr>
          <w:rFonts w:ascii="Gill Sans MT" w:hAnsi="Gill Sans MT" w:cs="Arial"/>
          <w:noProof/>
          <w:lang w:val="fr-FR"/>
        </w:rPr>
        <w:t>errain de Partners en Haïti</w:t>
      </w:r>
      <w:r w:rsidR="009924F2" w:rsidRPr="00956925">
        <w:rPr>
          <w:rFonts w:ascii="Gill Sans MT" w:hAnsi="Gill Sans MT" w:cs="Arial"/>
          <w:noProof/>
          <w:lang w:val="fr-FR"/>
        </w:rPr>
        <w:t xml:space="preserve"> seront alignés aux législations en vigueur au niveau international et aux lois </w:t>
      </w:r>
      <w:r w:rsidR="002D7181" w:rsidRPr="00956925">
        <w:rPr>
          <w:rFonts w:ascii="Gill Sans MT" w:hAnsi="Gill Sans MT" w:cs="Arial"/>
          <w:noProof/>
          <w:lang w:val="fr-FR"/>
        </w:rPr>
        <w:t>du travail en Haïti</w:t>
      </w:r>
      <w:r w:rsidR="009924F2" w:rsidRPr="00956925">
        <w:rPr>
          <w:rFonts w:ascii="Gill Sans MT" w:hAnsi="Gill Sans MT" w:cs="Arial"/>
          <w:noProof/>
          <w:lang w:val="fr-FR"/>
        </w:rPr>
        <w:t xml:space="preserve">.  </w:t>
      </w:r>
    </w:p>
    <w:p w14:paraId="61237E5B" w14:textId="77777777" w:rsidR="00E755C9" w:rsidRPr="00956925" w:rsidRDefault="00E755C9" w:rsidP="00AF18BB">
      <w:pPr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 xml:space="preserve">Partners of the Americas </w:t>
      </w:r>
      <w:r w:rsidR="009924F2" w:rsidRPr="00956925">
        <w:rPr>
          <w:rFonts w:ascii="Gill Sans MT" w:hAnsi="Gill Sans MT" w:cs="Arial"/>
          <w:noProof/>
          <w:lang w:val="fr-FR"/>
        </w:rPr>
        <w:t>sera capable de soumettre le document aux autorités compétentes en Haïti pour approbation</w:t>
      </w:r>
      <w:r w:rsidRPr="00956925">
        <w:rPr>
          <w:rFonts w:ascii="Gill Sans MT" w:hAnsi="Gill Sans MT" w:cs="Arial"/>
          <w:noProof/>
          <w:lang w:val="fr-FR"/>
        </w:rPr>
        <w:t>.</w:t>
      </w:r>
    </w:p>
    <w:p w14:paraId="29B3649E" w14:textId="77777777" w:rsidR="00886A69" w:rsidRPr="00956925" w:rsidRDefault="00886A69">
      <w:pPr>
        <w:rPr>
          <w:rFonts w:ascii="Gill Sans MT" w:hAnsi="Gill Sans MT" w:cs="Arial"/>
          <w:lang w:val="fr-FR"/>
        </w:rPr>
      </w:pPr>
    </w:p>
    <w:p w14:paraId="6227C907" w14:textId="77777777" w:rsidR="009D65FA" w:rsidRPr="00956925" w:rsidRDefault="009924F2" w:rsidP="009D65FA">
      <w:pPr>
        <w:widowControl w:val="0"/>
        <w:spacing w:line="276" w:lineRule="auto"/>
        <w:rPr>
          <w:rFonts w:ascii="Gill Sans MT" w:hAnsi="Gill Sans MT" w:cs="Arial"/>
          <w:b/>
          <w:smallCaps/>
          <w:sz w:val="22"/>
          <w:szCs w:val="22"/>
          <w:lang w:val="fr-FR"/>
        </w:rPr>
      </w:pPr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 xml:space="preserve">qualifications du / de la </w:t>
      </w:r>
      <w:proofErr w:type="spellStart"/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consultant.e</w:t>
      </w:r>
      <w:proofErr w:type="spellEnd"/>
    </w:p>
    <w:p w14:paraId="2B580443" w14:textId="77777777" w:rsidR="00693B9B" w:rsidRPr="00956925" w:rsidRDefault="00693B9B" w:rsidP="009D65FA">
      <w:pPr>
        <w:widowControl w:val="0"/>
        <w:spacing w:line="276" w:lineRule="auto"/>
        <w:rPr>
          <w:rFonts w:ascii="Gill Sans MT" w:hAnsi="Gill Sans MT" w:cs="Arial"/>
          <w:b/>
          <w:smallCaps/>
          <w:szCs w:val="24"/>
          <w:lang w:val="fr-FR"/>
        </w:rPr>
      </w:pPr>
    </w:p>
    <w:p w14:paraId="6AA83556" w14:textId="77777777" w:rsidR="00693B9B" w:rsidRPr="00956925" w:rsidRDefault="009924F2" w:rsidP="00693B9B">
      <w:pPr>
        <w:pStyle w:val="ListParagraph"/>
        <w:widowControl w:val="0"/>
        <w:numPr>
          <w:ilvl w:val="0"/>
          <w:numId w:val="4"/>
        </w:numPr>
        <w:spacing w:line="276" w:lineRule="auto"/>
        <w:rPr>
          <w:rFonts w:ascii="Gill Sans MT" w:hAnsi="Gill Sans MT" w:cs="Arial"/>
          <w:b/>
          <w:smallCaps/>
          <w:szCs w:val="24"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>Formation</w:t>
      </w:r>
      <w:r w:rsidR="00693B9B" w:rsidRPr="00956925">
        <w:rPr>
          <w:rFonts w:ascii="Gill Sans MT" w:hAnsi="Gill Sans MT" w:cs="Arial"/>
          <w:noProof/>
          <w:lang w:val="fr-FR"/>
        </w:rPr>
        <w:t xml:space="preserve">: </w:t>
      </w:r>
      <w:r w:rsidRPr="00956925">
        <w:rPr>
          <w:rFonts w:ascii="Gill Sans MT" w:hAnsi="Gill Sans MT" w:cs="Arial"/>
          <w:noProof/>
          <w:lang w:val="fr-FR"/>
        </w:rPr>
        <w:t>Maîtrise ou Doctorat en droit, ou membre actif d’un Barreau</w:t>
      </w:r>
      <w:r w:rsidR="00693B9B" w:rsidRPr="00956925">
        <w:rPr>
          <w:rFonts w:ascii="Gill Sans MT" w:hAnsi="Gill Sans MT" w:cs="Arial"/>
          <w:noProof/>
          <w:lang w:val="fr-FR"/>
        </w:rPr>
        <w:t xml:space="preserve"> </w:t>
      </w:r>
    </w:p>
    <w:p w14:paraId="52130A85" w14:textId="77777777" w:rsidR="00693B9B" w:rsidRPr="00956925" w:rsidRDefault="009924F2" w:rsidP="00693B9B">
      <w:pPr>
        <w:pStyle w:val="ListParagraph"/>
        <w:widowControl w:val="0"/>
        <w:numPr>
          <w:ilvl w:val="0"/>
          <w:numId w:val="4"/>
        </w:numPr>
        <w:tabs>
          <w:tab w:val="left" w:pos="6223"/>
        </w:tabs>
        <w:spacing w:line="276" w:lineRule="auto"/>
        <w:rPr>
          <w:rFonts w:ascii="Gill Sans MT" w:hAnsi="Gill Sans MT" w:cs="Arial"/>
          <w:noProof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>Expé</w:t>
      </w:r>
      <w:r w:rsidR="00693B9B" w:rsidRPr="00956925">
        <w:rPr>
          <w:rFonts w:ascii="Gill Sans MT" w:hAnsi="Gill Sans MT" w:cs="Arial"/>
          <w:noProof/>
          <w:lang w:val="fr-FR"/>
        </w:rPr>
        <w:t xml:space="preserve">rience: </w:t>
      </w:r>
      <w:r w:rsidRPr="00956925">
        <w:rPr>
          <w:rFonts w:ascii="Gill Sans MT" w:hAnsi="Gill Sans MT" w:cs="Arial"/>
          <w:noProof/>
          <w:lang w:val="fr-FR"/>
        </w:rPr>
        <w:t>un minimum de 20 ans de pratique de la profession ou de 10 ans comme avocat du travail</w:t>
      </w:r>
    </w:p>
    <w:p w14:paraId="3F8767D5" w14:textId="77777777" w:rsidR="00693B9B" w:rsidRPr="00956925" w:rsidRDefault="009924F2" w:rsidP="00693B9B">
      <w:pPr>
        <w:pStyle w:val="ListParagraph"/>
        <w:widowControl w:val="0"/>
        <w:numPr>
          <w:ilvl w:val="0"/>
          <w:numId w:val="4"/>
        </w:numPr>
        <w:tabs>
          <w:tab w:val="left" w:pos="6223"/>
        </w:tabs>
        <w:spacing w:line="276" w:lineRule="auto"/>
        <w:rPr>
          <w:rFonts w:ascii="Gill Sans MT" w:hAnsi="Gill Sans MT" w:cs="Arial"/>
          <w:noProof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>Expé</w:t>
      </w:r>
      <w:r w:rsidR="00693B9B" w:rsidRPr="00956925">
        <w:rPr>
          <w:rFonts w:ascii="Gill Sans MT" w:hAnsi="Gill Sans MT" w:cs="Arial"/>
          <w:noProof/>
          <w:lang w:val="fr-FR"/>
        </w:rPr>
        <w:t xml:space="preserve">rience </w:t>
      </w:r>
      <w:r w:rsidRPr="00956925">
        <w:rPr>
          <w:rFonts w:ascii="Gill Sans MT" w:hAnsi="Gill Sans MT" w:cs="Arial"/>
          <w:noProof/>
          <w:lang w:val="fr-FR"/>
        </w:rPr>
        <w:t>de travail en Haïti souhaité</w:t>
      </w:r>
    </w:p>
    <w:p w14:paraId="48A73636" w14:textId="77777777" w:rsidR="00AF18BB" w:rsidRDefault="00693B9B" w:rsidP="00693B9B">
      <w:pPr>
        <w:pStyle w:val="ListParagraph"/>
        <w:numPr>
          <w:ilvl w:val="0"/>
          <w:numId w:val="4"/>
        </w:numPr>
        <w:rPr>
          <w:rFonts w:ascii="Gill Sans MT" w:hAnsi="Gill Sans MT" w:cs="Arial"/>
        </w:rPr>
      </w:pPr>
      <w:r w:rsidRPr="00693B9B">
        <w:rPr>
          <w:rFonts w:ascii="Gill Sans MT" w:hAnsi="Gill Sans MT" w:cs="Arial"/>
          <w:noProof/>
        </w:rPr>
        <w:t xml:space="preserve">Langue: </w:t>
      </w:r>
      <w:r w:rsidR="009924F2">
        <w:rPr>
          <w:rFonts w:ascii="Gill Sans MT" w:hAnsi="Gill Sans MT" w:cs="Arial"/>
          <w:noProof/>
        </w:rPr>
        <w:t>Anglais</w:t>
      </w:r>
    </w:p>
    <w:p w14:paraId="51D79BAB" w14:textId="77777777" w:rsidR="00693B9B" w:rsidRPr="00956925" w:rsidRDefault="009924F2" w:rsidP="00693B9B">
      <w:pPr>
        <w:pStyle w:val="ListParagraph"/>
        <w:numPr>
          <w:ilvl w:val="0"/>
          <w:numId w:val="4"/>
        </w:numPr>
        <w:rPr>
          <w:rFonts w:ascii="Gill Sans MT" w:hAnsi="Gill Sans MT" w:cs="Arial"/>
          <w:lang w:val="fr-FR"/>
        </w:rPr>
      </w:pPr>
      <w:r w:rsidRPr="00956925">
        <w:rPr>
          <w:rFonts w:ascii="Gill Sans MT" w:hAnsi="Gill Sans MT" w:cs="Arial"/>
          <w:noProof/>
          <w:lang w:val="fr-FR"/>
        </w:rPr>
        <w:t>Flexibilité</w:t>
      </w:r>
      <w:r w:rsidR="00693B9B" w:rsidRPr="00956925">
        <w:rPr>
          <w:rFonts w:ascii="Gill Sans MT" w:hAnsi="Gill Sans MT" w:cs="Arial"/>
          <w:noProof/>
          <w:lang w:val="fr-FR"/>
        </w:rPr>
        <w:t xml:space="preserve">: </w:t>
      </w:r>
      <w:r w:rsidR="00AE232C" w:rsidRPr="00956925">
        <w:rPr>
          <w:rFonts w:ascii="Gill Sans MT" w:hAnsi="Gill Sans MT" w:cs="Arial"/>
          <w:noProof/>
          <w:lang w:val="fr-FR"/>
        </w:rPr>
        <w:t>S</w:t>
      </w:r>
      <w:r w:rsidRPr="00956925">
        <w:rPr>
          <w:rFonts w:ascii="Gill Sans MT" w:hAnsi="Gill Sans MT" w:cs="Arial"/>
          <w:noProof/>
          <w:lang w:val="fr-FR"/>
        </w:rPr>
        <w:t>oumission des sections finalisées pour commentaires tout au long de la consultation</w:t>
      </w:r>
    </w:p>
    <w:p w14:paraId="577BD818" w14:textId="77777777" w:rsidR="00693B9B" w:rsidRPr="00956925" w:rsidRDefault="00693B9B" w:rsidP="00693B9B">
      <w:pPr>
        <w:pStyle w:val="ListParagraph"/>
        <w:widowControl w:val="0"/>
        <w:tabs>
          <w:tab w:val="left" w:pos="6223"/>
        </w:tabs>
        <w:spacing w:line="276" w:lineRule="auto"/>
        <w:rPr>
          <w:rFonts w:ascii="Gill Sans MT" w:hAnsi="Gill Sans MT" w:cs="Arial"/>
          <w:noProof/>
          <w:lang w:val="fr-FR"/>
        </w:rPr>
      </w:pPr>
    </w:p>
    <w:p w14:paraId="451DFCEA" w14:textId="77777777" w:rsidR="00AF18BB" w:rsidRPr="00C75216" w:rsidRDefault="009924F2" w:rsidP="00AF18BB">
      <w:pPr>
        <w:pStyle w:val="Heading4"/>
        <w:keepNext w:val="0"/>
        <w:widowControl w:val="0"/>
        <w:rPr>
          <w:rFonts w:ascii="Gill Sans MT" w:hAnsi="Gill Sans MT" w:cs="Arial"/>
          <w:smallCaps/>
          <w:szCs w:val="22"/>
        </w:rPr>
      </w:pPr>
      <w:proofErr w:type="spellStart"/>
      <w:r w:rsidRPr="00C75216">
        <w:rPr>
          <w:rFonts w:ascii="Gill Sans MT" w:hAnsi="Gill Sans MT" w:cs="Arial"/>
          <w:smallCaps/>
          <w:szCs w:val="22"/>
        </w:rPr>
        <w:t>résultats</w:t>
      </w:r>
      <w:proofErr w:type="spellEnd"/>
      <w:r w:rsidRPr="00C75216">
        <w:rPr>
          <w:rFonts w:ascii="Gill Sans MT" w:hAnsi="Gill Sans MT" w:cs="Arial"/>
          <w:smallCaps/>
          <w:szCs w:val="22"/>
        </w:rPr>
        <w:t xml:space="preserve"> </w:t>
      </w:r>
      <w:proofErr w:type="spellStart"/>
      <w:r w:rsidRPr="00C75216">
        <w:rPr>
          <w:rFonts w:ascii="Gill Sans MT" w:hAnsi="Gill Sans MT" w:cs="Arial"/>
          <w:smallCaps/>
          <w:szCs w:val="22"/>
        </w:rPr>
        <w:t>attendus</w:t>
      </w:r>
      <w:proofErr w:type="spellEnd"/>
    </w:p>
    <w:p w14:paraId="2A7C81F0" w14:textId="77777777" w:rsidR="00AF18BB" w:rsidRPr="00AE511F" w:rsidRDefault="00AF18BB" w:rsidP="00AF18BB">
      <w:pPr>
        <w:pStyle w:val="Heading4"/>
        <w:keepNext w:val="0"/>
        <w:widowControl w:val="0"/>
        <w:rPr>
          <w:rFonts w:ascii="Gill Sans MT" w:hAnsi="Gill Sans MT" w:cs="Arial"/>
          <w:smallCaps/>
          <w:sz w:val="24"/>
          <w:szCs w:val="24"/>
        </w:rPr>
      </w:pPr>
    </w:p>
    <w:p w14:paraId="0591A15E" w14:textId="77777777" w:rsidR="004B5E8B" w:rsidRPr="00956925" w:rsidRDefault="009924F2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>Les c</w:t>
      </w:r>
      <w:r w:rsidR="004B5E8B" w:rsidRPr="00956925">
        <w:rPr>
          <w:rFonts w:ascii="Gill Sans MT" w:hAnsi="Gill Sans MT" w:cs="Arial"/>
          <w:szCs w:val="24"/>
          <w:lang w:val="fr-FR"/>
        </w:rPr>
        <w:t>hap</w:t>
      </w:r>
      <w:r w:rsidRPr="00956925">
        <w:rPr>
          <w:rFonts w:ascii="Gill Sans MT" w:hAnsi="Gill Sans MT" w:cs="Arial"/>
          <w:szCs w:val="24"/>
          <w:lang w:val="fr-FR"/>
        </w:rPr>
        <w:t>itres</w:t>
      </w:r>
      <w:r w:rsidR="004B5E8B" w:rsidRPr="00956925">
        <w:rPr>
          <w:rFonts w:ascii="Gill Sans MT" w:hAnsi="Gill Sans MT" w:cs="Arial"/>
          <w:szCs w:val="24"/>
          <w:lang w:val="fr-FR"/>
        </w:rPr>
        <w:t xml:space="preserve"> 7</w:t>
      </w:r>
      <w:r w:rsidRPr="00956925">
        <w:rPr>
          <w:rFonts w:ascii="Gill Sans MT" w:hAnsi="Gill Sans MT" w:cs="Arial"/>
          <w:szCs w:val="24"/>
          <w:lang w:val="fr-FR"/>
        </w:rPr>
        <w:t xml:space="preserve"> à </w:t>
      </w:r>
      <w:r w:rsidR="004B5E8B" w:rsidRPr="00956925">
        <w:rPr>
          <w:rFonts w:ascii="Gill Sans MT" w:hAnsi="Gill Sans MT" w:cs="Arial"/>
          <w:szCs w:val="24"/>
          <w:lang w:val="fr-FR"/>
        </w:rPr>
        <w:t xml:space="preserve">11 </w:t>
      </w:r>
      <w:r w:rsidRPr="00956925">
        <w:rPr>
          <w:rFonts w:ascii="Gill Sans MT" w:hAnsi="Gill Sans MT" w:cs="Arial"/>
          <w:szCs w:val="24"/>
          <w:lang w:val="fr-FR"/>
        </w:rPr>
        <w:t xml:space="preserve">de la version française du Manuel du Bureau de Terrain de </w:t>
      </w:r>
      <w:proofErr w:type="spellStart"/>
      <w:r w:rsidRPr="00956925">
        <w:rPr>
          <w:rFonts w:ascii="Gill Sans MT" w:hAnsi="Gill Sans MT" w:cs="Arial"/>
          <w:szCs w:val="24"/>
          <w:lang w:val="fr-FR"/>
        </w:rPr>
        <w:t>Partners</w:t>
      </w:r>
      <w:proofErr w:type="spellEnd"/>
      <w:r w:rsidRPr="00956925">
        <w:rPr>
          <w:rFonts w:ascii="Gill Sans MT" w:hAnsi="Gill Sans MT" w:cs="Arial"/>
          <w:szCs w:val="24"/>
          <w:lang w:val="fr-FR"/>
        </w:rPr>
        <w:t xml:space="preserve"> en Haïti sont révisés et conformes aux lois du travail en vigueur en Haïti</w:t>
      </w:r>
    </w:p>
    <w:p w14:paraId="3EE84A12" w14:textId="77777777" w:rsidR="004B5E8B" w:rsidRPr="00956925" w:rsidRDefault="009924F2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>Des c</w:t>
      </w:r>
      <w:r w:rsidR="004B5E8B" w:rsidRPr="00956925">
        <w:rPr>
          <w:rFonts w:ascii="Gill Sans MT" w:hAnsi="Gill Sans MT" w:cs="Arial"/>
          <w:szCs w:val="24"/>
          <w:lang w:val="fr-FR"/>
        </w:rPr>
        <w:t>hange</w:t>
      </w:r>
      <w:r w:rsidRPr="00956925">
        <w:rPr>
          <w:rFonts w:ascii="Gill Sans MT" w:hAnsi="Gill Sans MT" w:cs="Arial"/>
          <w:szCs w:val="24"/>
          <w:lang w:val="fr-FR"/>
        </w:rPr>
        <w:t>ment</w:t>
      </w:r>
      <w:r w:rsidR="004B5E8B" w:rsidRPr="00956925">
        <w:rPr>
          <w:rFonts w:ascii="Gill Sans MT" w:hAnsi="Gill Sans MT" w:cs="Arial"/>
          <w:szCs w:val="24"/>
          <w:lang w:val="fr-FR"/>
        </w:rPr>
        <w:t xml:space="preserve">s </w:t>
      </w:r>
      <w:r w:rsidRPr="00956925">
        <w:rPr>
          <w:rFonts w:ascii="Gill Sans MT" w:hAnsi="Gill Sans MT" w:cs="Arial"/>
          <w:szCs w:val="24"/>
          <w:lang w:val="fr-FR"/>
        </w:rPr>
        <w:t>et les formulations appropriées sont proposés le cas échéant</w:t>
      </w:r>
    </w:p>
    <w:p w14:paraId="706E73D8" w14:textId="77777777" w:rsidR="009924F2" w:rsidRPr="00956925" w:rsidRDefault="009924F2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 xml:space="preserve">Une version française du texte avec les changements est soumise au bureau d’Haïti et au Siège </w:t>
      </w:r>
    </w:p>
    <w:p w14:paraId="585F2778" w14:textId="77777777" w:rsidR="004B5E8B" w:rsidRPr="00956925" w:rsidRDefault="009924F2" w:rsidP="00693B9B">
      <w:pPr>
        <w:pStyle w:val="ListParagraph"/>
        <w:numPr>
          <w:ilvl w:val="0"/>
          <w:numId w:val="5"/>
        </w:numPr>
        <w:shd w:val="clear" w:color="auto" w:fill="FFFFFF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szCs w:val="24"/>
          <w:lang w:val="fr-FR"/>
        </w:rPr>
        <w:t xml:space="preserve">Le processus de validation de la version française du manuel </w:t>
      </w:r>
      <w:r w:rsidR="00C75216" w:rsidRPr="00956925">
        <w:rPr>
          <w:rFonts w:ascii="Gill Sans MT" w:hAnsi="Gill Sans MT" w:cs="Arial"/>
          <w:szCs w:val="24"/>
          <w:lang w:val="fr-FR"/>
        </w:rPr>
        <w:t xml:space="preserve">par devant les autorités compétentes du </w:t>
      </w:r>
      <w:proofErr w:type="gramStart"/>
      <w:r w:rsidR="00C75216" w:rsidRPr="00956925">
        <w:rPr>
          <w:rFonts w:ascii="Gill Sans MT" w:hAnsi="Gill Sans MT" w:cs="Arial"/>
          <w:szCs w:val="24"/>
          <w:lang w:val="fr-FR"/>
        </w:rPr>
        <w:t>Ministère</w:t>
      </w:r>
      <w:proofErr w:type="gramEnd"/>
      <w:r w:rsidR="00C75216" w:rsidRPr="00956925">
        <w:rPr>
          <w:rFonts w:ascii="Gill Sans MT" w:hAnsi="Gill Sans MT" w:cs="Arial"/>
          <w:szCs w:val="24"/>
          <w:lang w:val="fr-FR"/>
        </w:rPr>
        <w:t xml:space="preserve"> des Affaires Sociales et du travail </w:t>
      </w:r>
      <w:r w:rsidRPr="00956925">
        <w:rPr>
          <w:rFonts w:ascii="Gill Sans MT" w:hAnsi="Gill Sans MT" w:cs="Arial"/>
          <w:szCs w:val="24"/>
          <w:lang w:val="fr-FR"/>
        </w:rPr>
        <w:t xml:space="preserve">est </w:t>
      </w:r>
      <w:r w:rsidR="00C75216" w:rsidRPr="00956925">
        <w:rPr>
          <w:rFonts w:ascii="Gill Sans MT" w:hAnsi="Gill Sans MT" w:cs="Arial"/>
          <w:szCs w:val="24"/>
          <w:lang w:val="fr-FR"/>
        </w:rPr>
        <w:t>proposé</w:t>
      </w:r>
    </w:p>
    <w:p w14:paraId="557A0620" w14:textId="77777777" w:rsidR="00C75216" w:rsidRPr="00956925" w:rsidRDefault="00C75216" w:rsidP="00AE232C">
      <w:pPr>
        <w:widowControl w:val="0"/>
        <w:rPr>
          <w:rFonts w:ascii="Gill Sans MT" w:hAnsi="Gill Sans MT" w:cs="Arial"/>
          <w:b/>
          <w:smallCaps/>
          <w:szCs w:val="24"/>
          <w:lang w:val="fr-FR"/>
        </w:rPr>
      </w:pPr>
    </w:p>
    <w:p w14:paraId="4549EA2B" w14:textId="77777777" w:rsidR="00AF18BB" w:rsidRPr="00956925" w:rsidRDefault="00C75216" w:rsidP="00AE232C">
      <w:pPr>
        <w:widowControl w:val="0"/>
        <w:rPr>
          <w:rFonts w:ascii="Gill Sans MT" w:hAnsi="Gill Sans MT" w:cs="Arial"/>
          <w:szCs w:val="24"/>
          <w:lang w:val="fr-FR"/>
        </w:rPr>
      </w:pPr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 xml:space="preserve">personnes de </w:t>
      </w:r>
      <w:proofErr w:type="gramStart"/>
      <w:r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contact</w:t>
      </w:r>
      <w:r w:rsidR="00AE232C" w:rsidRPr="00956925">
        <w:rPr>
          <w:rFonts w:ascii="Gill Sans MT" w:hAnsi="Gill Sans MT" w:cs="Arial"/>
          <w:b/>
          <w:smallCaps/>
          <w:sz w:val="22"/>
          <w:szCs w:val="22"/>
          <w:lang w:val="fr-FR"/>
        </w:rPr>
        <w:t>:</w:t>
      </w:r>
      <w:proofErr w:type="gramEnd"/>
      <w:r w:rsidR="00AE232C" w:rsidRPr="00956925">
        <w:rPr>
          <w:rFonts w:ascii="Gill Sans MT" w:hAnsi="Gill Sans MT" w:cs="Arial"/>
          <w:b/>
          <w:smallCaps/>
          <w:szCs w:val="24"/>
          <w:lang w:val="fr-FR"/>
        </w:rPr>
        <w:t xml:space="preserve"> </w:t>
      </w:r>
      <w:hyperlink r:id="rId7" w:history="1">
        <w:r w:rsidRPr="00956925">
          <w:rPr>
            <w:rStyle w:val="Hyperlink"/>
            <w:rFonts w:ascii="Gill Sans MT" w:hAnsi="Gill Sans MT" w:cs="Arial"/>
            <w:szCs w:val="24"/>
            <w:lang w:val="fr-FR"/>
          </w:rPr>
          <w:t>ranfose@gmail.com</w:t>
        </w:r>
      </w:hyperlink>
      <w:r w:rsidRPr="00956925">
        <w:rPr>
          <w:rFonts w:ascii="Gill Sans MT" w:hAnsi="Gill Sans MT" w:cs="Arial"/>
          <w:szCs w:val="24"/>
          <w:lang w:val="fr-FR"/>
        </w:rPr>
        <w:t xml:space="preserve"> </w:t>
      </w:r>
    </w:p>
    <w:sectPr w:rsidR="00AF18BB" w:rsidRPr="00956925" w:rsidSect="000F0B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793F" w14:textId="77777777" w:rsidR="00325396" w:rsidRDefault="00325396" w:rsidP="00AF18BB">
      <w:r>
        <w:separator/>
      </w:r>
    </w:p>
  </w:endnote>
  <w:endnote w:type="continuationSeparator" w:id="0">
    <w:p w14:paraId="3F89F7E0" w14:textId="77777777" w:rsidR="00325396" w:rsidRDefault="00325396" w:rsidP="00AF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32279" w14:textId="77777777" w:rsidR="00325396" w:rsidRDefault="00325396" w:rsidP="00AF18BB">
      <w:r>
        <w:separator/>
      </w:r>
    </w:p>
  </w:footnote>
  <w:footnote w:type="continuationSeparator" w:id="0">
    <w:p w14:paraId="371025BE" w14:textId="77777777" w:rsidR="00325396" w:rsidRDefault="00325396" w:rsidP="00AF1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7271D"/>
    <w:multiLevelType w:val="hybridMultilevel"/>
    <w:tmpl w:val="9280E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8551A"/>
    <w:multiLevelType w:val="hybridMultilevel"/>
    <w:tmpl w:val="584CB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355AA"/>
    <w:multiLevelType w:val="hybridMultilevel"/>
    <w:tmpl w:val="30545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0D41"/>
    <w:multiLevelType w:val="hybridMultilevel"/>
    <w:tmpl w:val="52E6B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117CD"/>
    <w:multiLevelType w:val="hybridMultilevel"/>
    <w:tmpl w:val="7624B8EA"/>
    <w:lvl w:ilvl="0" w:tplc="040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8BB"/>
    <w:rsid w:val="000B4B89"/>
    <w:rsid w:val="000F0B6E"/>
    <w:rsid w:val="002D7181"/>
    <w:rsid w:val="00325396"/>
    <w:rsid w:val="004B5E8B"/>
    <w:rsid w:val="005A4EE9"/>
    <w:rsid w:val="00662492"/>
    <w:rsid w:val="00693B9B"/>
    <w:rsid w:val="006E765F"/>
    <w:rsid w:val="00740CFB"/>
    <w:rsid w:val="00886A69"/>
    <w:rsid w:val="00956925"/>
    <w:rsid w:val="00984E8B"/>
    <w:rsid w:val="009924F2"/>
    <w:rsid w:val="009D65FA"/>
    <w:rsid w:val="00AE232C"/>
    <w:rsid w:val="00AE511F"/>
    <w:rsid w:val="00AF18BB"/>
    <w:rsid w:val="00C235F3"/>
    <w:rsid w:val="00C75216"/>
    <w:rsid w:val="00E755C9"/>
    <w:rsid w:val="00EA7EEC"/>
    <w:rsid w:val="00FA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9B9E"/>
  <w15:docId w15:val="{E2A4EC49-4A78-4976-8002-EE76A919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8B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4">
    <w:name w:val="heading 4"/>
    <w:basedOn w:val="Normal"/>
    <w:next w:val="Normal"/>
    <w:link w:val="Heading4Char"/>
    <w:unhideWhenUsed/>
    <w:qFormat/>
    <w:rsid w:val="00AF18BB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AF18BB"/>
    <w:rPr>
      <w:rFonts w:ascii="Times New Roman" w:eastAsia="Times New Roman" w:hAnsi="Times New Roman" w:cs="Times New Roman"/>
      <w:b/>
      <w:bCs/>
      <w:szCs w:val="20"/>
    </w:rPr>
  </w:style>
  <w:style w:type="paragraph" w:styleId="ListParagraph">
    <w:name w:val="List Paragraph"/>
    <w:basedOn w:val="Normal"/>
    <w:uiPriority w:val="34"/>
    <w:qFormat/>
    <w:rsid w:val="00AF18B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18BB"/>
    <w:rPr>
      <w:rFonts w:asciiTheme="minorHAnsi" w:eastAsiaTheme="minorHAnsi" w:hAnsiTheme="minorHAnsi" w:cstheme="minorBidi"/>
      <w:sz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18BB"/>
    <w:rPr>
      <w:sz w:val="20"/>
      <w:szCs w:val="20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AF18B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52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60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fo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Yves-Laurent REGIS</dc:creator>
  <cp:keywords/>
  <dc:description/>
  <cp:lastModifiedBy>Marie-Claude Dartilus</cp:lastModifiedBy>
  <cp:revision>1</cp:revision>
  <dcterms:created xsi:type="dcterms:W3CDTF">2021-12-01T15:07:00Z</dcterms:created>
  <dcterms:modified xsi:type="dcterms:W3CDTF">2021-12-10T21:05:00Z</dcterms:modified>
</cp:coreProperties>
</file>