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B0" w:rsidRPr="00A8478E" w:rsidRDefault="007435B0" w:rsidP="00AE4373">
      <w:pPr>
        <w:tabs>
          <w:tab w:val="center" w:pos="4680"/>
          <w:tab w:val="right" w:pos="9360"/>
        </w:tabs>
        <w:rPr>
          <w:rFonts w:ascii="Nunito" w:hAnsi="Nunito"/>
        </w:rPr>
      </w:pPr>
      <w:r w:rsidRPr="00433B88">
        <w:rPr>
          <w:rFonts w:ascii="Nunito" w:hAnsi="Nunito"/>
          <w:noProof/>
          <w:color w:val="2B579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2EA3A" wp14:editId="4D606F9D">
                <wp:simplePos x="0" y="0"/>
                <wp:positionH relativeFrom="column">
                  <wp:posOffset>775335</wp:posOffset>
                </wp:positionH>
                <wp:positionV relativeFrom="paragraph">
                  <wp:posOffset>36018</wp:posOffset>
                </wp:positionV>
                <wp:extent cx="6612890" cy="431165"/>
                <wp:effectExtent l="0" t="0" r="0" b="69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890" cy="4311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59AA" w:rsidRPr="007435B0" w:rsidRDefault="007435B0" w:rsidP="00D059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7435B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Demande de c</w:t>
                            </w:r>
                            <w:r w:rsidR="00FE4E54" w:rsidRPr="007435B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larification au dossier</w:t>
                            </w:r>
                          </w:p>
                          <w:p w:rsidR="00D059AA" w:rsidRPr="007435B0" w:rsidRDefault="00D059AA" w:rsidP="00D059A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61.05pt;margin-top:2.85pt;width:520.7pt;height:33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" fillcolor="#17365d [2415]" stroked="f" strokeweight="2pt">
                <v:textbox>
                  <w:txbxContent>
                    <w:p w:rsidR="00D059AA" w:rsidRPr="007435B0" w:rsidRDefault="007435B0" w:rsidP="00D059A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7435B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Demande de c</w:t>
                      </w:r>
                      <w:r w:rsidR="00FE4E54" w:rsidRPr="007435B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larification au dossier</w:t>
                      </w:r>
                    </w:p>
                    <w:p w:rsidR="00D059AA" w:rsidRPr="007435B0" w:rsidRDefault="00D059AA" w:rsidP="00D059A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E4E54">
        <w:rPr>
          <w:rFonts w:ascii="Nunito" w:hAnsi="Nunito"/>
        </w:rPr>
        <w:tab/>
      </w:r>
      <w:r w:rsidR="00FE4E54">
        <w:rPr>
          <w:rFonts w:ascii="Nunito" w:hAnsi="Nunito"/>
        </w:rPr>
        <w:tab/>
      </w:r>
      <w:bookmarkStart w:id="0" w:name="_GoBack"/>
      <w:bookmarkEnd w:id="0"/>
    </w:p>
    <w:tbl>
      <w:tblPr>
        <w:tblpPr w:leftFromText="180" w:rightFromText="180" w:vertAnchor="text" w:horzAnchor="margin" w:tblpXSpec="center" w:tblpY="519"/>
        <w:tblW w:w="15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380"/>
        <w:gridCol w:w="1380"/>
        <w:gridCol w:w="6360"/>
        <w:gridCol w:w="2840"/>
        <w:gridCol w:w="2321"/>
      </w:tblGrid>
      <w:tr w:rsidR="007435B0" w:rsidRPr="00670985" w:rsidTr="007435B0">
        <w:trPr>
          <w:trHeight w:val="615"/>
        </w:trPr>
        <w:tc>
          <w:tcPr>
            <w:tcW w:w="1546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A - SECURITE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N°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Article </w:t>
            </w: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concerné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Sujet</w:t>
            </w:r>
            <w:proofErr w:type="spellEnd"/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Demande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clarification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Réponse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HI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546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B - TECHNIQUE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N°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Article </w:t>
            </w: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concerné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Sujet</w:t>
            </w:r>
            <w:proofErr w:type="spellEnd"/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Demande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clarification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Réponse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HI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</w:tbl>
    <w:p w:rsidR="00D059AA" w:rsidRPr="00433B88" w:rsidRDefault="00D059AA" w:rsidP="00D059AA">
      <w:pPr>
        <w:jc w:val="center"/>
        <w:rPr>
          <w:rFonts w:ascii="Nunito" w:hAnsi="Nunito"/>
        </w:rPr>
      </w:pPr>
    </w:p>
    <w:tbl>
      <w:tblPr>
        <w:tblpPr w:leftFromText="180" w:rightFromText="180" w:vertAnchor="text" w:horzAnchor="margin" w:tblpXSpec="center" w:tblpY="369"/>
        <w:tblW w:w="15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380"/>
        <w:gridCol w:w="1380"/>
        <w:gridCol w:w="6360"/>
        <w:gridCol w:w="2840"/>
        <w:gridCol w:w="2321"/>
      </w:tblGrid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</w:p>
        </w:tc>
      </w:tr>
      <w:tr w:rsidR="007435B0" w:rsidRPr="00670985" w:rsidTr="007435B0">
        <w:trPr>
          <w:trHeight w:val="615"/>
        </w:trPr>
        <w:tc>
          <w:tcPr>
            <w:tcW w:w="1546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C – COMMERCIALE ET CONTRACTUELLE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N°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Article </w:t>
            </w: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concerné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Sujet</w:t>
            </w:r>
            <w:proofErr w:type="spellEnd"/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Demande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clarification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435B0" w:rsidRPr="00670985" w:rsidRDefault="007435B0" w:rsidP="007435B0">
            <w:pPr>
              <w:jc w:val="center"/>
              <w:rPr>
                <w:rFonts w:ascii="Nunito" w:hAnsi="Nunito" w:cs="Arial"/>
                <w:b/>
                <w:bCs/>
                <w:szCs w:val="20"/>
              </w:rPr>
            </w:pPr>
            <w:proofErr w:type="spellStart"/>
            <w:r w:rsidRPr="00670985">
              <w:rPr>
                <w:rFonts w:ascii="Nunito" w:hAnsi="Nunito" w:cs="Arial"/>
                <w:b/>
                <w:bCs/>
                <w:szCs w:val="20"/>
              </w:rPr>
              <w:t>Réponse</w:t>
            </w:r>
            <w:proofErr w:type="spellEnd"/>
            <w:r w:rsidRPr="00670985">
              <w:rPr>
                <w:rFonts w:ascii="Nunito" w:hAnsi="Nunito" w:cs="Arial"/>
                <w:b/>
                <w:bCs/>
                <w:szCs w:val="20"/>
              </w:rPr>
              <w:t xml:space="preserve"> de HI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  <w:tr w:rsidR="007435B0" w:rsidRPr="00670985" w:rsidTr="007435B0">
        <w:trPr>
          <w:trHeight w:val="61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b/>
                <w:bCs/>
                <w:szCs w:val="20"/>
              </w:rPr>
            </w:pPr>
            <w:r w:rsidRPr="00670985">
              <w:rPr>
                <w:rFonts w:ascii="Nunito" w:hAnsi="Nunito" w:cs="Arial"/>
                <w:b/>
                <w:bCs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B0" w:rsidRPr="00670985" w:rsidRDefault="007435B0" w:rsidP="007435B0">
            <w:pPr>
              <w:rPr>
                <w:rFonts w:ascii="Nunito" w:hAnsi="Nunito" w:cs="Arial"/>
                <w:szCs w:val="20"/>
              </w:rPr>
            </w:pPr>
            <w:r w:rsidRPr="00670985">
              <w:rPr>
                <w:rFonts w:ascii="Nunito" w:hAnsi="Nunito" w:cs="Arial"/>
                <w:szCs w:val="20"/>
              </w:rPr>
              <w:t> </w:t>
            </w:r>
          </w:p>
        </w:tc>
      </w:tr>
    </w:tbl>
    <w:p w:rsidR="00D059AA" w:rsidRPr="00433B88" w:rsidRDefault="00D059AA" w:rsidP="00442EE4">
      <w:pPr>
        <w:rPr>
          <w:rFonts w:ascii="Nunito" w:hAnsi="Nunito"/>
        </w:rPr>
      </w:pPr>
    </w:p>
    <w:p w:rsidR="00D059AA" w:rsidRPr="00433B88" w:rsidRDefault="00D059AA" w:rsidP="00D059AA">
      <w:pPr>
        <w:jc w:val="both"/>
        <w:rPr>
          <w:rFonts w:ascii="Nunito" w:hAnsi="Nunito" w:cs="Arial"/>
          <w:sz w:val="20"/>
          <w:szCs w:val="20"/>
          <w:lang w:val="fr-FR"/>
        </w:rPr>
      </w:pPr>
    </w:p>
    <w:p w:rsidR="00D059AA" w:rsidRDefault="00D059AA" w:rsidP="00D059AA">
      <w:pPr>
        <w:jc w:val="both"/>
        <w:rPr>
          <w:rFonts w:ascii="Nunito" w:hAnsi="Nunito"/>
          <w:lang w:val="fr-FR"/>
        </w:rPr>
      </w:pPr>
    </w:p>
    <w:p w:rsidR="007435B0" w:rsidRDefault="007435B0" w:rsidP="00D059AA">
      <w:pPr>
        <w:jc w:val="both"/>
        <w:rPr>
          <w:rFonts w:ascii="Nunito" w:hAnsi="Nunito"/>
          <w:lang w:val="fr-FR"/>
        </w:rPr>
      </w:pPr>
    </w:p>
    <w:p w:rsidR="007435B0" w:rsidRPr="00433B88" w:rsidRDefault="007435B0" w:rsidP="00D059AA">
      <w:pPr>
        <w:jc w:val="both"/>
        <w:rPr>
          <w:rFonts w:ascii="Nunito" w:hAnsi="Nunito"/>
          <w:lang w:val="fr-FR"/>
        </w:rPr>
      </w:pPr>
    </w:p>
    <w:sectPr w:rsidR="007435B0" w:rsidRPr="00433B88" w:rsidSect="007435B0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DA1" w:rsidRDefault="00F64DA1" w:rsidP="00BF082A">
      <w:pPr>
        <w:spacing w:after="0" w:line="240" w:lineRule="auto"/>
      </w:pPr>
      <w:r>
        <w:separator/>
      </w:r>
    </w:p>
  </w:endnote>
  <w:endnote w:type="continuationSeparator" w:id="0">
    <w:p w:rsidR="00F64DA1" w:rsidRDefault="00F64DA1" w:rsidP="00BF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94857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B6F80" w:rsidRDefault="006B6F80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43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43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F80" w:rsidRDefault="006B6F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DA1" w:rsidRDefault="00F64DA1" w:rsidP="00BF082A">
      <w:pPr>
        <w:spacing w:after="0" w:line="240" w:lineRule="auto"/>
      </w:pPr>
      <w:r>
        <w:separator/>
      </w:r>
    </w:p>
  </w:footnote>
  <w:footnote w:type="continuationSeparator" w:id="0">
    <w:p w:rsidR="00F64DA1" w:rsidRDefault="00F64DA1" w:rsidP="00BF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16" w:type="dxa"/>
      <w:jc w:val="center"/>
      <w:tblInd w:w="-8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80"/>
      <w:gridCol w:w="5064"/>
      <w:gridCol w:w="3172"/>
    </w:tblGrid>
    <w:tr w:rsidR="00A8478E" w:rsidRPr="00AE4373" w:rsidTr="00A8478E">
      <w:trPr>
        <w:trHeight w:val="890"/>
        <w:jc w:val="center"/>
      </w:trPr>
      <w:tc>
        <w:tcPr>
          <w:tcW w:w="2880" w:type="dxa"/>
          <w:vAlign w:val="center"/>
        </w:tcPr>
        <w:p w:rsidR="00A8478E" w:rsidRPr="00442F66" w:rsidRDefault="00A8478E" w:rsidP="00B02868">
          <w:pPr>
            <w:pStyle w:val="En-tte"/>
            <w:tabs>
              <w:tab w:val="right" w:pos="10773"/>
            </w:tabs>
            <w:jc w:val="center"/>
          </w:pPr>
          <w:r>
            <w:rPr>
              <w:noProof/>
            </w:rPr>
            <w:drawing>
              <wp:inline distT="0" distB="0" distL="0" distR="0" wp14:anchorId="3818EF9B" wp14:editId="2FACDB76">
                <wp:extent cx="1080655" cy="611218"/>
                <wp:effectExtent l="0" t="0" r="5715" b="0"/>
                <wp:docPr id="2" name="Image 2" descr="cid:image003.png@01D585A6.0DB37DF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3.png@01D585A6.0DB37DF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808" cy="61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4" w:type="dxa"/>
          <w:vAlign w:val="center"/>
        </w:tcPr>
        <w:p w:rsidR="00A8478E" w:rsidRPr="00C959AE" w:rsidRDefault="00A8478E" w:rsidP="00B02868">
          <w:pPr>
            <w:pStyle w:val="En-tte"/>
            <w:tabs>
              <w:tab w:val="right" w:pos="10773"/>
            </w:tabs>
            <w:jc w:val="center"/>
            <w:rPr>
              <w:b/>
              <w:highlight w:val="yellow"/>
              <w:lang w:val="fr-FR"/>
            </w:rPr>
          </w:pPr>
          <w:r w:rsidRPr="00704062">
            <w:rPr>
              <w:b/>
              <w:lang w:val="fr-FR"/>
            </w:rPr>
            <w:t>Consultance Diagnostic Inclusion</w:t>
          </w:r>
        </w:p>
      </w:tc>
      <w:tc>
        <w:tcPr>
          <w:tcW w:w="3172" w:type="dxa"/>
          <w:vAlign w:val="center"/>
        </w:tcPr>
        <w:p w:rsidR="00A8478E" w:rsidRPr="00704062" w:rsidRDefault="00A8478E" w:rsidP="00B02868">
          <w:pPr>
            <w:pStyle w:val="En-tte"/>
            <w:tabs>
              <w:tab w:val="right" w:pos="10773"/>
            </w:tabs>
            <w:jc w:val="center"/>
            <w:rPr>
              <w:b/>
              <w:lang w:val="fr-FR"/>
            </w:rPr>
          </w:pPr>
          <w:r w:rsidRPr="00704062">
            <w:rPr>
              <w:b/>
              <w:lang w:val="fr-FR"/>
            </w:rPr>
            <w:t>Appel d’offres référence</w:t>
          </w:r>
        </w:p>
        <w:p w:rsidR="00A8478E" w:rsidRPr="00C959AE" w:rsidRDefault="00A8478E" w:rsidP="00B02868">
          <w:pPr>
            <w:pStyle w:val="En-tte"/>
            <w:tabs>
              <w:tab w:val="right" w:pos="10773"/>
            </w:tabs>
            <w:jc w:val="center"/>
            <w:rPr>
              <w:b/>
              <w:highlight w:val="yellow"/>
              <w:lang w:val="fr-FR"/>
            </w:rPr>
          </w:pPr>
          <w:r w:rsidRPr="00704062">
            <w:rPr>
              <w:b/>
              <w:lang w:val="fr-FR"/>
            </w:rPr>
            <w:t>AO03/HTI/2021/PORT/200</w:t>
          </w:r>
        </w:p>
      </w:tc>
    </w:tr>
  </w:tbl>
  <w:p w:rsidR="00BF082A" w:rsidRPr="00BF082A" w:rsidRDefault="00BF082A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21342"/>
    <w:multiLevelType w:val="hybridMultilevel"/>
    <w:tmpl w:val="03F416E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51C46"/>
    <w:multiLevelType w:val="hybridMultilevel"/>
    <w:tmpl w:val="6CA0B69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AA"/>
    <w:rsid w:val="00000634"/>
    <w:rsid w:val="00012C65"/>
    <w:rsid w:val="000162C2"/>
    <w:rsid w:val="000C3EFA"/>
    <w:rsid w:val="000D02FE"/>
    <w:rsid w:val="000D3829"/>
    <w:rsid w:val="00137485"/>
    <w:rsid w:val="0015060D"/>
    <w:rsid w:val="0016269B"/>
    <w:rsid w:val="0018216E"/>
    <w:rsid w:val="001A5035"/>
    <w:rsid w:val="001B6EE0"/>
    <w:rsid w:val="001C0598"/>
    <w:rsid w:val="001C5222"/>
    <w:rsid w:val="0023000A"/>
    <w:rsid w:val="002A4AFF"/>
    <w:rsid w:val="002A60EF"/>
    <w:rsid w:val="0032591A"/>
    <w:rsid w:val="00353BE8"/>
    <w:rsid w:val="0036451F"/>
    <w:rsid w:val="00391DB0"/>
    <w:rsid w:val="003922F7"/>
    <w:rsid w:val="00433B88"/>
    <w:rsid w:val="00442EE4"/>
    <w:rsid w:val="004C56A2"/>
    <w:rsid w:val="004D61F1"/>
    <w:rsid w:val="005A7226"/>
    <w:rsid w:val="005D0038"/>
    <w:rsid w:val="00616149"/>
    <w:rsid w:val="00657BBC"/>
    <w:rsid w:val="006B20AB"/>
    <w:rsid w:val="006B6F80"/>
    <w:rsid w:val="006F7E8D"/>
    <w:rsid w:val="007435B0"/>
    <w:rsid w:val="00774F5E"/>
    <w:rsid w:val="007C17E3"/>
    <w:rsid w:val="007D170B"/>
    <w:rsid w:val="007D5CA9"/>
    <w:rsid w:val="008406A7"/>
    <w:rsid w:val="008A5ECA"/>
    <w:rsid w:val="00913DF1"/>
    <w:rsid w:val="009142CE"/>
    <w:rsid w:val="009D54FC"/>
    <w:rsid w:val="00A8478E"/>
    <w:rsid w:val="00A92908"/>
    <w:rsid w:val="00A933CC"/>
    <w:rsid w:val="00AD6CE2"/>
    <w:rsid w:val="00AE4373"/>
    <w:rsid w:val="00B7437A"/>
    <w:rsid w:val="00B87A7F"/>
    <w:rsid w:val="00B91ECA"/>
    <w:rsid w:val="00BE27BB"/>
    <w:rsid w:val="00BF082A"/>
    <w:rsid w:val="00C06186"/>
    <w:rsid w:val="00C15F5C"/>
    <w:rsid w:val="00C46DC3"/>
    <w:rsid w:val="00C472B5"/>
    <w:rsid w:val="00D059AA"/>
    <w:rsid w:val="00E30DC9"/>
    <w:rsid w:val="00E479C6"/>
    <w:rsid w:val="00E61CF2"/>
    <w:rsid w:val="00E66DA0"/>
    <w:rsid w:val="00E816CB"/>
    <w:rsid w:val="00EF7147"/>
    <w:rsid w:val="00F12B67"/>
    <w:rsid w:val="00F64DA1"/>
    <w:rsid w:val="00FE0809"/>
    <w:rsid w:val="00FE0C9C"/>
    <w:rsid w:val="00FE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9AA"/>
    <w:rPr>
      <w:rFonts w:ascii="Tahoma" w:hAnsi="Tahoma" w:cs="Tahoma"/>
      <w:sz w:val="16"/>
      <w:szCs w:val="16"/>
    </w:rPr>
  </w:style>
  <w:style w:type="character" w:customStyle="1" w:styleId="hps">
    <w:name w:val="hps"/>
    <w:rsid w:val="00D059AA"/>
  </w:style>
  <w:style w:type="paragraph" w:styleId="Paragraphedeliste">
    <w:name w:val="List Paragraph"/>
    <w:aliases w:val="sous titre 2,normal,List Paragraph1,Normal1,Normal11,Normal111,Normal2,Normal3,Normal4,Normal5,Normal6,Normal7"/>
    <w:basedOn w:val="Normal"/>
    <w:link w:val="ParagraphedelisteCar"/>
    <w:uiPriority w:val="34"/>
    <w:qFormat/>
    <w:rsid w:val="00D05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059AA"/>
    <w:rPr>
      <w:color w:val="0000FF" w:themeColor="hyperlink"/>
      <w:u w:val="single"/>
    </w:rPr>
  </w:style>
  <w:style w:type="character" w:customStyle="1" w:styleId="ParagraphedelisteCar">
    <w:name w:val="Paragraphe de liste Car"/>
    <w:aliases w:val="sous titre 2 Car,normal Car,List Paragraph1 Car,Normal1 Car,Normal11 Car,Normal111 Car,Normal2 Car,Normal3 Car,Normal4 Car,Normal5 Car,Normal6 Car,Normal7 Car"/>
    <w:basedOn w:val="Policepardfaut"/>
    <w:link w:val="Paragraphedeliste"/>
    <w:uiPriority w:val="34"/>
    <w:rsid w:val="00D059AA"/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43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BF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BF082A"/>
  </w:style>
  <w:style w:type="paragraph" w:styleId="Pieddepage">
    <w:name w:val="footer"/>
    <w:basedOn w:val="Normal"/>
    <w:link w:val="PieddepageCar"/>
    <w:uiPriority w:val="99"/>
    <w:unhideWhenUsed/>
    <w:rsid w:val="00BF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0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9AA"/>
    <w:rPr>
      <w:rFonts w:ascii="Tahoma" w:hAnsi="Tahoma" w:cs="Tahoma"/>
      <w:sz w:val="16"/>
      <w:szCs w:val="16"/>
    </w:rPr>
  </w:style>
  <w:style w:type="character" w:customStyle="1" w:styleId="hps">
    <w:name w:val="hps"/>
    <w:rsid w:val="00D059AA"/>
  </w:style>
  <w:style w:type="paragraph" w:styleId="Paragraphedeliste">
    <w:name w:val="List Paragraph"/>
    <w:aliases w:val="sous titre 2,normal,List Paragraph1,Normal1,Normal11,Normal111,Normal2,Normal3,Normal4,Normal5,Normal6,Normal7"/>
    <w:basedOn w:val="Normal"/>
    <w:link w:val="ParagraphedelisteCar"/>
    <w:uiPriority w:val="34"/>
    <w:qFormat/>
    <w:rsid w:val="00D05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059AA"/>
    <w:rPr>
      <w:color w:val="0000FF" w:themeColor="hyperlink"/>
      <w:u w:val="single"/>
    </w:rPr>
  </w:style>
  <w:style w:type="character" w:customStyle="1" w:styleId="ParagraphedelisteCar">
    <w:name w:val="Paragraphe de liste Car"/>
    <w:aliases w:val="sous titre 2 Car,normal Car,List Paragraph1 Car,Normal1 Car,Normal11 Car,Normal111 Car,Normal2 Car,Normal3 Car,Normal4 Car,Normal5 Car,Normal6 Car,Normal7 Car"/>
    <w:basedOn w:val="Policepardfaut"/>
    <w:link w:val="Paragraphedeliste"/>
    <w:uiPriority w:val="34"/>
    <w:rsid w:val="00D059AA"/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43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BF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BF082A"/>
  </w:style>
  <w:style w:type="paragraph" w:styleId="Pieddepage">
    <w:name w:val="footer"/>
    <w:basedOn w:val="Normal"/>
    <w:link w:val="PieddepageCar"/>
    <w:uiPriority w:val="99"/>
    <w:unhideWhenUsed/>
    <w:rsid w:val="00BF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0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585A6.0DB37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d.derrien_108</dc:creator>
  <cp:lastModifiedBy>d.derrien_108</cp:lastModifiedBy>
  <cp:revision>3</cp:revision>
  <cp:lastPrinted>2021-07-12T01:51:00Z</cp:lastPrinted>
  <dcterms:created xsi:type="dcterms:W3CDTF">2021-07-12T01:51:00Z</dcterms:created>
  <dcterms:modified xsi:type="dcterms:W3CDTF">2021-07-12T01:56:00Z</dcterms:modified>
</cp:coreProperties>
</file>