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48EF5" w14:textId="77777777" w:rsidR="00F82E28" w:rsidRDefault="008F5259" w:rsidP="009460F6">
      <w:pPr>
        <w:rPr>
          <w:rFonts w:ascii="Times New Roman" w:hAnsi="Times New Roman" w:cs="Times New Roman"/>
          <w:b/>
        </w:rPr>
      </w:pPr>
      <w:r w:rsidRPr="00827E1D">
        <w:rPr>
          <w:rFonts w:ascii="Times New Roman" w:hAnsi="Times New Roman" w:cs="Times New Roman"/>
          <w:noProof/>
          <w:lang w:val="en-US"/>
        </w:rPr>
        <w:drawing>
          <wp:anchor distT="0" distB="0" distL="114300" distR="114300" simplePos="0" relativeHeight="251658240" behindDoc="0" locked="0" layoutInCell="1" allowOverlap="1" wp14:anchorId="669D7F4F" wp14:editId="089B5AD0">
            <wp:simplePos x="0" y="0"/>
            <wp:positionH relativeFrom="margin">
              <wp:posOffset>1833880</wp:posOffset>
            </wp:positionH>
            <wp:positionV relativeFrom="paragraph">
              <wp:posOffset>62230</wp:posOffset>
            </wp:positionV>
            <wp:extent cx="1914525" cy="551815"/>
            <wp:effectExtent l="0" t="0" r="9525" b="635"/>
            <wp:wrapSquare wrapText="bothSides"/>
            <wp:docPr id="2" name="Picture 2" descr="C:\Users\cokelly\AppData\Local\Microsoft\Windows\Temporary Internet Files\Content.Word\GOAL Logo Green High Resolution - str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kelly\AppData\Local\Microsoft\Windows\Temporary Internet Files\Content.Word\GOAL Logo Green High Resolution - strip.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525" cy="551815"/>
                    </a:xfrm>
                    <a:prstGeom prst="rect">
                      <a:avLst/>
                    </a:prstGeom>
                    <a:noFill/>
                    <a:ln>
                      <a:noFill/>
                    </a:ln>
                  </pic:spPr>
                </pic:pic>
              </a:graphicData>
            </a:graphic>
            <wp14:sizeRelH relativeFrom="margin">
              <wp14:pctWidth>0</wp14:pctWidth>
            </wp14:sizeRelH>
          </wp:anchor>
        </w:drawing>
      </w:r>
    </w:p>
    <w:p w14:paraId="11BD2FC3" w14:textId="77777777" w:rsidR="000F4CED" w:rsidRPr="00827E1D" w:rsidRDefault="008F5259" w:rsidP="008F5259">
      <w:pPr>
        <w:ind w:left="-319" w:firstLine="319"/>
        <w:rPr>
          <w:rFonts w:ascii="Times New Roman" w:hAnsi="Times New Roman" w:cs="Times New Roman"/>
          <w:b/>
        </w:rPr>
      </w:pPr>
      <w:r>
        <w:rPr>
          <w:rFonts w:ascii="Times New Roman" w:hAnsi="Times New Roman" w:cs="Times New Roman"/>
          <w:b/>
        </w:rPr>
        <w:br w:type="textWrapping" w:clear="all"/>
      </w:r>
    </w:p>
    <w:p w14:paraId="470F4AED" w14:textId="4E44C59D" w:rsidR="003B4EFB" w:rsidRPr="00F32551" w:rsidRDefault="003B4EFB" w:rsidP="003B4EFB">
      <w:pPr>
        <w:spacing w:after="0"/>
        <w:jc w:val="center"/>
        <w:rPr>
          <w:rFonts w:ascii="Calibri Light" w:eastAsia="MS Mincho" w:hAnsi="Calibri Light" w:cs="Calibri Light"/>
          <w:b/>
          <w:bCs/>
          <w:sz w:val="28"/>
          <w:szCs w:val="28"/>
          <w:lang w:val="fr-FR"/>
        </w:rPr>
      </w:pPr>
      <w:bookmarkStart w:id="0" w:name="_Toc451341923"/>
      <w:r w:rsidRPr="00F32551">
        <w:rPr>
          <w:rFonts w:ascii="Calibri Light" w:eastAsia="MS Mincho" w:hAnsi="Calibri Light" w:cs="Calibri Light"/>
          <w:b/>
          <w:bCs/>
          <w:sz w:val="28"/>
          <w:szCs w:val="28"/>
          <w:lang w:val="fr-FR"/>
        </w:rPr>
        <w:t xml:space="preserve">Demande de devis pour </w:t>
      </w:r>
      <w:r w:rsidR="00D57A77">
        <w:rPr>
          <w:rFonts w:ascii="Calibri Light" w:eastAsia="MS Mincho" w:hAnsi="Calibri Light" w:cs="Calibri Light"/>
          <w:b/>
          <w:bCs/>
          <w:sz w:val="28"/>
          <w:szCs w:val="28"/>
          <w:lang w:val="fr-FR"/>
        </w:rPr>
        <w:t>le recrutement d’un</w:t>
      </w:r>
      <w:r w:rsidR="00D57A77" w:rsidRPr="00D57A77">
        <w:rPr>
          <w:lang w:val="fr-FR"/>
        </w:rPr>
        <w:t xml:space="preserve"> </w:t>
      </w:r>
      <w:bookmarkStart w:id="1" w:name="_Hlk65513879"/>
      <w:bookmarkStart w:id="2" w:name="_Hlk57188591"/>
      <w:bookmarkStart w:id="3" w:name="_Toc462945061"/>
      <w:r w:rsidR="001F531E" w:rsidRPr="001F531E">
        <w:rPr>
          <w:rFonts w:ascii="Calibri Light" w:eastAsia="MS Mincho" w:hAnsi="Calibri Light" w:cs="Calibri Light"/>
          <w:b/>
          <w:bCs/>
          <w:sz w:val="28"/>
          <w:szCs w:val="28"/>
          <w:lang w:val="fr-FR"/>
        </w:rPr>
        <w:t>Consulta</w:t>
      </w:r>
      <w:r w:rsidR="001F531E">
        <w:rPr>
          <w:rFonts w:ascii="Calibri Light" w:eastAsia="MS Mincho" w:hAnsi="Calibri Light" w:cs="Calibri Light"/>
          <w:b/>
          <w:bCs/>
          <w:sz w:val="28"/>
          <w:szCs w:val="28"/>
          <w:lang w:val="fr-FR"/>
        </w:rPr>
        <w:t>nt</w:t>
      </w:r>
      <w:r w:rsidR="001F531E" w:rsidRPr="001F531E">
        <w:rPr>
          <w:rFonts w:ascii="Calibri Light" w:eastAsia="MS Mincho" w:hAnsi="Calibri Light" w:cs="Calibri Light"/>
          <w:b/>
          <w:bCs/>
          <w:sz w:val="28"/>
          <w:szCs w:val="28"/>
          <w:lang w:val="fr-FR"/>
        </w:rPr>
        <w:t xml:space="preserve"> </w:t>
      </w:r>
      <w:r w:rsidR="009A7914" w:rsidRPr="009A7914">
        <w:rPr>
          <w:rFonts w:ascii="Calibri Light" w:eastAsia="MS Mincho" w:hAnsi="Calibri Light" w:cs="Calibri Light"/>
          <w:b/>
          <w:bCs/>
          <w:sz w:val="28"/>
          <w:szCs w:val="28"/>
          <w:lang w:val="fr-FR"/>
        </w:rPr>
        <w:t>pour l</w:t>
      </w:r>
      <w:bookmarkEnd w:id="1"/>
      <w:r w:rsidR="00B8795E">
        <w:rPr>
          <w:rFonts w:ascii="Calibri Light" w:eastAsia="MS Mincho" w:hAnsi="Calibri Light" w:cs="Calibri Light"/>
          <w:b/>
          <w:bCs/>
          <w:sz w:val="28"/>
          <w:szCs w:val="28"/>
          <w:lang w:val="fr-FR"/>
        </w:rPr>
        <w:t>’Evaluation Intermédiaire du projet URBAYITI/JER</w:t>
      </w:r>
      <w:r w:rsidR="006B4B1A" w:rsidRPr="006B4B1A">
        <w:rPr>
          <w:rFonts w:ascii="Calibri Light" w:eastAsia="MS Mincho" w:hAnsi="Calibri Light" w:cs="Calibri Light"/>
          <w:b/>
          <w:bCs/>
          <w:sz w:val="28"/>
          <w:szCs w:val="28"/>
          <w:lang w:val="fr-FR"/>
        </w:rPr>
        <w:t>.</w:t>
      </w:r>
    </w:p>
    <w:bookmarkEnd w:id="2"/>
    <w:p w14:paraId="30BA34B3" w14:textId="224783EE" w:rsidR="003B4EFB" w:rsidRDefault="003B4EFB" w:rsidP="003B4EFB">
      <w:pPr>
        <w:spacing w:after="0"/>
        <w:jc w:val="center"/>
        <w:rPr>
          <w:rFonts w:cs="Times New Roman"/>
          <w:b/>
          <w:sz w:val="32"/>
          <w:szCs w:val="32"/>
          <w:lang w:val="fr-FR"/>
        </w:rPr>
      </w:pPr>
      <w:r>
        <w:rPr>
          <w:rFonts w:cs="Times New Roman"/>
          <w:b/>
          <w:sz w:val="32"/>
          <w:szCs w:val="32"/>
          <w:lang w:val="fr-FR"/>
        </w:rPr>
        <w:t>R</w:t>
      </w:r>
      <w:r w:rsidR="00D57A77">
        <w:rPr>
          <w:rFonts w:cs="Times New Roman"/>
          <w:b/>
          <w:sz w:val="32"/>
          <w:szCs w:val="32"/>
          <w:lang w:val="fr-FR"/>
        </w:rPr>
        <w:t>éférence : JER-</w:t>
      </w:r>
      <w:r w:rsidR="009C45A0">
        <w:rPr>
          <w:rFonts w:cs="Times New Roman"/>
          <w:b/>
          <w:sz w:val="32"/>
          <w:szCs w:val="32"/>
          <w:lang w:val="fr-FR"/>
        </w:rPr>
        <w:t>EU</w:t>
      </w:r>
      <w:r w:rsidR="00D57A77">
        <w:rPr>
          <w:rFonts w:cs="Times New Roman"/>
          <w:b/>
          <w:sz w:val="32"/>
          <w:szCs w:val="32"/>
          <w:lang w:val="fr-FR"/>
        </w:rPr>
        <w:t>-</w:t>
      </w:r>
      <w:r w:rsidR="00B8795E">
        <w:rPr>
          <w:rFonts w:cs="Times New Roman"/>
          <w:b/>
          <w:sz w:val="32"/>
          <w:szCs w:val="32"/>
          <w:lang w:val="fr-FR"/>
        </w:rPr>
        <w:t>1048</w:t>
      </w:r>
    </w:p>
    <w:p w14:paraId="72847F41" w14:textId="77777777" w:rsidR="003B4EFB" w:rsidRDefault="003B4EFB" w:rsidP="003B4EFB">
      <w:pPr>
        <w:spacing w:after="0"/>
        <w:jc w:val="center"/>
        <w:rPr>
          <w:rFonts w:cs="Times New Roman"/>
          <w:b/>
          <w:sz w:val="32"/>
          <w:szCs w:val="32"/>
          <w:lang w:val="fr-FR"/>
        </w:rPr>
      </w:pPr>
    </w:p>
    <w:p w14:paraId="6012E4B6" w14:textId="77777777" w:rsidR="003B4EFB" w:rsidRPr="00A51063" w:rsidRDefault="003B4EFB" w:rsidP="003B4EFB">
      <w:pPr>
        <w:spacing w:after="0"/>
        <w:jc w:val="center"/>
        <w:rPr>
          <w:rFonts w:cs="Times New Roman"/>
          <w:b/>
          <w:lang w:val="fr-FR"/>
        </w:rPr>
      </w:pPr>
      <w:r w:rsidRPr="00A51063">
        <w:rPr>
          <w:rFonts w:cs="Times New Roman"/>
          <w:b/>
          <w:lang w:val="fr-FR"/>
        </w:rPr>
        <w:t>A propos de GOAL</w:t>
      </w:r>
      <w:bookmarkEnd w:id="3"/>
    </w:p>
    <w:p w14:paraId="4FDCFCF2" w14:textId="2182E69E" w:rsidR="003B4EFB" w:rsidRPr="0055412E" w:rsidRDefault="003B4EFB" w:rsidP="003B4EFB">
      <w:pPr>
        <w:jc w:val="both"/>
        <w:rPr>
          <w:lang w:val="fr-FR"/>
        </w:rPr>
      </w:pPr>
      <w:r w:rsidRPr="0055412E">
        <w:rPr>
          <w:lang w:val="fr-FR"/>
        </w:rPr>
        <w:t>GOAL est une Organisation Humanitaire Internationale à but no</w:t>
      </w:r>
      <w:r>
        <w:rPr>
          <w:lang w:val="fr-FR"/>
        </w:rPr>
        <w:t>n lucratif, enregistrée en Haïti depuis 2010</w:t>
      </w:r>
      <w:r w:rsidRPr="0055412E">
        <w:rPr>
          <w:lang w:val="fr-FR"/>
        </w:rPr>
        <w:t>. GOAL appuie les</w:t>
      </w:r>
      <w:r>
        <w:rPr>
          <w:lang w:val="fr-FR"/>
        </w:rPr>
        <w:t xml:space="preserve"> autorités locales de Jérémie dans le secteur de résilience dans les communautés de Carmagnole, La Pointe, Villa Saint Louis, </w:t>
      </w:r>
      <w:proofErr w:type="spellStart"/>
      <w:r>
        <w:rPr>
          <w:lang w:val="fr-FR"/>
        </w:rPr>
        <w:t>Makandal</w:t>
      </w:r>
      <w:proofErr w:type="spellEnd"/>
      <w:r>
        <w:rPr>
          <w:lang w:val="fr-FR"/>
        </w:rPr>
        <w:t xml:space="preserve"> et Nan Cité</w:t>
      </w:r>
      <w:r w:rsidRPr="0055412E">
        <w:rPr>
          <w:lang w:val="fr-FR"/>
        </w:rPr>
        <w:t xml:space="preserve">.  Fondée en 1977 par John </w:t>
      </w:r>
      <w:proofErr w:type="spellStart"/>
      <w:r w:rsidRPr="0055412E">
        <w:rPr>
          <w:lang w:val="fr-FR"/>
        </w:rPr>
        <w:t>O’Shea</w:t>
      </w:r>
      <w:proofErr w:type="spellEnd"/>
      <w:r w:rsidRPr="0055412E">
        <w:rPr>
          <w:lang w:val="fr-FR"/>
        </w:rPr>
        <w:t xml:space="preserve">, l’ONG GOAL est actuellement opérationnelle dans 13 pays en voie de développement dans le monde. Pour de plus amples informations à propos de GOAL, veuillez consulter le site </w:t>
      </w:r>
      <w:hyperlink r:id="rId12" w:history="1">
        <w:r w:rsidR="009356C8" w:rsidRPr="00B01534">
          <w:rPr>
            <w:rStyle w:val="Hyperlink"/>
            <w:lang w:val="fr-FR"/>
          </w:rPr>
          <w:t>www.goalglobal.org</w:t>
        </w:r>
      </w:hyperlink>
      <w:r w:rsidR="009356C8">
        <w:rPr>
          <w:lang w:val="fr-FR"/>
        </w:rPr>
        <w:t xml:space="preserve"> </w:t>
      </w:r>
    </w:p>
    <w:p w14:paraId="6BE0C027" w14:textId="77777777" w:rsidR="003B4EFB" w:rsidRPr="0055412E" w:rsidRDefault="003B4EFB" w:rsidP="003B4EFB">
      <w:pPr>
        <w:pStyle w:val="Heading1"/>
        <w:jc w:val="both"/>
        <w:rPr>
          <w:rFonts w:cs="Times New Roman"/>
          <w:color w:val="auto"/>
          <w:szCs w:val="22"/>
        </w:rPr>
      </w:pPr>
      <w:proofErr w:type="spellStart"/>
      <w:r w:rsidRPr="0055412E">
        <w:rPr>
          <w:rFonts w:cs="Times New Roman"/>
          <w:color w:val="auto"/>
          <w:szCs w:val="22"/>
        </w:rPr>
        <w:t>Calendrier</w:t>
      </w:r>
      <w:proofErr w:type="spellEnd"/>
    </w:p>
    <w:tbl>
      <w:tblPr>
        <w:tblStyle w:val="TableGrid"/>
        <w:tblW w:w="10065" w:type="dxa"/>
        <w:tblInd w:w="-4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55"/>
        <w:gridCol w:w="5255"/>
        <w:gridCol w:w="2456"/>
        <w:gridCol w:w="1599"/>
      </w:tblGrid>
      <w:tr w:rsidR="003B4EFB" w:rsidRPr="0055412E" w14:paraId="2DED4DE9" w14:textId="77777777" w:rsidTr="00F86D23">
        <w:tc>
          <w:tcPr>
            <w:tcW w:w="755" w:type="dxa"/>
            <w:shd w:val="clear" w:color="auto" w:fill="D9D9D9" w:themeFill="background1" w:themeFillShade="D9"/>
          </w:tcPr>
          <w:p w14:paraId="28389C1E" w14:textId="77777777" w:rsidR="003B4EFB" w:rsidRPr="0055412E" w:rsidRDefault="003B4EFB" w:rsidP="00F86D23">
            <w:pPr>
              <w:jc w:val="both"/>
              <w:rPr>
                <w:rFonts w:cs="Times New Roman"/>
                <w:b/>
              </w:rPr>
            </w:pPr>
            <w:proofErr w:type="spellStart"/>
            <w:r w:rsidRPr="0055412E">
              <w:rPr>
                <w:rFonts w:cs="Times New Roman"/>
                <w:b/>
              </w:rPr>
              <w:t>Ligne</w:t>
            </w:r>
            <w:proofErr w:type="spellEnd"/>
          </w:p>
        </w:tc>
        <w:tc>
          <w:tcPr>
            <w:tcW w:w="5255" w:type="dxa"/>
            <w:shd w:val="clear" w:color="auto" w:fill="D9D9D9" w:themeFill="background1" w:themeFillShade="D9"/>
          </w:tcPr>
          <w:p w14:paraId="1EC9FFCB" w14:textId="77777777" w:rsidR="003B4EFB" w:rsidRPr="0055412E" w:rsidRDefault="003B4EFB" w:rsidP="00F86D23">
            <w:pPr>
              <w:jc w:val="both"/>
              <w:rPr>
                <w:rFonts w:cs="Times New Roman"/>
                <w:b/>
              </w:rPr>
            </w:pPr>
            <w:proofErr w:type="spellStart"/>
            <w:r w:rsidRPr="0055412E">
              <w:rPr>
                <w:rFonts w:cs="Times New Roman"/>
                <w:b/>
              </w:rPr>
              <w:t>Désignation</w:t>
            </w:r>
            <w:proofErr w:type="spellEnd"/>
          </w:p>
        </w:tc>
        <w:tc>
          <w:tcPr>
            <w:tcW w:w="2456" w:type="dxa"/>
            <w:shd w:val="clear" w:color="auto" w:fill="D9D9D9" w:themeFill="background1" w:themeFillShade="D9"/>
          </w:tcPr>
          <w:p w14:paraId="4666E0DE" w14:textId="77777777" w:rsidR="003B4EFB" w:rsidRPr="0055412E" w:rsidRDefault="003B4EFB" w:rsidP="00F86D23">
            <w:pPr>
              <w:jc w:val="both"/>
              <w:rPr>
                <w:rFonts w:cs="Times New Roman"/>
                <w:b/>
              </w:rPr>
            </w:pPr>
            <w:r w:rsidRPr="0055412E">
              <w:rPr>
                <w:rFonts w:cs="Times New Roman"/>
                <w:b/>
              </w:rPr>
              <w:t>Date</w:t>
            </w:r>
          </w:p>
        </w:tc>
        <w:tc>
          <w:tcPr>
            <w:tcW w:w="1599" w:type="dxa"/>
            <w:shd w:val="clear" w:color="auto" w:fill="D9D9D9" w:themeFill="background1" w:themeFillShade="D9"/>
          </w:tcPr>
          <w:p w14:paraId="73CD817B" w14:textId="77777777" w:rsidR="003B4EFB" w:rsidRPr="0055412E" w:rsidRDefault="003B4EFB" w:rsidP="00F86D23">
            <w:pPr>
              <w:tabs>
                <w:tab w:val="left" w:pos="1350"/>
              </w:tabs>
              <w:jc w:val="both"/>
              <w:rPr>
                <w:rFonts w:cs="Times New Roman"/>
                <w:b/>
              </w:rPr>
            </w:pPr>
            <w:proofErr w:type="spellStart"/>
            <w:r w:rsidRPr="0055412E">
              <w:rPr>
                <w:rFonts w:cs="Times New Roman"/>
                <w:b/>
              </w:rPr>
              <w:t>Heure</w:t>
            </w:r>
            <w:proofErr w:type="spellEnd"/>
          </w:p>
        </w:tc>
      </w:tr>
      <w:tr w:rsidR="003B4EFB" w:rsidRPr="0055412E" w14:paraId="0D1AA75F" w14:textId="77777777" w:rsidTr="00F86D23">
        <w:trPr>
          <w:trHeight w:val="410"/>
        </w:trPr>
        <w:tc>
          <w:tcPr>
            <w:tcW w:w="755" w:type="dxa"/>
            <w:shd w:val="clear" w:color="auto" w:fill="D9D9D9" w:themeFill="background1" w:themeFillShade="D9"/>
          </w:tcPr>
          <w:p w14:paraId="03D2B1CC" w14:textId="77777777" w:rsidR="003B4EFB" w:rsidRPr="0055412E" w:rsidRDefault="003B4EFB" w:rsidP="00F86D23">
            <w:pPr>
              <w:jc w:val="both"/>
              <w:rPr>
                <w:rFonts w:cs="Times New Roman"/>
              </w:rPr>
            </w:pPr>
            <w:r w:rsidRPr="0055412E">
              <w:rPr>
                <w:rFonts w:cs="Times New Roman"/>
              </w:rPr>
              <w:t>1</w:t>
            </w:r>
          </w:p>
        </w:tc>
        <w:tc>
          <w:tcPr>
            <w:tcW w:w="5255" w:type="dxa"/>
            <w:shd w:val="clear" w:color="auto" w:fill="F2F2F2" w:themeFill="background1" w:themeFillShade="F2"/>
          </w:tcPr>
          <w:p w14:paraId="44FBA3E5" w14:textId="77777777" w:rsidR="003B4EFB" w:rsidRPr="0055412E" w:rsidRDefault="003B4EFB" w:rsidP="00F86D23">
            <w:pPr>
              <w:jc w:val="both"/>
              <w:rPr>
                <w:rFonts w:cs="Times New Roman"/>
                <w:lang w:val="fr-FR"/>
              </w:rPr>
            </w:pPr>
            <w:r w:rsidRPr="0055412E">
              <w:rPr>
                <w:rFonts w:cs="Times New Roman"/>
                <w:lang w:val="fr-FR"/>
              </w:rPr>
              <w:t>Date de demande de devis</w:t>
            </w:r>
          </w:p>
        </w:tc>
        <w:tc>
          <w:tcPr>
            <w:tcW w:w="2456" w:type="dxa"/>
          </w:tcPr>
          <w:p w14:paraId="04CB584B" w14:textId="6BAAEDAE" w:rsidR="003B4EFB" w:rsidRPr="0055412E" w:rsidRDefault="00BC0078" w:rsidP="009C45A0">
            <w:pPr>
              <w:jc w:val="both"/>
              <w:rPr>
                <w:rFonts w:cs="Times New Roman"/>
                <w:lang w:val="fr-FR"/>
              </w:rPr>
            </w:pPr>
            <w:r>
              <w:rPr>
                <w:rFonts w:cs="Times New Roman"/>
                <w:lang w:val="fr-FR"/>
              </w:rPr>
              <w:t>3</w:t>
            </w:r>
            <w:r w:rsidR="00B8795E">
              <w:rPr>
                <w:rFonts w:cs="Times New Roman"/>
                <w:lang w:val="fr-FR"/>
              </w:rPr>
              <w:t>1</w:t>
            </w:r>
            <w:r w:rsidR="00BB5655">
              <w:rPr>
                <w:rFonts w:cs="Times New Roman"/>
                <w:lang w:val="fr-FR"/>
              </w:rPr>
              <w:t xml:space="preserve">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0806EF65" w14:textId="714687B9" w:rsidR="003B4EFB" w:rsidRPr="0055412E" w:rsidRDefault="00B8795E" w:rsidP="00F86D23">
            <w:pPr>
              <w:jc w:val="both"/>
              <w:rPr>
                <w:rFonts w:cs="Times New Roman"/>
                <w:lang w:val="fr-FR"/>
              </w:rPr>
            </w:pPr>
            <w:r>
              <w:rPr>
                <w:rFonts w:cs="Times New Roman"/>
                <w:lang w:val="fr-FR"/>
              </w:rPr>
              <w:t>8</w:t>
            </w:r>
            <w:r w:rsidR="003B4EFB">
              <w:rPr>
                <w:rFonts w:cs="Times New Roman"/>
                <w:lang w:val="fr-FR"/>
              </w:rPr>
              <w:t xml:space="preserve"> :00 </w:t>
            </w:r>
            <w:r>
              <w:rPr>
                <w:rFonts w:cs="Times New Roman"/>
                <w:lang w:val="fr-FR"/>
              </w:rPr>
              <w:t>A</w:t>
            </w:r>
            <w:r w:rsidR="003B4EFB">
              <w:rPr>
                <w:rFonts w:cs="Times New Roman"/>
                <w:lang w:val="fr-FR"/>
              </w:rPr>
              <w:t>M</w:t>
            </w:r>
          </w:p>
        </w:tc>
      </w:tr>
      <w:tr w:rsidR="003B4EFB" w:rsidRPr="0055412E" w14:paraId="0CDE2654" w14:textId="77777777" w:rsidTr="00F86D23">
        <w:trPr>
          <w:trHeight w:val="346"/>
        </w:trPr>
        <w:tc>
          <w:tcPr>
            <w:tcW w:w="755" w:type="dxa"/>
            <w:shd w:val="clear" w:color="auto" w:fill="D9D9D9" w:themeFill="background1" w:themeFillShade="D9"/>
          </w:tcPr>
          <w:p w14:paraId="3A4579BD" w14:textId="7FABC908" w:rsidR="003B4EFB" w:rsidRPr="0055412E" w:rsidRDefault="001F531E" w:rsidP="00F86D23">
            <w:pPr>
              <w:jc w:val="both"/>
              <w:rPr>
                <w:rFonts w:cs="Times New Roman"/>
              </w:rPr>
            </w:pPr>
            <w:r>
              <w:rPr>
                <w:rFonts w:cs="Times New Roman"/>
              </w:rPr>
              <w:t>2</w:t>
            </w:r>
          </w:p>
        </w:tc>
        <w:tc>
          <w:tcPr>
            <w:tcW w:w="5255" w:type="dxa"/>
            <w:shd w:val="clear" w:color="auto" w:fill="F2F2F2" w:themeFill="background1" w:themeFillShade="F2"/>
          </w:tcPr>
          <w:p w14:paraId="165C1CC8" w14:textId="77777777" w:rsidR="003B4EFB" w:rsidRDefault="003B4EFB" w:rsidP="00F86D23">
            <w:pPr>
              <w:jc w:val="both"/>
              <w:rPr>
                <w:rFonts w:cs="Times New Roman"/>
                <w:bCs/>
                <w:lang w:val="fr-FR"/>
              </w:rPr>
            </w:pPr>
            <w:r>
              <w:rPr>
                <w:rFonts w:cs="Times New Roman"/>
                <w:bCs/>
                <w:lang w:val="fr-FR"/>
              </w:rPr>
              <w:t>Date limite</w:t>
            </w:r>
            <w:r w:rsidRPr="0055412E">
              <w:rPr>
                <w:rFonts w:cs="Times New Roman"/>
                <w:bCs/>
                <w:lang w:val="fr-FR"/>
              </w:rPr>
              <w:t xml:space="preserve"> de demande de clarifications</w:t>
            </w:r>
          </w:p>
        </w:tc>
        <w:tc>
          <w:tcPr>
            <w:tcW w:w="2456" w:type="dxa"/>
          </w:tcPr>
          <w:p w14:paraId="66C8E551" w14:textId="6556DC1E" w:rsidR="003B4EFB" w:rsidRDefault="00BC0078" w:rsidP="009C45A0">
            <w:pPr>
              <w:jc w:val="both"/>
              <w:rPr>
                <w:rFonts w:cs="Times New Roman"/>
                <w:lang w:val="fr-FR"/>
              </w:rPr>
            </w:pPr>
            <w:r>
              <w:rPr>
                <w:rFonts w:cs="Times New Roman"/>
                <w:lang w:val="fr-FR"/>
              </w:rPr>
              <w:t>6</w:t>
            </w:r>
            <w:r w:rsidR="00D32D9B">
              <w:rPr>
                <w:rFonts w:cs="Times New Roman"/>
                <w:lang w:val="fr-FR"/>
              </w:rPr>
              <w:t xml:space="preserve"> </w:t>
            </w:r>
            <w:r>
              <w:rPr>
                <w:rFonts w:cs="Times New Roman"/>
                <w:lang w:val="fr-FR"/>
              </w:rPr>
              <w:t>Avril</w:t>
            </w:r>
            <w:r w:rsidR="003B4EFB">
              <w:rPr>
                <w:rFonts w:cs="Times New Roman"/>
                <w:lang w:val="fr-FR"/>
              </w:rPr>
              <w:t xml:space="preserve"> 202</w:t>
            </w:r>
            <w:r w:rsidR="00D32D9B">
              <w:rPr>
                <w:rFonts w:cs="Times New Roman"/>
                <w:lang w:val="fr-FR"/>
              </w:rPr>
              <w:t>1</w:t>
            </w:r>
          </w:p>
        </w:tc>
        <w:tc>
          <w:tcPr>
            <w:tcW w:w="1599" w:type="dxa"/>
          </w:tcPr>
          <w:p w14:paraId="44124B43" w14:textId="77777777" w:rsidR="003B4EFB" w:rsidRDefault="003B4EFB" w:rsidP="00F86D23">
            <w:pPr>
              <w:jc w:val="both"/>
              <w:rPr>
                <w:rFonts w:cs="Times New Roman"/>
                <w:lang w:val="fr-FR"/>
              </w:rPr>
            </w:pPr>
            <w:r>
              <w:rPr>
                <w:rFonts w:cs="Times New Roman"/>
                <w:lang w:val="fr-FR"/>
              </w:rPr>
              <w:t>4 :00 PM</w:t>
            </w:r>
          </w:p>
        </w:tc>
      </w:tr>
      <w:tr w:rsidR="003B4EFB" w:rsidRPr="0055412E" w14:paraId="60E348A9" w14:textId="77777777" w:rsidTr="00F86D23">
        <w:trPr>
          <w:trHeight w:val="346"/>
        </w:trPr>
        <w:tc>
          <w:tcPr>
            <w:tcW w:w="755" w:type="dxa"/>
            <w:shd w:val="clear" w:color="auto" w:fill="D9D9D9" w:themeFill="background1" w:themeFillShade="D9"/>
          </w:tcPr>
          <w:p w14:paraId="417127F4" w14:textId="77777777" w:rsidR="003B4EFB" w:rsidRPr="0055412E" w:rsidRDefault="003B4EFB" w:rsidP="00F86D23">
            <w:pPr>
              <w:jc w:val="both"/>
              <w:rPr>
                <w:rFonts w:cs="Times New Roman"/>
              </w:rPr>
            </w:pPr>
            <w:r>
              <w:rPr>
                <w:rFonts w:cs="Times New Roman"/>
              </w:rPr>
              <w:t>4</w:t>
            </w:r>
          </w:p>
        </w:tc>
        <w:tc>
          <w:tcPr>
            <w:tcW w:w="5255" w:type="dxa"/>
            <w:shd w:val="clear" w:color="auto" w:fill="F2F2F2" w:themeFill="background1" w:themeFillShade="F2"/>
          </w:tcPr>
          <w:p w14:paraId="2D168166" w14:textId="77777777" w:rsidR="003B4EFB" w:rsidRPr="0055412E" w:rsidRDefault="003B4EFB" w:rsidP="00F86D23">
            <w:pPr>
              <w:jc w:val="both"/>
              <w:rPr>
                <w:rFonts w:cs="Times New Roman"/>
                <w:bCs/>
                <w:lang w:val="fr-FR"/>
              </w:rPr>
            </w:pPr>
            <w:r w:rsidRPr="0055412E">
              <w:rPr>
                <w:rFonts w:cs="Times New Roman"/>
                <w:bCs/>
                <w:lang w:val="fr-FR"/>
              </w:rPr>
              <w:t>Date limite de réception des offres</w:t>
            </w:r>
          </w:p>
        </w:tc>
        <w:tc>
          <w:tcPr>
            <w:tcW w:w="2456" w:type="dxa"/>
          </w:tcPr>
          <w:p w14:paraId="536F0404" w14:textId="2AEC9780" w:rsidR="003B4EFB" w:rsidRPr="0055412E" w:rsidRDefault="00BC0078" w:rsidP="00F86D23">
            <w:pPr>
              <w:jc w:val="both"/>
              <w:rPr>
                <w:rFonts w:cs="Times New Roman"/>
                <w:lang w:val="fr-FR"/>
              </w:rPr>
            </w:pPr>
            <w:r>
              <w:rPr>
                <w:rFonts w:cs="Times New Roman"/>
                <w:lang w:val="fr-FR"/>
              </w:rPr>
              <w:t>15</w:t>
            </w:r>
            <w:r w:rsidR="00914399">
              <w:rPr>
                <w:rFonts w:cs="Times New Roman"/>
                <w:lang w:val="fr-FR"/>
              </w:rPr>
              <w:t xml:space="preserve"> </w:t>
            </w:r>
            <w:r>
              <w:rPr>
                <w:rFonts w:cs="Times New Roman"/>
                <w:lang w:val="fr-FR"/>
              </w:rPr>
              <w:t>Avril</w:t>
            </w:r>
            <w:r w:rsidR="00B8795E">
              <w:rPr>
                <w:rFonts w:cs="Times New Roman"/>
                <w:lang w:val="fr-FR"/>
              </w:rPr>
              <w:t xml:space="preserve"> </w:t>
            </w:r>
            <w:r w:rsidR="003B4EFB">
              <w:rPr>
                <w:rFonts w:cs="Times New Roman"/>
                <w:lang w:val="fr-FR"/>
              </w:rPr>
              <w:t>202</w:t>
            </w:r>
            <w:r w:rsidR="00D32D9B">
              <w:rPr>
                <w:rFonts w:cs="Times New Roman"/>
                <w:lang w:val="fr-FR"/>
              </w:rPr>
              <w:t>1</w:t>
            </w:r>
          </w:p>
        </w:tc>
        <w:tc>
          <w:tcPr>
            <w:tcW w:w="1599" w:type="dxa"/>
          </w:tcPr>
          <w:p w14:paraId="64F9DEC0" w14:textId="7732B437" w:rsidR="003B4EFB" w:rsidRPr="0055412E" w:rsidRDefault="003B4EFB" w:rsidP="00F86D23">
            <w:pPr>
              <w:jc w:val="both"/>
              <w:rPr>
                <w:rFonts w:cs="Times New Roman"/>
                <w:lang w:val="fr-FR"/>
              </w:rPr>
            </w:pPr>
            <w:r>
              <w:rPr>
                <w:rFonts w:cs="Times New Roman"/>
                <w:lang w:val="fr-FR"/>
              </w:rPr>
              <w:t>4</w:t>
            </w:r>
            <w:r w:rsidR="00B00C46">
              <w:rPr>
                <w:rFonts w:cs="Times New Roman"/>
                <w:lang w:val="fr-FR"/>
              </w:rPr>
              <w:t xml:space="preserve"> </w:t>
            </w:r>
            <w:r>
              <w:rPr>
                <w:rFonts w:cs="Times New Roman"/>
                <w:lang w:val="fr-FR"/>
              </w:rPr>
              <w:t>:00 PM</w:t>
            </w:r>
          </w:p>
        </w:tc>
      </w:tr>
    </w:tbl>
    <w:p w14:paraId="6C709C53" w14:textId="77777777" w:rsidR="00F82E28" w:rsidRPr="0055412E" w:rsidRDefault="00F82E28" w:rsidP="00280A73">
      <w:pPr>
        <w:pStyle w:val="ACBody2"/>
        <w:tabs>
          <w:tab w:val="left" w:pos="7722"/>
        </w:tabs>
        <w:spacing w:after="0"/>
        <w:ind w:left="0"/>
        <w:rPr>
          <w:rFonts w:asciiTheme="minorHAnsi" w:hAnsiTheme="minorHAnsi"/>
          <w:spacing w:val="-3"/>
          <w:sz w:val="22"/>
          <w:szCs w:val="22"/>
          <w:lang w:val="fr-FR"/>
        </w:rPr>
      </w:pPr>
    </w:p>
    <w:bookmarkEnd w:id="0"/>
    <w:p w14:paraId="04909CAA" w14:textId="3163C914" w:rsidR="00A77F8A" w:rsidRPr="0055412E" w:rsidRDefault="00831D3B" w:rsidP="00F36A84">
      <w:pPr>
        <w:pStyle w:val="Heading1"/>
        <w:jc w:val="both"/>
      </w:pPr>
      <w:r w:rsidRPr="0055412E">
        <w:rPr>
          <w:color w:val="auto"/>
          <w:szCs w:val="22"/>
          <w:lang w:val="fr-FR"/>
        </w:rPr>
        <w:t>Aperçu des exigences</w:t>
      </w:r>
    </w:p>
    <w:p w14:paraId="64121EFA" w14:textId="21E014F0" w:rsidR="00FF3A5C" w:rsidRPr="00D57A77" w:rsidRDefault="000F4CED" w:rsidP="0055412E">
      <w:pPr>
        <w:jc w:val="both"/>
        <w:rPr>
          <w:rFonts w:cs="Times New Roman"/>
          <w:b/>
          <w:bCs/>
          <w:i/>
          <w:lang w:val="fr-FR"/>
        </w:rPr>
      </w:pPr>
      <w:r w:rsidRPr="00885724">
        <w:rPr>
          <w:rFonts w:cs="Times New Roman"/>
          <w:b/>
          <w:bCs/>
          <w:lang w:val="fr-FR"/>
        </w:rPr>
        <w:t xml:space="preserve">GOAL invite les </w:t>
      </w:r>
      <w:r w:rsidR="00885724" w:rsidRPr="00885724">
        <w:rPr>
          <w:rFonts w:cs="Times New Roman"/>
          <w:b/>
          <w:bCs/>
          <w:lang w:val="fr-FR"/>
        </w:rPr>
        <w:t>fourniss</w:t>
      </w:r>
      <w:r w:rsidR="00952E8B" w:rsidRPr="00885724">
        <w:rPr>
          <w:rFonts w:cs="Times New Roman"/>
          <w:b/>
          <w:bCs/>
          <w:lang w:val="fr-FR"/>
        </w:rPr>
        <w:t>eurs</w:t>
      </w:r>
      <w:r w:rsidR="00FF3A5C" w:rsidRPr="00885724">
        <w:rPr>
          <w:rFonts w:cs="Times New Roman"/>
          <w:b/>
          <w:bCs/>
          <w:lang w:val="fr-FR"/>
        </w:rPr>
        <w:t xml:space="preserve"> </w:t>
      </w:r>
      <w:r w:rsidRPr="00885724">
        <w:rPr>
          <w:rFonts w:cs="Times New Roman"/>
          <w:b/>
          <w:bCs/>
          <w:lang w:val="fr-FR"/>
        </w:rPr>
        <w:t>éventuels à soumettre leurs</w:t>
      </w:r>
      <w:r w:rsidRPr="00885724">
        <w:rPr>
          <w:rFonts w:cs="Times New Roman"/>
          <w:lang w:val="fr-FR"/>
        </w:rPr>
        <w:t xml:space="preserve"> </w:t>
      </w:r>
      <w:r w:rsidRPr="00885724">
        <w:rPr>
          <w:rFonts w:cs="Times New Roman"/>
          <w:b/>
          <w:bCs/>
          <w:lang w:val="fr-FR"/>
        </w:rPr>
        <w:t>offres</w:t>
      </w:r>
      <w:r w:rsidRPr="00885724">
        <w:rPr>
          <w:rFonts w:cs="Times New Roman"/>
          <w:lang w:val="fr-FR"/>
        </w:rPr>
        <w:t xml:space="preserve"> </w:t>
      </w:r>
      <w:r w:rsidR="00885724" w:rsidRPr="00885724">
        <w:rPr>
          <w:rFonts w:cs="Times New Roman"/>
          <w:b/>
          <w:bCs/>
          <w:lang w:val="fr-FR"/>
        </w:rPr>
        <w:t xml:space="preserve">pour </w:t>
      </w:r>
      <w:bookmarkStart w:id="4" w:name="_Hlk65511004"/>
      <w:r w:rsidR="006B4B1A" w:rsidRPr="006B4B1A">
        <w:rPr>
          <w:rFonts w:cs="Times New Roman"/>
          <w:b/>
          <w:bCs/>
          <w:lang w:val="fr-FR"/>
        </w:rPr>
        <w:t xml:space="preserve">la </w:t>
      </w:r>
      <w:r w:rsidR="007C561E" w:rsidRPr="007C561E">
        <w:rPr>
          <w:rFonts w:cs="Times New Roman"/>
          <w:b/>
          <w:bCs/>
          <w:lang w:val="fr-FR"/>
        </w:rPr>
        <w:t>Consulta</w:t>
      </w:r>
      <w:r w:rsidR="007C561E">
        <w:rPr>
          <w:rFonts w:cs="Times New Roman"/>
          <w:b/>
          <w:bCs/>
          <w:lang w:val="fr-FR"/>
        </w:rPr>
        <w:t>tion</w:t>
      </w:r>
      <w:r w:rsidR="007C561E" w:rsidRPr="007C561E">
        <w:rPr>
          <w:rFonts w:cs="Times New Roman"/>
          <w:b/>
          <w:bCs/>
          <w:lang w:val="fr-FR"/>
        </w:rPr>
        <w:t xml:space="preserve"> pour la mise en place d’un système de détection et d’alerte Tsunami dans la ville de Jérémie</w:t>
      </w:r>
      <w:r w:rsidR="004673F9">
        <w:rPr>
          <w:rFonts w:cs="Times New Roman"/>
          <w:lang w:val="fr-FR"/>
        </w:rPr>
        <w:t>.</w:t>
      </w:r>
      <w:r w:rsidR="00B00C46">
        <w:rPr>
          <w:rFonts w:cs="Times New Roman"/>
          <w:lang w:val="fr-FR"/>
        </w:rPr>
        <w:t xml:space="preserve"> </w:t>
      </w:r>
      <w:bookmarkEnd w:id="4"/>
      <w:r w:rsidR="000E4FD3" w:rsidRPr="001F3CB5">
        <w:rPr>
          <w:rFonts w:cs="Times New Roman"/>
          <w:b/>
          <w:bCs/>
          <w:lang w:val="fr-FR"/>
        </w:rPr>
        <w:t xml:space="preserve">Plus de détails de ces travaux sont inclus au document attache ‘Termes de Références’. </w:t>
      </w:r>
    </w:p>
    <w:p w14:paraId="1FB7A0FE" w14:textId="79D5FA55" w:rsidR="002A7C9B" w:rsidRPr="009C45A0" w:rsidRDefault="003B4EFB" w:rsidP="00885724">
      <w:pPr>
        <w:pStyle w:val="ListParagraph"/>
        <w:numPr>
          <w:ilvl w:val="0"/>
          <w:numId w:val="33"/>
        </w:numPr>
        <w:rPr>
          <w:lang w:val="fr-FR"/>
        </w:rPr>
      </w:pPr>
      <w:r>
        <w:rPr>
          <w:b/>
          <w:bCs/>
          <w:lang w:val="fr-FR"/>
        </w:rPr>
        <w:t>Le recrutement d’un</w:t>
      </w:r>
      <w:r w:rsidR="00D57A77">
        <w:rPr>
          <w:b/>
          <w:bCs/>
          <w:lang w:val="fr-FR"/>
        </w:rPr>
        <w:t xml:space="preserve"> contractant</w:t>
      </w:r>
      <w:r>
        <w:rPr>
          <w:b/>
          <w:bCs/>
          <w:lang w:val="fr-FR"/>
        </w:rPr>
        <w:t xml:space="preserve"> </w:t>
      </w:r>
      <w:r w:rsidR="00885724" w:rsidRPr="00885724">
        <w:rPr>
          <w:b/>
          <w:bCs/>
          <w:lang w:val="fr-FR"/>
        </w:rPr>
        <w:t>pour</w:t>
      </w:r>
      <w:r w:rsidR="002A7C9B">
        <w:rPr>
          <w:b/>
          <w:bCs/>
          <w:lang w:val="fr-FR"/>
        </w:rPr>
        <w:t> :</w:t>
      </w:r>
    </w:p>
    <w:p w14:paraId="0CCE3424" w14:textId="4535862D" w:rsidR="006B4B1A" w:rsidRPr="001F531E" w:rsidRDefault="009A7914" w:rsidP="001F531E">
      <w:pPr>
        <w:pStyle w:val="ListParagraph"/>
        <w:numPr>
          <w:ilvl w:val="0"/>
          <w:numId w:val="46"/>
        </w:numPr>
        <w:rPr>
          <w:lang w:val="fr-FR"/>
        </w:rPr>
      </w:pPr>
      <w:r w:rsidRPr="009A7914">
        <w:rPr>
          <w:lang w:val="fr-FR"/>
        </w:rPr>
        <w:t>Consultation pour l</w:t>
      </w:r>
      <w:r w:rsidR="00B8795E">
        <w:rPr>
          <w:lang w:val="fr-FR"/>
        </w:rPr>
        <w:t>’Evaluation Intermédiaire du Projet URBAYITI/JER</w:t>
      </w:r>
    </w:p>
    <w:p w14:paraId="0EF71A4C" w14:textId="13DE6009" w:rsidR="00BF01AE" w:rsidRDefault="00BF01AE" w:rsidP="00D11869">
      <w:pPr>
        <w:pStyle w:val="Heading1"/>
        <w:jc w:val="both"/>
        <w:rPr>
          <w:color w:val="auto"/>
          <w:szCs w:val="22"/>
          <w:lang w:val="fr-FR"/>
        </w:rPr>
      </w:pPr>
      <w:r>
        <w:rPr>
          <w:color w:val="auto"/>
          <w:szCs w:val="22"/>
          <w:lang w:val="fr-FR"/>
        </w:rPr>
        <w:t>Termes d’achat</w:t>
      </w:r>
    </w:p>
    <w:p w14:paraId="4B83ED2D" w14:textId="0C3B4B68" w:rsidR="007D13A6" w:rsidRPr="00256BCD" w:rsidRDefault="007D13A6" w:rsidP="007D13A6">
      <w:pPr>
        <w:jc w:val="both"/>
        <w:rPr>
          <w:lang w:val="fr-FR"/>
        </w:rPr>
      </w:pPr>
      <w:r w:rsidRPr="007D13A6">
        <w:rPr>
          <w:lang w:val="fr-FR"/>
        </w:rPr>
        <w:tab/>
      </w:r>
      <w:r w:rsidR="00EA4BE3">
        <w:rPr>
          <w:lang w:val="fr-FR"/>
        </w:rPr>
        <w:t>Goal Haiti désire recruter une compagnie ou un individu ayant les qualifications requises et remplissant les exigences incluses dans ce « </w:t>
      </w:r>
      <w:r w:rsidR="00B8795E">
        <w:rPr>
          <w:lang w:val="fr-FR"/>
        </w:rPr>
        <w:t>Demande d’Appel d’Offres</w:t>
      </w:r>
      <w:r w:rsidR="00182D22">
        <w:rPr>
          <w:lang w:val="fr-FR"/>
        </w:rPr>
        <w:t xml:space="preserve"> </w:t>
      </w:r>
      <w:r w:rsidR="00EA4BE3">
        <w:rPr>
          <w:lang w:val="fr-FR"/>
        </w:rPr>
        <w:t>» (</w:t>
      </w:r>
      <w:r w:rsidR="00B8795E">
        <w:rPr>
          <w:lang w:val="fr-FR"/>
        </w:rPr>
        <w:t>DAO</w:t>
      </w:r>
      <w:r w:rsidR="00EA4BE3">
        <w:rPr>
          <w:lang w:val="fr-FR"/>
        </w:rPr>
        <w:t>) et aussi dans les Termes de Référence (TDR) pour un</w:t>
      </w:r>
      <w:r w:rsidR="00182D22">
        <w:rPr>
          <w:lang w:val="fr-FR"/>
        </w:rPr>
        <w:t xml:space="preserve"> contrat de service pour une durée de trente jours (30) non-consécutifs</w:t>
      </w:r>
      <w:r w:rsidRPr="00256BCD">
        <w:rPr>
          <w:lang w:val="fr-FR"/>
        </w:rPr>
        <w:t xml:space="preserve">. </w:t>
      </w:r>
    </w:p>
    <w:p w14:paraId="5D22522D" w14:textId="45AA0226" w:rsidR="007D13A6" w:rsidRPr="00256BCD" w:rsidRDefault="007D13A6" w:rsidP="007D13A6">
      <w:pPr>
        <w:jc w:val="both"/>
        <w:rPr>
          <w:lang w:val="fr-FR"/>
        </w:rPr>
      </w:pPr>
      <w:r w:rsidRPr="00256BCD">
        <w:rPr>
          <w:lang w:val="fr-FR"/>
        </w:rPr>
        <w:tab/>
        <w:t xml:space="preserve">Le contrat </w:t>
      </w:r>
      <w:r w:rsidR="00182D22">
        <w:rPr>
          <w:lang w:val="fr-FR"/>
        </w:rPr>
        <w:t xml:space="preserve">de service </w:t>
      </w:r>
      <w:r w:rsidRPr="00256BCD">
        <w:rPr>
          <w:lang w:val="fr-FR"/>
        </w:rPr>
        <w:t xml:space="preserve">fixera la durée. </w:t>
      </w:r>
      <w:r w:rsidR="00182D22">
        <w:rPr>
          <w:lang w:val="fr-FR"/>
        </w:rPr>
        <w:t>L</w:t>
      </w:r>
      <w:r w:rsidRPr="00256BCD">
        <w:rPr>
          <w:lang w:val="fr-FR"/>
        </w:rPr>
        <w:t>a qualité du service reçu ser</w:t>
      </w:r>
      <w:r w:rsidR="00182D22">
        <w:rPr>
          <w:lang w:val="fr-FR"/>
        </w:rPr>
        <w:t>a</w:t>
      </w:r>
      <w:r w:rsidRPr="00256BCD">
        <w:rPr>
          <w:lang w:val="fr-FR"/>
        </w:rPr>
        <w:t xml:space="preserve"> examiné</w:t>
      </w:r>
      <w:r w:rsidR="00182D22">
        <w:rPr>
          <w:lang w:val="fr-FR"/>
        </w:rPr>
        <w:t>e</w:t>
      </w:r>
      <w:r w:rsidRPr="00256BCD">
        <w:rPr>
          <w:lang w:val="fr-FR"/>
        </w:rPr>
        <w:t xml:space="preserve"> conjointement par GOAL et </w:t>
      </w:r>
      <w:r w:rsidR="00B870BF">
        <w:rPr>
          <w:lang w:val="fr-FR"/>
        </w:rPr>
        <w:t>le contractant</w:t>
      </w:r>
      <w:r w:rsidRPr="00256BCD">
        <w:rPr>
          <w:lang w:val="fr-FR"/>
        </w:rPr>
        <w:t xml:space="preserve"> afin de s'assurer qu'</w:t>
      </w:r>
      <w:r w:rsidR="00182D22">
        <w:rPr>
          <w:lang w:val="fr-FR"/>
        </w:rPr>
        <w:t>elle</w:t>
      </w:r>
      <w:r w:rsidRPr="00256BCD">
        <w:rPr>
          <w:lang w:val="fr-FR"/>
        </w:rPr>
        <w:t xml:space="preserve"> </w:t>
      </w:r>
      <w:r w:rsidR="00182D22">
        <w:rPr>
          <w:lang w:val="fr-FR"/>
        </w:rPr>
        <w:t>e</w:t>
      </w:r>
      <w:r w:rsidRPr="00256BCD">
        <w:rPr>
          <w:lang w:val="fr-FR"/>
        </w:rPr>
        <w:t>s</w:t>
      </w:r>
      <w:r w:rsidR="00182D22">
        <w:rPr>
          <w:lang w:val="fr-FR"/>
        </w:rPr>
        <w:t>t</w:t>
      </w:r>
      <w:r w:rsidRPr="00256BCD">
        <w:rPr>
          <w:lang w:val="fr-FR"/>
        </w:rPr>
        <w:t xml:space="preserve"> satisfaisant</w:t>
      </w:r>
      <w:r w:rsidR="00182D22">
        <w:rPr>
          <w:lang w:val="fr-FR"/>
        </w:rPr>
        <w:t>e.</w:t>
      </w:r>
      <w:r w:rsidRPr="00256BCD">
        <w:rPr>
          <w:lang w:val="fr-FR"/>
        </w:rPr>
        <w:t xml:space="preserve"> </w:t>
      </w:r>
    </w:p>
    <w:p w14:paraId="08B77D50" w14:textId="79665E6F" w:rsidR="007D13A6" w:rsidRDefault="007D13A6" w:rsidP="007D13A6">
      <w:pPr>
        <w:jc w:val="both"/>
        <w:rPr>
          <w:lang w:val="fr-FR"/>
        </w:rPr>
      </w:pPr>
      <w:r w:rsidRPr="00256BCD">
        <w:rPr>
          <w:lang w:val="fr-FR"/>
        </w:rPr>
        <w:lastRenderedPageBreak/>
        <w:tab/>
        <w:t xml:space="preserve">Pour participer à cet accord cadre, les répondants doivent être conformes aux attentes de cet appel d'offres. Lorsqu'un contrat </w:t>
      </w:r>
      <w:r w:rsidR="00182D22">
        <w:rPr>
          <w:lang w:val="fr-FR"/>
        </w:rPr>
        <w:t>de service</w:t>
      </w:r>
      <w:r w:rsidRPr="00256BCD">
        <w:rPr>
          <w:lang w:val="fr-FR"/>
        </w:rPr>
        <w:t xml:space="preserve"> </w:t>
      </w:r>
      <w:r w:rsidR="003414C7">
        <w:rPr>
          <w:lang w:val="fr-FR"/>
        </w:rPr>
        <w:tab/>
      </w:r>
      <w:r w:rsidRPr="00256BCD">
        <w:rPr>
          <w:lang w:val="fr-FR"/>
        </w:rPr>
        <w:t>bureau,</w:t>
      </w:r>
      <w:r w:rsidR="000B1949" w:rsidRPr="000B1949">
        <w:rPr>
          <w:lang w:val="fr-FR"/>
        </w:rPr>
        <w:t xml:space="preserve"> les </w:t>
      </w:r>
      <w:r w:rsidR="00182D22">
        <w:rPr>
          <w:lang w:val="fr-FR"/>
        </w:rPr>
        <w:t>services</w:t>
      </w:r>
      <w:r w:rsidR="000B1949" w:rsidRPr="000B1949">
        <w:rPr>
          <w:lang w:val="fr-FR"/>
        </w:rPr>
        <w:t xml:space="preserve"> décrits dans le contrat peuvent commencer en suivant le d</w:t>
      </w:r>
      <w:r w:rsidR="000B1949">
        <w:rPr>
          <w:lang w:val="fr-FR"/>
        </w:rPr>
        <w:t>é</w:t>
      </w:r>
      <w:r w:rsidR="000B1949" w:rsidRPr="000B1949">
        <w:rPr>
          <w:lang w:val="fr-FR"/>
        </w:rPr>
        <w:t>lai</w:t>
      </w:r>
      <w:r w:rsidR="000B1949">
        <w:rPr>
          <w:lang w:val="fr-FR"/>
        </w:rPr>
        <w:t xml:space="preserve"> qui y est</w:t>
      </w:r>
      <w:r w:rsidR="000B1949" w:rsidRPr="000B1949">
        <w:rPr>
          <w:lang w:val="fr-FR"/>
        </w:rPr>
        <w:t xml:space="preserve"> mentio</w:t>
      </w:r>
      <w:r w:rsidR="000B1949">
        <w:rPr>
          <w:lang w:val="fr-FR"/>
        </w:rPr>
        <w:t>n</w:t>
      </w:r>
      <w:r w:rsidR="000B1949" w:rsidRPr="000B1949">
        <w:rPr>
          <w:lang w:val="fr-FR"/>
        </w:rPr>
        <w:t>n</w:t>
      </w:r>
      <w:r w:rsidR="000B1949">
        <w:rPr>
          <w:lang w:val="fr-FR"/>
        </w:rPr>
        <w:t xml:space="preserve">é. </w:t>
      </w:r>
    </w:p>
    <w:p w14:paraId="7B6999A3" w14:textId="0107DA01" w:rsidR="000B1949" w:rsidRPr="00986210" w:rsidRDefault="000B1949" w:rsidP="000B1949">
      <w:pPr>
        <w:jc w:val="both"/>
        <w:rPr>
          <w:strike/>
          <w:lang w:val="fr-FR"/>
        </w:rPr>
      </w:pPr>
      <w:r w:rsidRPr="000B1949">
        <w:rPr>
          <w:lang w:val="fr-FR"/>
        </w:rPr>
        <w:t xml:space="preserve">Modalités de paiement </w:t>
      </w:r>
      <w:r w:rsidR="00202E84" w:rsidRPr="00986210">
        <w:rPr>
          <w:lang w:val="fr-FR"/>
        </w:rPr>
        <w:t>comme indique au terme 4.2.17 de de document</w:t>
      </w:r>
      <w:r w:rsidR="00986210">
        <w:rPr>
          <w:lang w:val="fr-FR"/>
        </w:rPr>
        <w:t>.</w:t>
      </w:r>
    </w:p>
    <w:p w14:paraId="4039EF8C" w14:textId="63394EC4" w:rsidR="00BF01AE" w:rsidRPr="00182D22" w:rsidRDefault="00182D22" w:rsidP="00BF01AE">
      <w:pPr>
        <w:pStyle w:val="Heading1"/>
      </w:pPr>
      <w:proofErr w:type="spellStart"/>
      <w:r>
        <w:t>p</w:t>
      </w:r>
      <w:r w:rsidR="00BF01AE">
        <w:t>rocessus</w:t>
      </w:r>
      <w:proofErr w:type="spellEnd"/>
      <w:r w:rsidR="00BF01AE">
        <w:t xml:space="preserve"> d</w:t>
      </w:r>
      <w:r>
        <w:t>u service</w:t>
      </w:r>
    </w:p>
    <w:p w14:paraId="09A7B4BD" w14:textId="2A2F7F7A" w:rsidR="00BF01AE" w:rsidRPr="00D11869" w:rsidRDefault="00BF01AE" w:rsidP="00BF01AE">
      <w:pPr>
        <w:rPr>
          <w:lang w:val="fr-FR"/>
        </w:rPr>
      </w:pPr>
      <w:r w:rsidRPr="00D11869">
        <w:rPr>
          <w:lang w:val="fr-FR"/>
        </w:rPr>
        <w:t>4.</w:t>
      </w:r>
      <w:r w:rsidR="00182D22">
        <w:rPr>
          <w:lang w:val="fr-FR"/>
        </w:rPr>
        <w:t>1</w:t>
      </w:r>
      <w:r>
        <w:rPr>
          <w:lang w:val="fr-FR"/>
        </w:rPr>
        <w:tab/>
      </w:r>
      <w:r w:rsidRPr="00D11869">
        <w:rPr>
          <w:lang w:val="fr-FR"/>
        </w:rPr>
        <w:t xml:space="preserve">L'autorité contractante pour ce marché est </w:t>
      </w:r>
      <w:r>
        <w:rPr>
          <w:lang w:val="fr-FR"/>
        </w:rPr>
        <w:t>GOAL.</w:t>
      </w:r>
    </w:p>
    <w:p w14:paraId="662F2E81" w14:textId="005D428B" w:rsidR="00BF01AE" w:rsidRDefault="00BF01AE" w:rsidP="00D11869">
      <w:pPr>
        <w:ind w:left="705" w:hanging="705"/>
        <w:rPr>
          <w:lang w:val="fr-FR"/>
        </w:rPr>
      </w:pPr>
      <w:r w:rsidRPr="00D11869">
        <w:rPr>
          <w:lang w:val="fr-FR"/>
        </w:rPr>
        <w:t>4.</w:t>
      </w:r>
      <w:r w:rsidR="00182D22">
        <w:rPr>
          <w:lang w:val="fr-FR"/>
        </w:rPr>
        <w:t>2</w:t>
      </w:r>
      <w:r w:rsidRPr="00D11869">
        <w:rPr>
          <w:lang w:val="fr-FR"/>
        </w:rPr>
        <w:t xml:space="preserve"> </w:t>
      </w:r>
      <w:r>
        <w:rPr>
          <w:lang w:val="fr-FR"/>
        </w:rPr>
        <w:tab/>
      </w:r>
      <w:r w:rsidRPr="00D11869">
        <w:rPr>
          <w:lang w:val="fr-FR"/>
        </w:rPr>
        <w:t xml:space="preserve">Ce marché est financé </w:t>
      </w:r>
      <w:r w:rsidR="00460EF7" w:rsidRPr="00436921">
        <w:rPr>
          <w:lang w:val="fr-FR"/>
        </w:rPr>
        <w:t xml:space="preserve">par </w:t>
      </w:r>
      <w:r w:rsidR="00436921">
        <w:rPr>
          <w:lang w:val="fr-FR"/>
        </w:rPr>
        <w:t xml:space="preserve">l’Union Européenne </w:t>
      </w:r>
      <w:r w:rsidR="00F86D23">
        <w:rPr>
          <w:lang w:val="fr-FR"/>
        </w:rPr>
        <w:t>et</w:t>
      </w:r>
      <w:r w:rsidRPr="00D11869">
        <w:rPr>
          <w:lang w:val="fr-FR"/>
        </w:rPr>
        <w:t xml:space="preserve"> l'appel d'offres et tous les contrats ou accords qui peuvent en découler sont liés par les règlements de ces donateurs.</w:t>
      </w:r>
    </w:p>
    <w:p w14:paraId="07BC5F32" w14:textId="48A35876" w:rsidR="00096CC3" w:rsidRPr="0055412E" w:rsidRDefault="00D11869" w:rsidP="00D11869">
      <w:pPr>
        <w:ind w:left="705" w:hanging="705"/>
        <w:jc w:val="both"/>
        <w:rPr>
          <w:lang w:val="fr-FR"/>
        </w:rPr>
      </w:pPr>
      <w:r>
        <w:rPr>
          <w:lang w:val="fr-FR"/>
        </w:rPr>
        <w:t>4.</w:t>
      </w:r>
      <w:r w:rsidR="00182D22">
        <w:rPr>
          <w:lang w:val="fr-FR"/>
        </w:rPr>
        <w:t>3</w:t>
      </w:r>
      <w:r w:rsidR="00BF01AE">
        <w:rPr>
          <w:lang w:val="fr-FR"/>
        </w:rPr>
        <w:tab/>
      </w:r>
      <w:r w:rsidR="00096CC3" w:rsidRPr="0055412E">
        <w:rPr>
          <w:lang w:val="fr-FR"/>
        </w:rPr>
        <w:t>Le dossier de cette offre peut être o</w:t>
      </w:r>
      <w:r w:rsidR="00D36D1B">
        <w:rPr>
          <w:lang w:val="fr-FR"/>
        </w:rPr>
        <w:t xml:space="preserve">btenu </w:t>
      </w:r>
      <w:r w:rsidR="002839C3">
        <w:rPr>
          <w:lang w:val="fr-FR"/>
        </w:rPr>
        <w:t xml:space="preserve">sur le </w:t>
      </w:r>
      <w:proofErr w:type="spellStart"/>
      <w:r w:rsidR="002839C3">
        <w:rPr>
          <w:lang w:val="fr-FR"/>
        </w:rPr>
        <w:t>website</w:t>
      </w:r>
      <w:proofErr w:type="spellEnd"/>
      <w:r w:rsidR="002839C3">
        <w:rPr>
          <w:lang w:val="fr-FR"/>
        </w:rPr>
        <w:t xml:space="preserve"> </w:t>
      </w:r>
      <w:r w:rsidR="002839C3" w:rsidRPr="002839C3">
        <w:rPr>
          <w:b/>
          <w:bCs/>
          <w:lang w:val="fr-FR"/>
        </w:rPr>
        <w:t>JOBPAW</w:t>
      </w:r>
      <w:r w:rsidR="002839C3">
        <w:rPr>
          <w:lang w:val="fr-FR"/>
        </w:rPr>
        <w:t xml:space="preserve"> ou </w:t>
      </w:r>
      <w:r w:rsidR="00D36D1B">
        <w:rPr>
          <w:lang w:val="fr-FR"/>
        </w:rPr>
        <w:t>auprès de l’ONG GOAL Haïti</w:t>
      </w:r>
      <w:r w:rsidR="00096CC3" w:rsidRPr="0055412E">
        <w:rPr>
          <w:lang w:val="fr-FR"/>
        </w:rPr>
        <w:t xml:space="preserve"> où vous p</w:t>
      </w:r>
      <w:r w:rsidR="00D36D1B">
        <w:rPr>
          <w:lang w:val="fr-FR"/>
        </w:rPr>
        <w:t>ouvez le retirer gratuitement.</w:t>
      </w:r>
      <w:r w:rsidR="00096CC3" w:rsidRPr="0055412E">
        <w:rPr>
          <w:lang w:val="fr-FR"/>
        </w:rPr>
        <w:t xml:space="preserve"> </w:t>
      </w:r>
      <w:r w:rsidR="00C829F0" w:rsidRPr="0055412E">
        <w:rPr>
          <w:lang w:val="fr-FR"/>
        </w:rPr>
        <w:t>G</w:t>
      </w:r>
      <w:r w:rsidR="00C829F0">
        <w:rPr>
          <w:lang w:val="fr-FR"/>
        </w:rPr>
        <w:t>OAL</w:t>
      </w:r>
      <w:r w:rsidR="00C829F0" w:rsidRPr="0055412E">
        <w:rPr>
          <w:lang w:val="fr-FR"/>
        </w:rPr>
        <w:t xml:space="preserve"> </w:t>
      </w:r>
      <w:r w:rsidR="00096CC3" w:rsidRPr="0055412E">
        <w:rPr>
          <w:lang w:val="fr-FR"/>
        </w:rPr>
        <w:t>ne peut être</w:t>
      </w:r>
      <w:r w:rsidR="00D36D1B">
        <w:rPr>
          <w:lang w:val="fr-FR"/>
        </w:rPr>
        <w:t xml:space="preserve"> tenu</w:t>
      </w:r>
      <w:r w:rsidR="00096CC3" w:rsidRPr="0055412E">
        <w:rPr>
          <w:lang w:val="fr-FR"/>
        </w:rPr>
        <w:t xml:space="preserve"> re</w:t>
      </w:r>
      <w:r w:rsidR="00D36D1B">
        <w:rPr>
          <w:lang w:val="fr-FR"/>
        </w:rPr>
        <w:t>sponsable de la non-réception d’un</w:t>
      </w:r>
      <w:r w:rsidR="00096CC3" w:rsidRPr="0055412E">
        <w:rPr>
          <w:lang w:val="fr-FR"/>
        </w:rPr>
        <w:t xml:space="preserve"> dossier par le candidat</w:t>
      </w:r>
      <w:r w:rsidR="00C829F0">
        <w:rPr>
          <w:lang w:val="fr-FR"/>
        </w:rPr>
        <w:t>.</w:t>
      </w:r>
    </w:p>
    <w:p w14:paraId="5B2E46A4" w14:textId="52AE93FA" w:rsidR="00770D48" w:rsidRPr="0055412E" w:rsidRDefault="00D11869" w:rsidP="00D11869">
      <w:pPr>
        <w:ind w:left="705" w:hanging="705"/>
        <w:jc w:val="both"/>
        <w:rPr>
          <w:lang w:val="fr-FR"/>
        </w:rPr>
      </w:pPr>
      <w:r>
        <w:rPr>
          <w:lang w:val="fr-FR"/>
        </w:rPr>
        <w:t>4.</w:t>
      </w:r>
      <w:r w:rsidR="002839C3">
        <w:rPr>
          <w:lang w:val="fr-FR"/>
        </w:rPr>
        <w:t>4</w:t>
      </w:r>
      <w:r w:rsidR="00BF01AE">
        <w:rPr>
          <w:lang w:val="fr-FR"/>
        </w:rPr>
        <w:tab/>
      </w:r>
      <w:r w:rsidR="00770D48" w:rsidRPr="0055412E">
        <w:rPr>
          <w:lang w:val="fr-FR"/>
        </w:rPr>
        <w:t>Le soumissionnaire n’est pas autorisé à confier, l'exécution d'une partie d</w:t>
      </w:r>
      <w:r w:rsidR="002839C3">
        <w:rPr>
          <w:lang w:val="fr-FR"/>
        </w:rPr>
        <w:t>u service</w:t>
      </w:r>
      <w:r w:rsidR="00770D48" w:rsidRPr="0055412E">
        <w:rPr>
          <w:lang w:val="fr-FR"/>
        </w:rPr>
        <w:t xml:space="preserve"> à un (ou plusieurs) sous-traitant(s)</w:t>
      </w:r>
      <w:r w:rsidR="00D36D1B">
        <w:rPr>
          <w:lang w:val="fr-FR"/>
        </w:rPr>
        <w:t xml:space="preserve"> ; la sous-traitance </w:t>
      </w:r>
      <w:r w:rsidR="00770D48" w:rsidRPr="0055412E">
        <w:rPr>
          <w:lang w:val="fr-FR"/>
        </w:rPr>
        <w:t>sur toutes ses formes est interdite.</w:t>
      </w:r>
    </w:p>
    <w:p w14:paraId="221E5763" w14:textId="0E6FCA78" w:rsidR="0055412E" w:rsidRPr="002839C3" w:rsidRDefault="00D11869" w:rsidP="002839C3">
      <w:pPr>
        <w:ind w:left="705" w:hanging="705"/>
        <w:jc w:val="both"/>
        <w:rPr>
          <w:rFonts w:eastAsia="Times New Roman" w:cs="Times New Roman"/>
          <w:szCs w:val="24"/>
          <w:lang w:val="fr-FR" w:eastAsia="en-GB"/>
        </w:rPr>
      </w:pPr>
      <w:r>
        <w:rPr>
          <w:rFonts w:eastAsia="Times New Roman" w:cs="Times New Roman"/>
          <w:szCs w:val="24"/>
          <w:lang w:val="fr-FR" w:eastAsia="en-GB"/>
        </w:rPr>
        <w:t>4.</w:t>
      </w:r>
      <w:r w:rsidR="009231BC">
        <w:rPr>
          <w:rFonts w:eastAsia="Times New Roman" w:cs="Times New Roman"/>
          <w:szCs w:val="24"/>
          <w:lang w:val="fr-FR" w:eastAsia="en-GB"/>
        </w:rPr>
        <w:t>7</w:t>
      </w:r>
      <w:r w:rsidR="00BF01AE">
        <w:rPr>
          <w:rFonts w:eastAsia="Times New Roman" w:cs="Times New Roman"/>
          <w:szCs w:val="24"/>
          <w:lang w:val="fr-FR" w:eastAsia="en-GB"/>
        </w:rPr>
        <w:tab/>
      </w:r>
      <w:r w:rsidR="00770D48" w:rsidRPr="009800C6">
        <w:rPr>
          <w:rFonts w:eastAsia="Times New Roman" w:cs="Times New Roman"/>
          <w:szCs w:val="24"/>
          <w:lang w:val="fr-FR" w:eastAsia="en-GB"/>
        </w:rPr>
        <w:t>Le soumissionnaire ne présentera qu'une offre, à titre individuel ou en tant que groupement d'entreprises. Pour un même lot, un soumissionnaire qui présente plusieurs offres ou qui participe à plusieurs offres sera disqualifié.</w:t>
      </w:r>
    </w:p>
    <w:p w14:paraId="0088BA06" w14:textId="6607456B" w:rsidR="00C2163D" w:rsidRPr="00AD48F9" w:rsidRDefault="00C2163D" w:rsidP="00182D22">
      <w:pPr>
        <w:pStyle w:val="Heading2"/>
        <w:keepNext w:val="0"/>
      </w:pPr>
      <w:r>
        <w:t xml:space="preserve">Conditions de </w:t>
      </w:r>
      <w:proofErr w:type="spellStart"/>
      <w:r>
        <w:t>Soumission</w:t>
      </w:r>
      <w:proofErr w:type="spellEnd"/>
    </w:p>
    <w:p w14:paraId="35FFD4CB" w14:textId="19445820" w:rsidR="00E6161A" w:rsidRPr="00005B89" w:rsidRDefault="00256BCD" w:rsidP="00D11869">
      <w:pPr>
        <w:jc w:val="both"/>
        <w:rPr>
          <w:lang w:val="fr-FR"/>
        </w:rPr>
      </w:pPr>
      <w:bookmarkStart w:id="5" w:name="_Toc115690175"/>
      <w:bookmarkStart w:id="6" w:name="_Toc118102638"/>
      <w:bookmarkStart w:id="7" w:name="_Toc118102814"/>
      <w:bookmarkEnd w:id="5"/>
      <w:bookmarkEnd w:id="6"/>
      <w:bookmarkEnd w:id="7"/>
      <w:r>
        <w:rPr>
          <w:lang w:val="fr-FR"/>
        </w:rPr>
        <w:t>4.</w:t>
      </w:r>
      <w:r w:rsidR="002839C3">
        <w:rPr>
          <w:lang w:val="fr-FR"/>
        </w:rPr>
        <w:t>1</w:t>
      </w:r>
      <w:r w:rsidR="00E6161A" w:rsidRPr="00005B89">
        <w:rPr>
          <w:lang w:val="fr-FR"/>
        </w:rPr>
        <w:t xml:space="preserve">.1 </w:t>
      </w:r>
      <w:r w:rsidR="00BF01AE">
        <w:rPr>
          <w:lang w:val="fr-FR"/>
        </w:rPr>
        <w:tab/>
      </w:r>
      <w:r w:rsidR="00E6161A" w:rsidRPr="00005B89">
        <w:rPr>
          <w:lang w:val="fr-FR"/>
        </w:rPr>
        <w:t>Les offres doivent être soumises en français.</w:t>
      </w:r>
    </w:p>
    <w:p w14:paraId="329343E4" w14:textId="7DC16849" w:rsidR="00E6161A" w:rsidRPr="00BF01AE" w:rsidRDefault="00256BCD" w:rsidP="00D11869">
      <w:pPr>
        <w:ind w:left="705" w:hanging="705"/>
        <w:jc w:val="both"/>
        <w:rPr>
          <w:lang w:val="fr-FR"/>
        </w:rPr>
      </w:pPr>
      <w:r>
        <w:rPr>
          <w:lang w:val="fr-FR"/>
        </w:rPr>
        <w:t>4.</w:t>
      </w:r>
      <w:r w:rsidR="002839C3">
        <w:rPr>
          <w:lang w:val="fr-FR"/>
        </w:rPr>
        <w:t>1</w:t>
      </w:r>
      <w:r w:rsidR="00E6161A" w:rsidRPr="00005B89">
        <w:rPr>
          <w:lang w:val="fr-FR"/>
        </w:rPr>
        <w:t xml:space="preserve">.2 </w:t>
      </w:r>
      <w:r w:rsidR="00BF01AE">
        <w:rPr>
          <w:lang w:val="fr-FR"/>
        </w:rPr>
        <w:tab/>
      </w:r>
      <w:r w:rsidR="00E6161A" w:rsidRPr="00005B89">
        <w:rPr>
          <w:lang w:val="fr-FR"/>
        </w:rPr>
        <w:t>Les offres doivent répondre à toutes les exigences énoncées dans le présent</w:t>
      </w:r>
      <w:r w:rsidR="004D12D9">
        <w:rPr>
          <w:lang w:val="fr-FR"/>
        </w:rPr>
        <w:t>,</w:t>
      </w:r>
      <w:r w:rsidR="00E6161A" w:rsidRPr="00005B89">
        <w:rPr>
          <w:lang w:val="fr-FR"/>
        </w:rPr>
        <w:t xml:space="preserve"> </w:t>
      </w:r>
      <w:r w:rsidR="004D12D9" w:rsidRPr="00005B89">
        <w:rPr>
          <w:lang w:val="fr-FR"/>
        </w:rPr>
        <w:t>cette</w:t>
      </w:r>
      <w:r w:rsidR="00E6161A" w:rsidRPr="00005B89">
        <w:rPr>
          <w:lang w:val="fr-FR"/>
        </w:rPr>
        <w:t xml:space="preserve"> offre et les soumissions se font en remplissant le</w:t>
      </w:r>
      <w:r w:rsidR="004D12D9">
        <w:rPr>
          <w:lang w:val="fr-FR"/>
        </w:rPr>
        <w:t>s formes de réponse</w:t>
      </w:r>
      <w:r w:rsidR="00E6161A" w:rsidRPr="00BF01AE">
        <w:rPr>
          <w:lang w:val="fr-FR"/>
        </w:rPr>
        <w:t>.</w:t>
      </w:r>
    </w:p>
    <w:p w14:paraId="56A05AFE" w14:textId="1E206E56" w:rsidR="00E6161A" w:rsidRPr="00BF01AE" w:rsidRDefault="00256BCD" w:rsidP="00D11869">
      <w:pPr>
        <w:ind w:left="705" w:hanging="705"/>
        <w:jc w:val="both"/>
        <w:rPr>
          <w:lang w:val="fr-FR"/>
        </w:rPr>
      </w:pPr>
      <w:r>
        <w:rPr>
          <w:lang w:val="fr-FR"/>
        </w:rPr>
        <w:t>4.</w:t>
      </w:r>
      <w:r w:rsidR="002839C3">
        <w:rPr>
          <w:lang w:val="fr-FR"/>
        </w:rPr>
        <w:t>1</w:t>
      </w:r>
      <w:r w:rsidR="00E6161A" w:rsidRPr="00BF01AE">
        <w:rPr>
          <w:lang w:val="fr-FR"/>
        </w:rPr>
        <w:t xml:space="preserve">.3 </w:t>
      </w:r>
      <w:r w:rsidR="00BF01AE">
        <w:rPr>
          <w:lang w:val="fr-FR"/>
        </w:rPr>
        <w:tab/>
      </w:r>
      <w:r w:rsidR="00E6161A" w:rsidRPr="00005B89">
        <w:rPr>
          <w:lang w:val="fr-FR"/>
        </w:rPr>
        <w:t>Le défaut de soumission dans le format requis entraînera, dans presque toutes les circonstances, le rejet de l'of</w:t>
      </w:r>
      <w:r w:rsidR="00E6161A" w:rsidRPr="00BF01AE">
        <w:rPr>
          <w:lang w:val="fr-FR"/>
        </w:rPr>
        <w:t>fre. Le défaut de soumettre de nouveau une offre dans le format correct dans les trois (3) jours ouvrables d'une telle demande entraînera une disqualification.</w:t>
      </w:r>
    </w:p>
    <w:p w14:paraId="60CFA1F5" w14:textId="6DFC1721" w:rsidR="00E6161A" w:rsidRPr="00BF01AE" w:rsidRDefault="00256BCD" w:rsidP="00D11869">
      <w:pPr>
        <w:ind w:left="705" w:hanging="705"/>
        <w:jc w:val="both"/>
        <w:rPr>
          <w:lang w:val="fr-FR"/>
        </w:rPr>
      </w:pPr>
      <w:r>
        <w:rPr>
          <w:lang w:val="fr-FR"/>
        </w:rPr>
        <w:t>4.</w:t>
      </w:r>
      <w:r w:rsidR="002839C3">
        <w:rPr>
          <w:lang w:val="fr-FR"/>
        </w:rPr>
        <w:t>1</w:t>
      </w:r>
      <w:r w:rsidR="00E6161A" w:rsidRPr="00BF01AE">
        <w:rPr>
          <w:lang w:val="fr-FR"/>
        </w:rPr>
        <w:t xml:space="preserve">.4 </w:t>
      </w:r>
      <w:r w:rsidR="00BF01AE">
        <w:rPr>
          <w:lang w:val="fr-FR"/>
        </w:rPr>
        <w:tab/>
      </w:r>
      <w:r w:rsidR="00E6161A" w:rsidRPr="00005B89">
        <w:rPr>
          <w:lang w:val="fr-FR"/>
        </w:rPr>
        <w:t xml:space="preserve">Les soumissionnaires doivent divulguer tous les renseignements pertinents pour s'assurer </w:t>
      </w:r>
      <w:r w:rsidR="00E6161A" w:rsidRPr="00BF01AE">
        <w:rPr>
          <w:lang w:val="fr-FR"/>
        </w:rPr>
        <w:t>que toutes les soumissions sont évaluées de manière juste et légale. En outre, les soumissionnaires doivent fournir des détails sur les implications qu'ils connaissent ou croient que leur réponse aura sur le bon fonctionnement du contrat ou sur les opérations quotidiennes normales avec GOAL. Toute tentative de rétention d’information que le soumissionnaire sait être pertinente ou trompeuse pour GOAL et /ou son équipe d'évaluation de quelque manière que ce soit entraînera la disqualification de l'offre.</w:t>
      </w:r>
    </w:p>
    <w:p w14:paraId="18850C1F" w14:textId="3934FC28" w:rsidR="00E6161A" w:rsidRPr="00BF01AE" w:rsidRDefault="00256BCD" w:rsidP="00D11869">
      <w:pPr>
        <w:ind w:left="705" w:hanging="705"/>
        <w:jc w:val="both"/>
        <w:rPr>
          <w:lang w:val="fr-FR"/>
        </w:rPr>
      </w:pPr>
      <w:r>
        <w:rPr>
          <w:lang w:val="fr-FR"/>
        </w:rPr>
        <w:t>4.</w:t>
      </w:r>
      <w:r w:rsidR="002839C3">
        <w:rPr>
          <w:lang w:val="fr-FR"/>
        </w:rPr>
        <w:t>1</w:t>
      </w:r>
      <w:r w:rsidR="00E6161A" w:rsidRPr="00BF01AE">
        <w:rPr>
          <w:lang w:val="fr-FR"/>
        </w:rPr>
        <w:t xml:space="preserve">.5 </w:t>
      </w:r>
      <w:r w:rsidR="00BF01AE">
        <w:rPr>
          <w:lang w:val="fr-FR"/>
        </w:rPr>
        <w:tab/>
      </w:r>
      <w:r w:rsidR="00E6161A" w:rsidRPr="00005B89">
        <w:rPr>
          <w:lang w:val="fr-FR"/>
        </w:rPr>
        <w:t xml:space="preserve">Les soumissions doivent préciser tous les coûts identifiés dans cet appel d’offre. En outre, les soumissions doivent préciser tout autre coût qui pourrait être engagé par GOAL dans l'utilisation des services et/ou l'utilisation d'options qui peuvent ne </w:t>
      </w:r>
      <w:r w:rsidR="00E6161A" w:rsidRPr="00BF01AE">
        <w:rPr>
          <w:lang w:val="fr-FR"/>
        </w:rPr>
        <w:t>pas être explicitement identifiées/demandées dans cet appel d’offre. L'attention des soumissionnaires est attirée sur le fait que, dans le cas d'un contrat/accord-cadre qui leur est accordé, la tentative d'imposition de coûts non déclarés sera considérée comme une condition de défaut (défaillance).</w:t>
      </w:r>
    </w:p>
    <w:p w14:paraId="432ECC1D" w14:textId="4673472C" w:rsidR="00E6161A" w:rsidRPr="00BF01AE" w:rsidRDefault="00256BCD" w:rsidP="00D11869">
      <w:pPr>
        <w:ind w:left="705" w:hanging="705"/>
        <w:jc w:val="both"/>
        <w:rPr>
          <w:lang w:val="fr-FR"/>
        </w:rPr>
      </w:pPr>
      <w:r>
        <w:rPr>
          <w:lang w:val="fr-FR"/>
        </w:rPr>
        <w:t>4.</w:t>
      </w:r>
      <w:r w:rsidR="002839C3">
        <w:rPr>
          <w:lang w:val="fr-FR"/>
        </w:rPr>
        <w:t>1</w:t>
      </w:r>
      <w:r w:rsidR="00E6161A" w:rsidRPr="00BF01AE">
        <w:rPr>
          <w:lang w:val="fr-FR"/>
        </w:rPr>
        <w:t xml:space="preserve">.6 </w:t>
      </w:r>
      <w:r w:rsidR="00BF01AE">
        <w:rPr>
          <w:lang w:val="fr-FR"/>
        </w:rPr>
        <w:tab/>
      </w:r>
      <w:r w:rsidR="00E6161A" w:rsidRPr="00005B89">
        <w:rPr>
          <w:lang w:val="fr-FR"/>
        </w:rPr>
        <w:t xml:space="preserve">Tout conflit d'intérêts (y compris les relations familiales avec le personnel de GOAL) impliquant un soumissionnaire doit être entièrement divulgué à GOAL, en particulier lorsqu'il existe un </w:t>
      </w:r>
      <w:r w:rsidR="00E6161A" w:rsidRPr="00005B89">
        <w:rPr>
          <w:lang w:val="fr-FR"/>
        </w:rPr>
        <w:lastRenderedPageBreak/>
        <w:t>conflit d'inté</w:t>
      </w:r>
      <w:r w:rsidR="00E6161A" w:rsidRPr="00BF01AE">
        <w:rPr>
          <w:lang w:val="fr-FR"/>
        </w:rPr>
        <w:t>rêts par rapport à toute recommandation ou proposition formulée par le soumissionnaire.</w:t>
      </w:r>
    </w:p>
    <w:p w14:paraId="75595FFB" w14:textId="3746CF77" w:rsidR="00E6161A" w:rsidRPr="00005B89" w:rsidRDefault="00256BCD" w:rsidP="00D11869">
      <w:pPr>
        <w:ind w:left="705" w:hanging="705"/>
        <w:jc w:val="both"/>
        <w:rPr>
          <w:lang w:val="fr-FR"/>
        </w:rPr>
      </w:pPr>
      <w:r>
        <w:rPr>
          <w:lang w:val="fr-FR"/>
        </w:rPr>
        <w:t>4.</w:t>
      </w:r>
      <w:r w:rsidR="002839C3">
        <w:rPr>
          <w:lang w:val="fr-FR"/>
        </w:rPr>
        <w:t>1</w:t>
      </w:r>
      <w:r w:rsidR="00E6161A" w:rsidRPr="00BF01AE">
        <w:rPr>
          <w:lang w:val="fr-FR"/>
        </w:rPr>
        <w:t xml:space="preserve">.7 </w:t>
      </w:r>
      <w:r w:rsidR="00BF01AE">
        <w:rPr>
          <w:lang w:val="fr-FR"/>
        </w:rPr>
        <w:tab/>
      </w:r>
      <w:r w:rsidR="00E6161A" w:rsidRPr="00005B89">
        <w:rPr>
          <w:lang w:val="fr-FR"/>
        </w:rPr>
        <w:t>GOAL ne sera pas responsable des coûts engagés par les répondants dans la préparation et la soumission des offres ou tout effort de travail associé.</w:t>
      </w:r>
    </w:p>
    <w:p w14:paraId="00C40C29" w14:textId="20F3E5B7" w:rsidR="00E6161A" w:rsidRPr="00005B89" w:rsidRDefault="00256BCD" w:rsidP="00D11869">
      <w:pPr>
        <w:ind w:left="705" w:hanging="705"/>
        <w:jc w:val="both"/>
        <w:rPr>
          <w:lang w:val="fr-FR"/>
        </w:rPr>
      </w:pPr>
      <w:r>
        <w:rPr>
          <w:lang w:val="fr-FR"/>
        </w:rPr>
        <w:t>4.</w:t>
      </w:r>
      <w:r w:rsidR="002839C3">
        <w:rPr>
          <w:lang w:val="fr-FR"/>
        </w:rPr>
        <w:t>1</w:t>
      </w:r>
      <w:r w:rsidR="00E6161A" w:rsidRPr="00005B89">
        <w:rPr>
          <w:lang w:val="fr-FR"/>
        </w:rPr>
        <w:t xml:space="preserve">.8 </w:t>
      </w:r>
      <w:r w:rsidR="00BF01AE">
        <w:rPr>
          <w:lang w:val="fr-FR"/>
        </w:rPr>
        <w:tab/>
      </w:r>
      <w:r w:rsidR="00E6161A" w:rsidRPr="00005B89">
        <w:rPr>
          <w:lang w:val="fr-FR"/>
        </w:rPr>
        <w:t>GOAL mènera cette offre, y compris l'évaluation des réponses et des attributions finales conformément au détail exposé dans le processus d'évaluation. Les offres seront ouvertes par au moins trois agents désignés de GOAL.</w:t>
      </w:r>
    </w:p>
    <w:p w14:paraId="7C132AA0" w14:textId="23804F19" w:rsidR="00E6161A" w:rsidRPr="00005B89" w:rsidRDefault="00E6161A" w:rsidP="00D11869">
      <w:pPr>
        <w:jc w:val="both"/>
        <w:rPr>
          <w:lang w:val="fr-FR"/>
        </w:rPr>
      </w:pPr>
      <w:r w:rsidRPr="00005B89">
        <w:rPr>
          <w:lang w:val="fr-FR"/>
        </w:rPr>
        <w:t>4.</w:t>
      </w:r>
      <w:r w:rsidR="002839C3">
        <w:rPr>
          <w:lang w:val="fr-FR"/>
        </w:rPr>
        <w:t>1</w:t>
      </w:r>
      <w:r w:rsidRPr="00005B89">
        <w:rPr>
          <w:lang w:val="fr-FR"/>
        </w:rPr>
        <w:t xml:space="preserve">.9 </w:t>
      </w:r>
      <w:r w:rsidR="00C2163D">
        <w:rPr>
          <w:lang w:val="fr-FR"/>
        </w:rPr>
        <w:tab/>
      </w:r>
      <w:r w:rsidRPr="00005B89">
        <w:rPr>
          <w:lang w:val="fr-FR"/>
        </w:rPr>
        <w:t>GOAL n'est pas tenu d'accepter l’offre la moins élevée, ou toute offre soumise.</w:t>
      </w:r>
    </w:p>
    <w:p w14:paraId="06574300" w14:textId="6E1E1957" w:rsidR="00E6161A" w:rsidRPr="00BF01AE" w:rsidRDefault="00256BCD" w:rsidP="00CF1613">
      <w:pPr>
        <w:ind w:left="705" w:hanging="705"/>
        <w:jc w:val="both"/>
        <w:rPr>
          <w:lang w:val="fr-FR"/>
        </w:rPr>
      </w:pPr>
      <w:r>
        <w:rPr>
          <w:lang w:val="fr-FR"/>
        </w:rPr>
        <w:t>4.</w:t>
      </w:r>
      <w:r w:rsidR="002839C3">
        <w:rPr>
          <w:lang w:val="fr-FR"/>
        </w:rPr>
        <w:t>1</w:t>
      </w:r>
      <w:r w:rsidR="00E6161A" w:rsidRPr="00005B89">
        <w:rPr>
          <w:lang w:val="fr-FR"/>
        </w:rPr>
        <w:t>.10</w:t>
      </w:r>
      <w:r w:rsidR="00C2163D">
        <w:rPr>
          <w:lang w:val="fr-FR"/>
        </w:rPr>
        <w:t xml:space="preserve"> </w:t>
      </w:r>
      <w:r w:rsidR="00CF1613">
        <w:rPr>
          <w:lang w:val="fr-FR"/>
        </w:rPr>
        <w:tab/>
      </w:r>
      <w:r w:rsidR="00E6161A" w:rsidRPr="00005B89">
        <w:rPr>
          <w:lang w:val="fr-FR"/>
        </w:rPr>
        <w:t>GOAL se réserve le droit de partager l'attribution de ce contrat entre différents</w:t>
      </w:r>
      <w:r w:rsidR="00C2163D">
        <w:rPr>
          <w:lang w:val="fr-FR"/>
        </w:rPr>
        <w:t xml:space="preserve">       </w:t>
      </w:r>
      <w:r w:rsidR="00E6161A" w:rsidRPr="00BF01AE">
        <w:rPr>
          <w:lang w:val="fr-FR"/>
        </w:rPr>
        <w:t>soumissionnaires dans n'importe quelle combinaison qu'il jugera appropriée, à sa seule discrétion.</w:t>
      </w:r>
    </w:p>
    <w:p w14:paraId="5CB21437" w14:textId="240E13F8" w:rsidR="00E6161A" w:rsidRPr="00BF01AE" w:rsidRDefault="00256BCD" w:rsidP="00D11869">
      <w:pPr>
        <w:ind w:left="705" w:hanging="705"/>
        <w:jc w:val="both"/>
        <w:rPr>
          <w:lang w:val="fr-FR"/>
        </w:rPr>
      </w:pPr>
      <w:r>
        <w:rPr>
          <w:lang w:val="fr-FR"/>
        </w:rPr>
        <w:t>4.</w:t>
      </w:r>
      <w:r w:rsidR="002839C3">
        <w:rPr>
          <w:lang w:val="fr-FR"/>
        </w:rPr>
        <w:t>1</w:t>
      </w:r>
      <w:r w:rsidR="00E6161A" w:rsidRPr="00BF01AE">
        <w:rPr>
          <w:lang w:val="fr-FR"/>
        </w:rPr>
        <w:t xml:space="preserve">.11 </w:t>
      </w:r>
      <w:r w:rsidR="00C2163D">
        <w:rPr>
          <w:lang w:val="fr-FR"/>
        </w:rPr>
        <w:tab/>
      </w:r>
      <w:r w:rsidR="00E6161A" w:rsidRPr="00005B89">
        <w:rPr>
          <w:lang w:val="fr-FR"/>
        </w:rPr>
        <w:t xml:space="preserve">Le fournisseur doit obtenir l'approbation écrite de GOAL avant de conclure tout contrat de sous-traitance aux fins de l'exécution du contrat. Les détails complets de la société de sous-traitance proposée et la nature de leurs services doivent être inclus dans </w:t>
      </w:r>
      <w:r w:rsidR="00E6161A" w:rsidRPr="00BF01AE">
        <w:rPr>
          <w:lang w:val="fr-FR"/>
        </w:rPr>
        <w:t xml:space="preserve">la demande écrite d'approbation. Les demandes écrites d'approbation doivent être soumises au point focal du contrat identifié dans la section </w:t>
      </w:r>
      <w:r w:rsidR="00AD32E0">
        <w:rPr>
          <w:lang w:val="fr-FR"/>
        </w:rPr>
        <w:t>5</w:t>
      </w:r>
      <w:r w:rsidR="00E6161A" w:rsidRPr="00BF01AE">
        <w:rPr>
          <w:lang w:val="fr-FR"/>
        </w:rPr>
        <w:t>.</w:t>
      </w:r>
    </w:p>
    <w:p w14:paraId="36BE6B2E" w14:textId="44CE3371" w:rsidR="00E6161A" w:rsidRPr="00005B89" w:rsidRDefault="00256BCD" w:rsidP="00D11869">
      <w:pPr>
        <w:jc w:val="both"/>
        <w:rPr>
          <w:lang w:val="fr-FR"/>
        </w:rPr>
      </w:pPr>
      <w:r>
        <w:rPr>
          <w:lang w:val="fr-FR"/>
        </w:rPr>
        <w:t>4.</w:t>
      </w:r>
      <w:r w:rsidR="002839C3">
        <w:rPr>
          <w:lang w:val="fr-FR"/>
        </w:rPr>
        <w:t>1</w:t>
      </w:r>
      <w:r w:rsidR="00E6161A" w:rsidRPr="00BF01AE">
        <w:rPr>
          <w:lang w:val="fr-FR"/>
        </w:rPr>
        <w:t xml:space="preserve">.12 </w:t>
      </w:r>
      <w:r w:rsidR="00C2163D">
        <w:rPr>
          <w:lang w:val="fr-FR"/>
        </w:rPr>
        <w:tab/>
      </w:r>
      <w:r w:rsidR="00E6161A" w:rsidRPr="00005B89">
        <w:rPr>
          <w:lang w:val="fr-FR"/>
        </w:rPr>
        <w:t>GOAL se réserve le droit de refuser tout sous-traitant proposé par le fournisseur.</w:t>
      </w:r>
    </w:p>
    <w:p w14:paraId="42229E73" w14:textId="2F23D0AA" w:rsidR="00E6161A" w:rsidRPr="00005B89" w:rsidRDefault="00256BCD" w:rsidP="00D11869">
      <w:pPr>
        <w:ind w:left="705" w:hanging="705"/>
        <w:jc w:val="both"/>
        <w:rPr>
          <w:lang w:val="fr-FR"/>
        </w:rPr>
      </w:pPr>
      <w:r>
        <w:rPr>
          <w:lang w:val="fr-FR"/>
        </w:rPr>
        <w:t>4.</w:t>
      </w:r>
      <w:r w:rsidR="002839C3">
        <w:rPr>
          <w:lang w:val="fr-FR"/>
        </w:rPr>
        <w:t>1</w:t>
      </w:r>
      <w:r w:rsidR="00E6161A" w:rsidRPr="00005B89">
        <w:rPr>
          <w:lang w:val="fr-FR"/>
        </w:rPr>
        <w:t xml:space="preserve">.13 </w:t>
      </w:r>
      <w:r w:rsidR="00C2163D">
        <w:rPr>
          <w:lang w:val="fr-FR"/>
        </w:rPr>
        <w:tab/>
      </w:r>
      <w:r w:rsidR="00E6161A" w:rsidRPr="00005B89">
        <w:rPr>
          <w:lang w:val="fr-FR"/>
        </w:rPr>
        <w:t>GOAL se réserve le droit de négocier avec le fournisseur qui a soumis l'offre la plus basse qui répond entièrement aux exigences techniques, dans le but de demander des révisions de cette offre pour améliorer ses aspects techniques et / ou réduire le prix.</w:t>
      </w:r>
    </w:p>
    <w:p w14:paraId="45257A58" w14:textId="4BCE193A" w:rsidR="00E6161A" w:rsidRPr="00005B89" w:rsidRDefault="00256BCD" w:rsidP="00D11869">
      <w:pPr>
        <w:ind w:left="705" w:hanging="705"/>
        <w:jc w:val="both"/>
        <w:rPr>
          <w:lang w:val="fr-FR"/>
        </w:rPr>
      </w:pPr>
      <w:r>
        <w:rPr>
          <w:lang w:val="fr-FR"/>
        </w:rPr>
        <w:t>4.</w:t>
      </w:r>
      <w:r w:rsidR="002839C3">
        <w:rPr>
          <w:lang w:val="fr-FR"/>
        </w:rPr>
        <w:t>1</w:t>
      </w:r>
      <w:r w:rsidR="00E6161A" w:rsidRPr="00005B89">
        <w:rPr>
          <w:lang w:val="fr-FR"/>
        </w:rPr>
        <w:t xml:space="preserve">.14 </w:t>
      </w:r>
      <w:r w:rsidR="00C2163D">
        <w:rPr>
          <w:lang w:val="fr-FR"/>
        </w:rPr>
        <w:tab/>
      </w:r>
      <w:r w:rsidR="00E6161A" w:rsidRPr="00005B89">
        <w:rPr>
          <w:lang w:val="fr-FR"/>
        </w:rPr>
        <w:t>Les informations fournies par les répondants seront traitées contractuellement. Cependant, GOAL se réserve le droit de demander des précisions ou de vérifier ces informations.</w:t>
      </w:r>
    </w:p>
    <w:p w14:paraId="49D35045" w14:textId="7B6900EC" w:rsidR="00E6161A" w:rsidRPr="00005B89" w:rsidRDefault="00256BCD" w:rsidP="00D11869">
      <w:pPr>
        <w:jc w:val="both"/>
        <w:rPr>
          <w:lang w:val="fr-FR"/>
        </w:rPr>
      </w:pPr>
      <w:r>
        <w:rPr>
          <w:lang w:val="fr-FR"/>
        </w:rPr>
        <w:t>4.</w:t>
      </w:r>
      <w:r w:rsidR="002839C3">
        <w:rPr>
          <w:lang w:val="fr-FR"/>
        </w:rPr>
        <w:t>1</w:t>
      </w:r>
      <w:r w:rsidR="00E6161A" w:rsidRPr="00005B89">
        <w:rPr>
          <w:lang w:val="fr-FR"/>
        </w:rPr>
        <w:t xml:space="preserve">.15 </w:t>
      </w:r>
      <w:r w:rsidR="00C2163D">
        <w:rPr>
          <w:lang w:val="fr-FR"/>
        </w:rPr>
        <w:tab/>
      </w:r>
      <w:r w:rsidR="00E6161A" w:rsidRPr="00005B89">
        <w:rPr>
          <w:lang w:val="fr-FR"/>
        </w:rPr>
        <w:t>GOAL se réserve le droit de mettre fin à ce processus</w:t>
      </w:r>
      <w:r w:rsidR="00A54257">
        <w:rPr>
          <w:lang w:val="fr-FR"/>
        </w:rPr>
        <w:t xml:space="preserve"> et/ou au contrat</w:t>
      </w:r>
      <w:r w:rsidR="00E6161A" w:rsidRPr="00005B89">
        <w:rPr>
          <w:lang w:val="fr-FR"/>
        </w:rPr>
        <w:t xml:space="preserve"> à tout moment.</w:t>
      </w:r>
    </w:p>
    <w:p w14:paraId="4ABB39C9" w14:textId="128902CE" w:rsidR="00E6161A" w:rsidRPr="00005B89" w:rsidRDefault="00256BCD" w:rsidP="00D11869">
      <w:pPr>
        <w:jc w:val="both"/>
        <w:rPr>
          <w:lang w:val="fr-FR"/>
        </w:rPr>
      </w:pPr>
      <w:r>
        <w:rPr>
          <w:lang w:val="fr-FR"/>
        </w:rPr>
        <w:t>4.</w:t>
      </w:r>
      <w:r w:rsidR="002839C3">
        <w:rPr>
          <w:lang w:val="fr-FR"/>
        </w:rPr>
        <w:t>1</w:t>
      </w:r>
      <w:r w:rsidR="00E6161A" w:rsidRPr="00005B89">
        <w:rPr>
          <w:lang w:val="fr-FR"/>
        </w:rPr>
        <w:t xml:space="preserve">.16 </w:t>
      </w:r>
      <w:r w:rsidR="00C2163D">
        <w:rPr>
          <w:lang w:val="fr-FR"/>
        </w:rPr>
        <w:tab/>
      </w:r>
      <w:r w:rsidR="00E6161A" w:rsidRPr="00005B89">
        <w:rPr>
          <w:lang w:val="fr-FR"/>
        </w:rPr>
        <w:t>Les soumissionnaires non retenus seront avisés.</w:t>
      </w:r>
    </w:p>
    <w:p w14:paraId="0BA4C23E" w14:textId="4D83EE3A" w:rsidR="00E6161A" w:rsidRPr="00BF01AE" w:rsidRDefault="00256BCD" w:rsidP="00D11869">
      <w:pPr>
        <w:ind w:left="705" w:hanging="705"/>
        <w:jc w:val="both"/>
        <w:rPr>
          <w:lang w:val="fr-FR"/>
        </w:rPr>
      </w:pPr>
      <w:r>
        <w:rPr>
          <w:lang w:val="fr-FR"/>
        </w:rPr>
        <w:t>4.</w:t>
      </w:r>
      <w:r w:rsidR="002839C3">
        <w:rPr>
          <w:lang w:val="fr-FR"/>
        </w:rPr>
        <w:t>1</w:t>
      </w:r>
      <w:r w:rsidR="00E6161A" w:rsidRPr="00005B89">
        <w:rPr>
          <w:lang w:val="fr-FR"/>
        </w:rPr>
        <w:t xml:space="preserve">.17 </w:t>
      </w:r>
      <w:r w:rsidR="00C2163D">
        <w:rPr>
          <w:lang w:val="fr-FR"/>
        </w:rPr>
        <w:tab/>
      </w:r>
      <w:r w:rsidR="00E6161A" w:rsidRPr="00005B89">
        <w:rPr>
          <w:lang w:val="fr-FR"/>
        </w:rPr>
        <w:t>Les conditions standards de paiement à GOAL sont effectuées par virement bancaire dans le</w:t>
      </w:r>
      <w:r w:rsidR="002839C3">
        <w:rPr>
          <w:lang w:val="fr-FR"/>
        </w:rPr>
        <w:t xml:space="preserve">s </w:t>
      </w:r>
      <w:r w:rsidR="00E6161A" w:rsidRPr="00005B89">
        <w:rPr>
          <w:lang w:val="fr-FR"/>
        </w:rPr>
        <w:t>30 jours suivant la mise en œuvre satisfaisante et la réception d</w:t>
      </w:r>
      <w:r w:rsidR="00AD32E0">
        <w:rPr>
          <w:lang w:val="fr-FR"/>
        </w:rPr>
        <w:t>’une facture</w:t>
      </w:r>
      <w:r w:rsidR="002839C3">
        <w:rPr>
          <w:lang w:val="fr-FR"/>
        </w:rPr>
        <w:t>.</w:t>
      </w:r>
      <w:r w:rsidR="00AD32E0">
        <w:rPr>
          <w:lang w:val="fr-FR"/>
        </w:rPr>
        <w:t xml:space="preserve"> Les modes de décaissement sont définies </w:t>
      </w:r>
      <w:r w:rsidR="00836269">
        <w:rPr>
          <w:lang w:val="fr-FR"/>
        </w:rPr>
        <w:t xml:space="preserve">comme suit : </w:t>
      </w:r>
      <w:r w:rsidR="002839C3">
        <w:rPr>
          <w:lang w:val="fr-FR"/>
        </w:rPr>
        <w:t>5</w:t>
      </w:r>
      <w:r w:rsidR="00836269">
        <w:rPr>
          <w:lang w:val="fr-FR"/>
        </w:rPr>
        <w:t>0% premier versement</w:t>
      </w:r>
      <w:r w:rsidR="00D32D9B">
        <w:rPr>
          <w:lang w:val="fr-FR"/>
        </w:rPr>
        <w:t xml:space="preserve"> </w:t>
      </w:r>
      <w:r w:rsidR="002839C3">
        <w:rPr>
          <w:lang w:val="fr-FR"/>
        </w:rPr>
        <w:t>à la réception du rapport de mie-durée satisfaisant et d’une facture</w:t>
      </w:r>
      <w:r w:rsidR="00836269">
        <w:rPr>
          <w:lang w:val="fr-FR"/>
        </w:rPr>
        <w:t xml:space="preserve">, </w:t>
      </w:r>
      <w:r w:rsidR="002839C3">
        <w:rPr>
          <w:lang w:val="fr-FR"/>
        </w:rPr>
        <w:t>et 5</w:t>
      </w:r>
      <w:r w:rsidR="00836269">
        <w:rPr>
          <w:lang w:val="fr-FR"/>
        </w:rPr>
        <w:t>0% deuxième versement</w:t>
      </w:r>
      <w:r w:rsidR="00D32D9B">
        <w:rPr>
          <w:lang w:val="fr-FR"/>
        </w:rPr>
        <w:t xml:space="preserve"> </w:t>
      </w:r>
      <w:r w:rsidR="00836269" w:rsidRPr="00436921">
        <w:rPr>
          <w:lang w:val="fr-FR"/>
        </w:rPr>
        <w:t>à la livraison d</w:t>
      </w:r>
      <w:r w:rsidR="002839C3">
        <w:rPr>
          <w:lang w:val="fr-FR"/>
        </w:rPr>
        <w:t>u rapport final satisfaisant</w:t>
      </w:r>
      <w:r w:rsidR="00E6161A" w:rsidRPr="00436921">
        <w:rPr>
          <w:lang w:val="fr-FR"/>
        </w:rPr>
        <w:t>.</w:t>
      </w:r>
      <w:r w:rsidR="00E6161A" w:rsidRPr="00005B89">
        <w:rPr>
          <w:lang w:val="fr-FR"/>
        </w:rPr>
        <w:t xml:space="preserve"> La mise en œuvr</w:t>
      </w:r>
      <w:r w:rsidR="00E6161A" w:rsidRPr="00BF01AE">
        <w:rPr>
          <w:lang w:val="fr-FR"/>
        </w:rPr>
        <w:t>e satisfaisante est décidée uniquement par GOAL.</w:t>
      </w:r>
    </w:p>
    <w:p w14:paraId="4ABC7F6B" w14:textId="478BF95F" w:rsidR="00E6161A" w:rsidRPr="00005B89" w:rsidRDefault="00256BCD" w:rsidP="00D11869">
      <w:pPr>
        <w:jc w:val="both"/>
        <w:rPr>
          <w:lang w:val="fr-FR"/>
        </w:rPr>
      </w:pPr>
      <w:r>
        <w:rPr>
          <w:lang w:val="fr-FR"/>
        </w:rPr>
        <w:t>4.</w:t>
      </w:r>
      <w:r w:rsidR="00C77147">
        <w:rPr>
          <w:lang w:val="fr-FR"/>
        </w:rPr>
        <w:t>1</w:t>
      </w:r>
      <w:r w:rsidR="00E6161A" w:rsidRPr="00BF01AE">
        <w:rPr>
          <w:lang w:val="fr-FR"/>
        </w:rPr>
        <w:t xml:space="preserve">.18 </w:t>
      </w:r>
      <w:r w:rsidR="00C2163D">
        <w:rPr>
          <w:lang w:val="fr-FR"/>
        </w:rPr>
        <w:tab/>
      </w:r>
      <w:r w:rsidR="00E6161A" w:rsidRPr="00005B89">
        <w:rPr>
          <w:lang w:val="fr-FR"/>
        </w:rPr>
        <w:t>Ce document n'est pas interprété comme une offre de souscription.</w:t>
      </w:r>
    </w:p>
    <w:p w14:paraId="3C70FCDE" w14:textId="428C5D67" w:rsidR="00E6161A" w:rsidRDefault="00256BCD" w:rsidP="00D11869">
      <w:pPr>
        <w:jc w:val="both"/>
        <w:rPr>
          <w:lang w:val="fr-FR"/>
        </w:rPr>
      </w:pPr>
      <w:r>
        <w:rPr>
          <w:lang w:val="fr-FR"/>
        </w:rPr>
        <w:t>4.</w:t>
      </w:r>
      <w:r w:rsidR="00C77147">
        <w:rPr>
          <w:lang w:val="fr-FR"/>
        </w:rPr>
        <w:t>1</w:t>
      </w:r>
      <w:r w:rsidR="00E6161A" w:rsidRPr="00BF01AE">
        <w:rPr>
          <w:lang w:val="fr-FR"/>
        </w:rPr>
        <w:t>.19 GOAL et tous les fournisseurs contractuels doivent agir dans toutes ses activités d'approvisionnement et d'autres, en pleine conformité avec les exigences des donateurs. Tout contrat découlant de cet appel d’offre peut être financé par de multiples donateurs et les donateurs et / ou leurs agents ont des droits d'accès à GOAL et/ou à l'un de ses fournisseurs ou entrepreneurs à des fins de vérification. Ces donateurs peuvent également avoir des règlements supplémentaires qu'il n'est pas pratique d'énumérer ici. La soumission en vertu de cet appel d’offre suppose l'acceptation de ces conditions par le Prestataire de service / Fournisseur.</w:t>
      </w:r>
    </w:p>
    <w:p w14:paraId="330756C0" w14:textId="6CD76B36" w:rsidR="000B1949" w:rsidRPr="000B1949" w:rsidRDefault="000B1949" w:rsidP="000B1949">
      <w:pPr>
        <w:jc w:val="both"/>
        <w:rPr>
          <w:lang w:val="fr-FR"/>
        </w:rPr>
      </w:pPr>
      <w:r>
        <w:rPr>
          <w:lang w:val="fr-FR"/>
        </w:rPr>
        <w:t>4</w:t>
      </w:r>
      <w:r w:rsidRPr="000B1949">
        <w:rPr>
          <w:lang w:val="fr-FR"/>
        </w:rPr>
        <w:t>.</w:t>
      </w:r>
      <w:r w:rsidR="00C77147">
        <w:rPr>
          <w:lang w:val="fr-FR"/>
        </w:rPr>
        <w:t>1</w:t>
      </w:r>
      <w:r w:rsidRPr="000B1949">
        <w:rPr>
          <w:lang w:val="fr-FR"/>
        </w:rPr>
        <w:t>.20</w:t>
      </w:r>
      <w:r w:rsidRPr="000B1949">
        <w:rPr>
          <w:lang w:val="fr-FR"/>
        </w:rPr>
        <w:tab/>
        <w:t>Erreurs, Omissions ou Imprécisions dans les documents d’Appels d’Offres</w:t>
      </w:r>
      <w:r>
        <w:rPr>
          <w:lang w:val="fr-FR"/>
        </w:rPr>
        <w:t xml:space="preserve"> </w:t>
      </w:r>
      <w:r w:rsidRPr="000B1949">
        <w:rPr>
          <w:lang w:val="fr-FR"/>
        </w:rPr>
        <w:t xml:space="preserve">: Les soumissionnaires devront apporter le plus grand soin à l'examen du Dossier d'Appel d'Offres et à la rédaction de leur offre. Ils ne pourront en aucun cas se prévaloir d'erreurs, d'omissions ou </w:t>
      </w:r>
      <w:r w:rsidRPr="000B1949">
        <w:rPr>
          <w:lang w:val="fr-FR"/>
        </w:rPr>
        <w:lastRenderedPageBreak/>
        <w:t>d'imprécisions qu'ils auraient commises dans leur soumission ou qui seraient contenues dans le Dossier d'Appel d'Offres.</w:t>
      </w:r>
    </w:p>
    <w:p w14:paraId="2C8EB2F1" w14:textId="584006D9" w:rsidR="00A81367" w:rsidRPr="00BF01AE" w:rsidRDefault="000B1949" w:rsidP="000B1949">
      <w:pPr>
        <w:jc w:val="both"/>
        <w:rPr>
          <w:lang w:val="fr-FR"/>
        </w:rPr>
      </w:pPr>
      <w:r w:rsidRPr="000B1949">
        <w:rPr>
          <w:lang w:val="fr-FR"/>
        </w:rPr>
        <w:t>Les conséquences de toutes carences ou erreurs de l’entrepreneur dans l'évaluation ou l'interprétation des renseignements précités demeureront à sa charge et peuvent entraîner son exclusion de l'adjudication.</w:t>
      </w:r>
    </w:p>
    <w:p w14:paraId="4809C2DD" w14:textId="6778A700" w:rsidR="00256BCD" w:rsidRPr="00A81367" w:rsidRDefault="00256BCD" w:rsidP="00D11869">
      <w:pPr>
        <w:jc w:val="both"/>
        <w:rPr>
          <w:lang w:val="fr-FR"/>
        </w:rPr>
      </w:pPr>
      <w:r>
        <w:rPr>
          <w:lang w:val="fr-FR"/>
        </w:rPr>
        <w:t>4.</w:t>
      </w:r>
      <w:r w:rsidR="00C77147">
        <w:rPr>
          <w:lang w:val="fr-FR"/>
        </w:rPr>
        <w:t>1</w:t>
      </w:r>
      <w:r w:rsidR="00E6161A" w:rsidRPr="00BF01AE">
        <w:rPr>
          <w:lang w:val="fr-FR"/>
        </w:rPr>
        <w:t>.2</w:t>
      </w:r>
      <w:r w:rsidR="000B1949">
        <w:rPr>
          <w:lang w:val="fr-FR"/>
        </w:rPr>
        <w:t>1</w:t>
      </w:r>
      <w:r w:rsidR="00E6161A" w:rsidRPr="00BF01AE">
        <w:rPr>
          <w:lang w:val="fr-FR"/>
        </w:rPr>
        <w:t xml:space="preserve"> </w:t>
      </w:r>
      <w:r w:rsidR="00E6161A" w:rsidRPr="00C2163D">
        <w:rPr>
          <w:b/>
          <w:u w:val="single"/>
          <w:lang w:val="fr-FR"/>
        </w:rPr>
        <w:t>Terrorisme et sanctions :</w:t>
      </w:r>
      <w:r w:rsidR="00E6161A" w:rsidRPr="00BF01AE">
        <w:rPr>
          <w:lang w:val="fr-FR"/>
        </w:rPr>
        <w:t xml:space="preserve"> GOAL ne s'engage pas dans des transactions avec tout groupe terroriste ou tout individu ou toute entité impliqué(e) ou associé(e) au terrorisme ou des personnes ou des entités concernées par des mesures d'exclusion actives et / ou des sanctions contre eux. GOAL ne doit donc pas sciemment acheter des fournitures ou des services auprès de sociétés qui sont associées de quelque manière que ce soit au terrorisme et/ou font l'objet de toute mesure d'exclusion internationale pertinente ou de sanctions. Si vous soumettez une offre basée sur cette demande, elle constituera une garantie que ni votre société, ni aucune filiale ou succursale contrôlée par votre entreprise ne soit associée à un groupe terroriste connu ou qui fait l'objet d'une ordonnance d'exclusion internationale importante et/ou des sanctions. Une clause contractuelle confirmant cela peut être incluse dans un éventuel ordre d'achat basé sur cette demande. </w:t>
      </w:r>
    </w:p>
    <w:p w14:paraId="2D4EE1F5" w14:textId="6EDB975A" w:rsidR="008459A9" w:rsidRPr="0055412E" w:rsidRDefault="00E805A1" w:rsidP="00182D22">
      <w:pPr>
        <w:pStyle w:val="Heading1"/>
        <w:keepNext w:val="0"/>
        <w:jc w:val="both"/>
      </w:pPr>
      <w:proofErr w:type="spellStart"/>
      <w:r w:rsidRPr="0055412E">
        <w:t>Soumissions</w:t>
      </w:r>
      <w:proofErr w:type="spellEnd"/>
      <w:r w:rsidRPr="0055412E">
        <w:t xml:space="preserve"> des </w:t>
      </w:r>
      <w:proofErr w:type="spellStart"/>
      <w:r w:rsidRPr="0055412E">
        <w:t>Offres</w:t>
      </w:r>
      <w:proofErr w:type="spellEnd"/>
    </w:p>
    <w:p w14:paraId="0643D07C" w14:textId="0E9045BC" w:rsidR="00A817B0" w:rsidRDefault="00A817B0" w:rsidP="00005B89">
      <w:pPr>
        <w:jc w:val="both"/>
        <w:rPr>
          <w:lang w:val="fr-FR"/>
        </w:rPr>
      </w:pPr>
      <w:r w:rsidRPr="0055412E">
        <w:rPr>
          <w:lang w:val="fr-FR"/>
        </w:rPr>
        <w:t>Votre offre devra être faite en un original sous pli fermé</w:t>
      </w:r>
      <w:r>
        <w:rPr>
          <w:lang w:val="fr-FR"/>
        </w:rPr>
        <w:t>.</w:t>
      </w:r>
    </w:p>
    <w:p w14:paraId="2CDEA8FE" w14:textId="7206262B" w:rsidR="00E805A1" w:rsidRPr="0055412E" w:rsidRDefault="00E805A1" w:rsidP="0055412E">
      <w:pPr>
        <w:jc w:val="both"/>
        <w:rPr>
          <w:rFonts w:cs="Nirmala UI"/>
          <w:lang w:val="fr-FR"/>
        </w:rPr>
      </w:pPr>
      <w:r w:rsidRPr="0055412E">
        <w:rPr>
          <w:lang w:val="fr-FR"/>
        </w:rPr>
        <w:t xml:space="preserve">Les offres doivent être </w:t>
      </w:r>
      <w:r w:rsidR="002E0541" w:rsidRPr="0055412E">
        <w:rPr>
          <w:lang w:val="fr-FR"/>
        </w:rPr>
        <w:t>déposées</w:t>
      </w:r>
      <w:r w:rsidR="00A817B0">
        <w:rPr>
          <w:lang w:val="fr-FR"/>
        </w:rPr>
        <w:t xml:space="preserve"> de la manière suivante :</w:t>
      </w:r>
    </w:p>
    <w:p w14:paraId="6E3A60B6" w14:textId="1AAB90C1" w:rsidR="007C7561" w:rsidRDefault="00E805A1" w:rsidP="00F86D23">
      <w:pPr>
        <w:pStyle w:val="ListParagraph"/>
        <w:numPr>
          <w:ilvl w:val="0"/>
          <w:numId w:val="40"/>
        </w:numPr>
        <w:jc w:val="both"/>
        <w:rPr>
          <w:lang w:val="fr-FR"/>
        </w:rPr>
      </w:pPr>
      <w:r w:rsidRPr="00F86D23">
        <w:rPr>
          <w:lang w:val="fr-FR"/>
        </w:rPr>
        <w:t>Livré en main propre à l’adresse suivante :</w:t>
      </w:r>
      <w:r w:rsidR="007C7561" w:rsidRPr="00F86D23">
        <w:rPr>
          <w:lang w:val="fr-FR"/>
        </w:rPr>
        <w:t xml:space="preserve">  </w:t>
      </w:r>
    </w:p>
    <w:p w14:paraId="42DD0937" w14:textId="69B76EAB" w:rsidR="00C77147" w:rsidRPr="00C77147" w:rsidRDefault="00C77147" w:rsidP="00C77147">
      <w:pPr>
        <w:pStyle w:val="ListParagraph"/>
        <w:numPr>
          <w:ilvl w:val="0"/>
          <w:numId w:val="48"/>
        </w:numPr>
        <w:jc w:val="both"/>
        <w:rPr>
          <w:b/>
          <w:bCs/>
          <w:lang w:val="fr-FR"/>
        </w:rPr>
      </w:pPr>
      <w:r w:rsidRPr="00C77147">
        <w:rPr>
          <w:b/>
          <w:bCs/>
          <w:lang w:val="fr-FR"/>
        </w:rPr>
        <w:t xml:space="preserve">#7, Impasse Violette, </w:t>
      </w:r>
      <w:proofErr w:type="spellStart"/>
      <w:r w:rsidRPr="00C77147">
        <w:rPr>
          <w:b/>
          <w:bCs/>
          <w:lang w:val="fr-FR"/>
        </w:rPr>
        <w:t>Fragneau</w:t>
      </w:r>
      <w:proofErr w:type="spellEnd"/>
      <w:r w:rsidRPr="00C77147">
        <w:rPr>
          <w:b/>
          <w:bCs/>
          <w:lang w:val="fr-FR"/>
        </w:rPr>
        <w:t>-Ville 24, Delmas 75, Delmas, Haiti</w:t>
      </w:r>
    </w:p>
    <w:p w14:paraId="2FDB54D1" w14:textId="2A511C18" w:rsidR="00E805A1" w:rsidRPr="00C77147" w:rsidRDefault="006B4B1A" w:rsidP="00C77147">
      <w:pPr>
        <w:pStyle w:val="ListParagraph"/>
        <w:numPr>
          <w:ilvl w:val="0"/>
          <w:numId w:val="48"/>
        </w:numPr>
        <w:jc w:val="both"/>
        <w:rPr>
          <w:b/>
          <w:lang w:val="fr-FR"/>
        </w:rPr>
      </w:pPr>
      <w:r w:rsidRPr="00C77147">
        <w:rPr>
          <w:b/>
          <w:lang w:val="fr-FR"/>
        </w:rPr>
        <w:t xml:space="preserve">Rue </w:t>
      </w:r>
      <w:proofErr w:type="spellStart"/>
      <w:r w:rsidRPr="00C77147">
        <w:rPr>
          <w:b/>
          <w:lang w:val="fr-FR"/>
        </w:rPr>
        <w:t>Mahama</w:t>
      </w:r>
      <w:proofErr w:type="spellEnd"/>
      <w:r w:rsidRPr="00C77147">
        <w:rPr>
          <w:b/>
          <w:lang w:val="fr-FR"/>
        </w:rPr>
        <w:t xml:space="preserve"> # 10</w:t>
      </w:r>
      <w:r w:rsidR="00DD6866" w:rsidRPr="00C77147">
        <w:rPr>
          <w:b/>
          <w:lang w:val="fr-FR"/>
        </w:rPr>
        <w:t xml:space="preserve">, Route </w:t>
      </w:r>
      <w:r w:rsidRPr="00C77147">
        <w:rPr>
          <w:b/>
          <w:lang w:val="fr-FR"/>
        </w:rPr>
        <w:t>Bordes</w:t>
      </w:r>
      <w:r w:rsidR="00DD6866" w:rsidRPr="00C77147">
        <w:rPr>
          <w:b/>
          <w:lang w:val="fr-FR"/>
        </w:rPr>
        <w:t>, Jérémie</w:t>
      </w:r>
      <w:r w:rsidR="003149E5" w:rsidRPr="00C77147">
        <w:rPr>
          <w:b/>
          <w:lang w:val="fr-FR"/>
        </w:rPr>
        <w:t>, Haïti</w:t>
      </w:r>
      <w:r w:rsidR="00BE0002" w:rsidRPr="00C77147">
        <w:rPr>
          <w:b/>
          <w:lang w:val="fr-FR"/>
        </w:rPr>
        <w:t xml:space="preserve"> </w:t>
      </w:r>
    </w:p>
    <w:p w14:paraId="64372DEE" w14:textId="77777777" w:rsidR="00C77147" w:rsidRDefault="00C77147" w:rsidP="00C77147">
      <w:pPr>
        <w:pStyle w:val="ListParagraph"/>
        <w:rPr>
          <w:lang w:val="fr-FR"/>
        </w:rPr>
      </w:pPr>
    </w:p>
    <w:p w14:paraId="0A26457D" w14:textId="12D3D8F7" w:rsidR="00F86D23" w:rsidRPr="00F86D23" w:rsidRDefault="00F86D23" w:rsidP="00F86D23">
      <w:pPr>
        <w:pStyle w:val="ListParagraph"/>
        <w:numPr>
          <w:ilvl w:val="0"/>
          <w:numId w:val="40"/>
        </w:numPr>
        <w:rPr>
          <w:lang w:val="fr-FR"/>
        </w:rPr>
      </w:pPr>
      <w:r w:rsidRPr="00F86D23">
        <w:rPr>
          <w:lang w:val="fr-FR"/>
        </w:rPr>
        <w:t xml:space="preserve">Ou par mail en envoyant les dossiers à : </w:t>
      </w:r>
      <w:hyperlink r:id="rId13" w:history="1">
        <w:r w:rsidRPr="001E3BC9">
          <w:rPr>
            <w:rStyle w:val="Hyperlink"/>
            <w:lang w:val="fr-FR"/>
          </w:rPr>
          <w:t>procurementHT@ht.goal.ie</w:t>
        </w:r>
      </w:hyperlink>
      <w:r>
        <w:rPr>
          <w:lang w:val="fr-FR"/>
        </w:rPr>
        <w:t xml:space="preserve"> </w:t>
      </w:r>
      <w:r w:rsidRPr="00F86D23">
        <w:rPr>
          <w:lang w:val="fr-FR"/>
        </w:rPr>
        <w:t xml:space="preserve">      </w:t>
      </w:r>
    </w:p>
    <w:p w14:paraId="449B0D64" w14:textId="58BE151E" w:rsidR="008459A9" w:rsidRPr="0055412E" w:rsidRDefault="008459A9" w:rsidP="0055412E">
      <w:pPr>
        <w:jc w:val="both"/>
        <w:rPr>
          <w:lang w:val="fr-FR"/>
        </w:rPr>
      </w:pPr>
      <w:r w:rsidRPr="0055412E">
        <w:rPr>
          <w:b/>
          <w:lang w:val="fr-FR"/>
        </w:rPr>
        <w:t>Important</w:t>
      </w:r>
      <w:r w:rsidR="00D75B69" w:rsidRPr="0055412E">
        <w:rPr>
          <w:b/>
          <w:lang w:val="fr-FR"/>
        </w:rPr>
        <w:t xml:space="preserve"> </w:t>
      </w:r>
      <w:r w:rsidRPr="0055412E">
        <w:rPr>
          <w:b/>
          <w:lang w:val="fr-FR"/>
        </w:rPr>
        <w:t>:</w:t>
      </w:r>
      <w:r w:rsidRPr="0055412E">
        <w:rPr>
          <w:lang w:val="fr-FR"/>
        </w:rPr>
        <w:t xml:space="preserve"> </w:t>
      </w:r>
      <w:r w:rsidR="00D75B69" w:rsidRPr="0055412E">
        <w:rPr>
          <w:lang w:val="fr-FR"/>
        </w:rPr>
        <w:t xml:space="preserve">Les offres transmises d’une autre manière ou les offres reçues après la date </w:t>
      </w:r>
      <w:r w:rsidR="00593C6D" w:rsidRPr="001F3CB5">
        <w:rPr>
          <w:lang w:val="fr-FR"/>
        </w:rPr>
        <w:t xml:space="preserve">et l’heure </w:t>
      </w:r>
      <w:r w:rsidR="00D75B69" w:rsidRPr="0055412E">
        <w:rPr>
          <w:lang w:val="fr-FR"/>
        </w:rPr>
        <w:t xml:space="preserve">d’échéance de réception des offres </w:t>
      </w:r>
      <w:r w:rsidR="00AD32E0">
        <w:rPr>
          <w:lang w:val="fr-FR"/>
        </w:rPr>
        <w:t xml:space="preserve">comme défini dans la </w:t>
      </w:r>
      <w:r w:rsidR="00AD32E0" w:rsidRPr="00B8795E">
        <w:rPr>
          <w:b/>
          <w:bCs/>
          <w:lang w:val="fr-FR"/>
        </w:rPr>
        <w:t>Section 1</w:t>
      </w:r>
      <w:r w:rsidR="00AD32E0">
        <w:rPr>
          <w:lang w:val="fr-FR"/>
        </w:rPr>
        <w:t xml:space="preserve"> </w:t>
      </w:r>
      <w:r w:rsidR="00D75B69" w:rsidRPr="0055412E">
        <w:rPr>
          <w:lang w:val="fr-FR"/>
        </w:rPr>
        <w:t xml:space="preserve">ne seront pas considérées. </w:t>
      </w:r>
    </w:p>
    <w:p w14:paraId="5A6EC8A3" w14:textId="1D2BE052" w:rsidR="009A7914" w:rsidRPr="0055412E" w:rsidRDefault="00D75B69" w:rsidP="0055412E">
      <w:pPr>
        <w:jc w:val="both"/>
        <w:rPr>
          <w:lang w:val="fr-FR"/>
        </w:rPr>
      </w:pPr>
      <w:r w:rsidRPr="0055412E">
        <w:rPr>
          <w:lang w:val="fr-FR"/>
        </w:rPr>
        <w:t>Toutes les offres seront ouvertes par le comité d’achat de GOAL et tous les soumissionnaires seront informés du résultat.</w:t>
      </w:r>
    </w:p>
    <w:p w14:paraId="667D1CCA" w14:textId="19585DCB" w:rsidR="00D75B69" w:rsidRPr="0055412E" w:rsidRDefault="00D75B69" w:rsidP="00182D22">
      <w:pPr>
        <w:pStyle w:val="Heading1"/>
        <w:jc w:val="both"/>
        <w:rPr>
          <w:lang w:val="fr-FR"/>
        </w:rPr>
      </w:pPr>
      <w:r w:rsidRPr="0055412E">
        <w:rPr>
          <w:lang w:val="fr-FR"/>
        </w:rPr>
        <w:t>Liste de Contrôle des documents à Soumettre</w:t>
      </w:r>
    </w:p>
    <w:tbl>
      <w:tblPr>
        <w:tblStyle w:val="TableGrid"/>
        <w:tblW w:w="5159" w:type="pct"/>
        <w:tblLook w:val="04A0" w:firstRow="1" w:lastRow="0" w:firstColumn="1" w:lastColumn="0" w:noHBand="0" w:noVBand="1"/>
      </w:tblPr>
      <w:tblGrid>
        <w:gridCol w:w="626"/>
        <w:gridCol w:w="7063"/>
        <w:gridCol w:w="1661"/>
      </w:tblGrid>
      <w:tr w:rsidR="00D51B66" w:rsidRPr="00276A26" w14:paraId="03B877BA" w14:textId="77777777" w:rsidTr="00EF591E">
        <w:tc>
          <w:tcPr>
            <w:tcW w:w="335" w:type="pct"/>
            <w:shd w:val="clear" w:color="auto" w:fill="D9D9D9" w:themeFill="background1" w:themeFillShade="D9"/>
          </w:tcPr>
          <w:p w14:paraId="7B818476" w14:textId="77777777" w:rsidR="00D51B66" w:rsidRPr="0055412E" w:rsidRDefault="00D51B66" w:rsidP="00EF591E">
            <w:pPr>
              <w:jc w:val="both"/>
              <w:rPr>
                <w:b/>
                <w:sz w:val="20"/>
                <w:szCs w:val="20"/>
              </w:rPr>
            </w:pPr>
            <w:r w:rsidRPr="0055412E">
              <w:rPr>
                <w:b/>
                <w:sz w:val="20"/>
                <w:szCs w:val="20"/>
              </w:rPr>
              <w:t>No</w:t>
            </w:r>
          </w:p>
        </w:tc>
        <w:tc>
          <w:tcPr>
            <w:tcW w:w="3777" w:type="pct"/>
            <w:shd w:val="clear" w:color="auto" w:fill="D9D9D9" w:themeFill="background1" w:themeFillShade="D9"/>
          </w:tcPr>
          <w:p w14:paraId="32C3A5EB" w14:textId="77777777" w:rsidR="00D51B66" w:rsidRPr="0055412E" w:rsidRDefault="00D51B66" w:rsidP="00EF591E">
            <w:pPr>
              <w:jc w:val="both"/>
              <w:rPr>
                <w:b/>
                <w:sz w:val="20"/>
                <w:szCs w:val="20"/>
              </w:rPr>
            </w:pPr>
            <w:r w:rsidRPr="0055412E">
              <w:rPr>
                <w:b/>
                <w:sz w:val="20"/>
                <w:szCs w:val="20"/>
              </w:rPr>
              <w:t>Documentation</w:t>
            </w:r>
          </w:p>
        </w:tc>
        <w:tc>
          <w:tcPr>
            <w:tcW w:w="888" w:type="pct"/>
            <w:shd w:val="clear" w:color="auto" w:fill="D9D9D9" w:themeFill="background1" w:themeFillShade="D9"/>
          </w:tcPr>
          <w:p w14:paraId="16C0F660" w14:textId="77777777" w:rsidR="00D51B66" w:rsidRPr="0055412E" w:rsidRDefault="00D51B66" w:rsidP="00EF591E">
            <w:pPr>
              <w:jc w:val="both"/>
              <w:rPr>
                <w:b/>
                <w:sz w:val="20"/>
                <w:szCs w:val="20"/>
                <w:lang w:val="fr-FR"/>
              </w:rPr>
            </w:pPr>
            <w:r w:rsidRPr="0055412E">
              <w:rPr>
                <w:b/>
                <w:sz w:val="20"/>
                <w:szCs w:val="20"/>
                <w:lang w:val="fr-FR"/>
              </w:rPr>
              <w:t>Coché si attaché /</w:t>
            </w:r>
            <w:r w:rsidRPr="0055412E">
              <w:rPr>
                <w:sz w:val="20"/>
                <w:szCs w:val="20"/>
                <w:lang w:val="fr-FR"/>
              </w:rPr>
              <w:t xml:space="preserve"> Remplir, signer, cacheter et soumettre.</w:t>
            </w:r>
          </w:p>
        </w:tc>
      </w:tr>
      <w:tr w:rsidR="00D51B66" w:rsidRPr="00276A26" w14:paraId="33415DC8" w14:textId="77777777" w:rsidTr="00EF591E">
        <w:trPr>
          <w:trHeight w:val="304"/>
        </w:trPr>
        <w:tc>
          <w:tcPr>
            <w:tcW w:w="335" w:type="pct"/>
            <w:shd w:val="clear" w:color="auto" w:fill="F2F2F2" w:themeFill="background1" w:themeFillShade="F2"/>
          </w:tcPr>
          <w:p w14:paraId="56D5CC8C" w14:textId="77777777" w:rsidR="00D51B66" w:rsidRPr="0055412E" w:rsidRDefault="00D51B66" w:rsidP="00EF591E">
            <w:pPr>
              <w:jc w:val="both"/>
              <w:rPr>
                <w:bCs/>
                <w:sz w:val="20"/>
                <w:szCs w:val="20"/>
              </w:rPr>
            </w:pPr>
            <w:r w:rsidRPr="0069631D">
              <w:t>1</w:t>
            </w:r>
          </w:p>
        </w:tc>
        <w:tc>
          <w:tcPr>
            <w:tcW w:w="3777" w:type="pct"/>
            <w:shd w:val="clear" w:color="auto" w:fill="F2F2F2" w:themeFill="background1" w:themeFillShade="F2"/>
          </w:tcPr>
          <w:p w14:paraId="6314F69E" w14:textId="4044B39B" w:rsidR="00D51B66" w:rsidRPr="0055412E" w:rsidDel="00735257" w:rsidRDefault="003414C7" w:rsidP="00EF591E">
            <w:pPr>
              <w:jc w:val="both"/>
              <w:rPr>
                <w:sz w:val="20"/>
                <w:szCs w:val="20"/>
                <w:lang w:val="fr-FR"/>
              </w:rPr>
            </w:pPr>
            <w:r w:rsidRPr="00BC0078">
              <w:rPr>
                <w:lang w:val="fr-FR"/>
              </w:rPr>
              <w:t xml:space="preserve">Une brève description de l’équipe constituée pour la consultation, ainsi que les CV des membres de l’équipe </w:t>
            </w:r>
            <w:r w:rsidR="00085534" w:rsidRPr="00085534">
              <w:rPr>
                <w:lang w:val="fr-FR"/>
              </w:rPr>
              <w:t xml:space="preserve">détaillant notamment les expériences </w:t>
            </w:r>
            <w:r w:rsidR="00085534">
              <w:rPr>
                <w:lang w:val="fr-FR"/>
              </w:rPr>
              <w:t xml:space="preserve">et les études </w:t>
            </w:r>
            <w:r w:rsidR="00085534" w:rsidRPr="00085534">
              <w:rPr>
                <w:lang w:val="fr-FR"/>
              </w:rPr>
              <w:t>pertinentes</w:t>
            </w:r>
            <w:r w:rsidR="00085534">
              <w:rPr>
                <w:lang w:val="fr-FR"/>
              </w:rPr>
              <w:t>.</w:t>
            </w:r>
          </w:p>
        </w:tc>
        <w:tc>
          <w:tcPr>
            <w:tcW w:w="888" w:type="pct"/>
          </w:tcPr>
          <w:p w14:paraId="3645EA7C" w14:textId="77777777" w:rsidR="00D51B66" w:rsidRPr="0055412E" w:rsidRDefault="00D51B66" w:rsidP="00EF591E">
            <w:pPr>
              <w:jc w:val="both"/>
              <w:rPr>
                <w:b/>
                <w:sz w:val="20"/>
                <w:szCs w:val="20"/>
                <w:lang w:val="fr-FR"/>
              </w:rPr>
            </w:pPr>
          </w:p>
        </w:tc>
      </w:tr>
      <w:tr w:rsidR="00D51B66" w:rsidRPr="00276A26" w14:paraId="5671FC5C" w14:textId="77777777" w:rsidTr="00EF591E">
        <w:tc>
          <w:tcPr>
            <w:tcW w:w="335" w:type="pct"/>
            <w:shd w:val="clear" w:color="auto" w:fill="F2F2F2" w:themeFill="background1" w:themeFillShade="F2"/>
          </w:tcPr>
          <w:p w14:paraId="5D530E98" w14:textId="14C03C31" w:rsidR="00D51B66" w:rsidRPr="0055412E" w:rsidRDefault="00C77147" w:rsidP="00EF591E">
            <w:pPr>
              <w:jc w:val="both"/>
              <w:rPr>
                <w:sz w:val="20"/>
                <w:szCs w:val="20"/>
                <w:lang w:val="fr-FR"/>
              </w:rPr>
            </w:pPr>
            <w:r>
              <w:rPr>
                <w:sz w:val="20"/>
                <w:szCs w:val="20"/>
              </w:rPr>
              <w:t>2</w:t>
            </w:r>
          </w:p>
        </w:tc>
        <w:tc>
          <w:tcPr>
            <w:tcW w:w="3777" w:type="pct"/>
            <w:shd w:val="clear" w:color="auto" w:fill="F2F2F2" w:themeFill="background1" w:themeFillShade="F2"/>
          </w:tcPr>
          <w:p w14:paraId="5663C239" w14:textId="6E048EF9" w:rsidR="00D51B66" w:rsidRPr="003B4EFB" w:rsidRDefault="00DB4350" w:rsidP="002E0541">
            <w:pPr>
              <w:tabs>
                <w:tab w:val="left" w:pos="4515"/>
              </w:tabs>
              <w:jc w:val="both"/>
              <w:rPr>
                <w:lang w:val="fr-FR"/>
              </w:rPr>
            </w:pPr>
            <w:r w:rsidRPr="003B4EFB">
              <w:rPr>
                <w:lang w:val="fr-FR"/>
              </w:rPr>
              <w:t xml:space="preserve">Annexe </w:t>
            </w:r>
            <w:r w:rsidR="001131EB">
              <w:rPr>
                <w:lang w:val="fr-FR"/>
              </w:rPr>
              <w:t>1</w:t>
            </w:r>
            <w:r w:rsidRPr="003B4EFB">
              <w:rPr>
                <w:lang w:val="fr-FR"/>
              </w:rPr>
              <w:t>– Termes et Conditions de GOAL</w:t>
            </w:r>
            <w:r w:rsidR="002E0541" w:rsidRPr="003B4EFB">
              <w:rPr>
                <w:lang w:val="fr-FR"/>
              </w:rPr>
              <w:t xml:space="preserve"> Signés</w:t>
            </w:r>
            <w:r w:rsidR="002E0541" w:rsidRPr="003B4EFB">
              <w:rPr>
                <w:lang w:val="fr-FR"/>
              </w:rPr>
              <w:tab/>
            </w:r>
          </w:p>
        </w:tc>
        <w:tc>
          <w:tcPr>
            <w:tcW w:w="888" w:type="pct"/>
          </w:tcPr>
          <w:p w14:paraId="4C1ED8DA" w14:textId="77777777" w:rsidR="00D51B66" w:rsidRPr="0055412E" w:rsidRDefault="00D51B66" w:rsidP="00EF591E">
            <w:pPr>
              <w:jc w:val="both"/>
              <w:rPr>
                <w:sz w:val="20"/>
                <w:szCs w:val="20"/>
                <w:lang w:val="fr-FR"/>
              </w:rPr>
            </w:pPr>
          </w:p>
        </w:tc>
      </w:tr>
      <w:tr w:rsidR="00E1672D" w:rsidRPr="00276A26" w14:paraId="65E2A3F3" w14:textId="77777777" w:rsidTr="00EF591E">
        <w:tc>
          <w:tcPr>
            <w:tcW w:w="335" w:type="pct"/>
            <w:shd w:val="clear" w:color="auto" w:fill="F2F2F2" w:themeFill="background1" w:themeFillShade="F2"/>
          </w:tcPr>
          <w:p w14:paraId="6DC69851" w14:textId="663E0C1A" w:rsidR="00E1672D" w:rsidRDefault="00C77147" w:rsidP="00EF591E">
            <w:pPr>
              <w:jc w:val="both"/>
            </w:pPr>
            <w:r>
              <w:lastRenderedPageBreak/>
              <w:t>3</w:t>
            </w:r>
          </w:p>
        </w:tc>
        <w:tc>
          <w:tcPr>
            <w:tcW w:w="3777" w:type="pct"/>
            <w:shd w:val="clear" w:color="auto" w:fill="F2F2F2" w:themeFill="background1" w:themeFillShade="F2"/>
          </w:tcPr>
          <w:p w14:paraId="76CE5DDF" w14:textId="12CD0128" w:rsidR="00E1672D" w:rsidRPr="003B4EFB" w:rsidRDefault="009A7914" w:rsidP="002E0541">
            <w:pPr>
              <w:tabs>
                <w:tab w:val="left" w:pos="4515"/>
              </w:tabs>
              <w:jc w:val="both"/>
              <w:rPr>
                <w:lang w:val="fr-FR"/>
              </w:rPr>
            </w:pPr>
            <w:r w:rsidRPr="009A7914">
              <w:rPr>
                <w:lang w:val="fr-FR"/>
              </w:rPr>
              <w:t xml:space="preserve">Une proposition technique en français (10 pages maximum) </w:t>
            </w:r>
            <w:r w:rsidR="001131EB" w:rsidRPr="001131EB">
              <w:rPr>
                <w:lang w:val="fr-FR"/>
              </w:rPr>
              <w:t xml:space="preserve">pour la réalisation </w:t>
            </w:r>
            <w:r>
              <w:rPr>
                <w:lang w:val="fr-FR"/>
              </w:rPr>
              <w:t xml:space="preserve">de la consultation dans </w:t>
            </w:r>
            <w:r w:rsidR="0025539C">
              <w:rPr>
                <w:lang w:val="fr-FR"/>
              </w:rPr>
              <w:t>votre</w:t>
            </w:r>
            <w:r>
              <w:rPr>
                <w:lang w:val="fr-FR"/>
              </w:rPr>
              <w:t xml:space="preserve"> format.</w:t>
            </w:r>
          </w:p>
        </w:tc>
        <w:tc>
          <w:tcPr>
            <w:tcW w:w="888" w:type="pct"/>
          </w:tcPr>
          <w:p w14:paraId="65F43D5A" w14:textId="77777777" w:rsidR="00E1672D" w:rsidRPr="0055412E" w:rsidRDefault="00E1672D" w:rsidP="00EF591E">
            <w:pPr>
              <w:jc w:val="both"/>
              <w:rPr>
                <w:sz w:val="20"/>
                <w:szCs w:val="20"/>
                <w:lang w:val="fr-FR"/>
              </w:rPr>
            </w:pPr>
          </w:p>
        </w:tc>
      </w:tr>
      <w:tr w:rsidR="00D51B66" w:rsidRPr="00276A26" w14:paraId="522AEFCC" w14:textId="77777777" w:rsidTr="00EF591E">
        <w:tc>
          <w:tcPr>
            <w:tcW w:w="335" w:type="pct"/>
            <w:shd w:val="clear" w:color="auto" w:fill="F2F2F2" w:themeFill="background1" w:themeFillShade="F2"/>
          </w:tcPr>
          <w:p w14:paraId="6DEB351A" w14:textId="784DF7D7" w:rsidR="00D51B66" w:rsidRPr="0055412E" w:rsidDel="00735257" w:rsidRDefault="00C77147" w:rsidP="00EF591E">
            <w:pPr>
              <w:jc w:val="both"/>
              <w:rPr>
                <w:sz w:val="20"/>
                <w:szCs w:val="20"/>
              </w:rPr>
            </w:pPr>
            <w:r>
              <w:rPr>
                <w:sz w:val="20"/>
                <w:szCs w:val="20"/>
              </w:rPr>
              <w:t>4</w:t>
            </w:r>
          </w:p>
        </w:tc>
        <w:tc>
          <w:tcPr>
            <w:tcW w:w="3777" w:type="pct"/>
            <w:shd w:val="clear" w:color="auto" w:fill="F2F2F2" w:themeFill="background1" w:themeFillShade="F2"/>
          </w:tcPr>
          <w:p w14:paraId="736124EC" w14:textId="44C2749A" w:rsidR="00D51B66" w:rsidRPr="00152A23" w:rsidRDefault="009A7914" w:rsidP="00EF591E">
            <w:pPr>
              <w:jc w:val="both"/>
              <w:rPr>
                <w:lang w:val="fr-FR"/>
              </w:rPr>
            </w:pPr>
            <w:r>
              <w:rPr>
                <w:lang w:val="fr-FR"/>
              </w:rPr>
              <w:t>Diplôme</w:t>
            </w:r>
            <w:r w:rsidRPr="009A7914">
              <w:rPr>
                <w:lang w:val="fr-FR"/>
              </w:rPr>
              <w:t xml:space="preserve"> de niveau Master</w:t>
            </w:r>
            <w:r w:rsidR="00C77147" w:rsidRPr="00C77147">
              <w:rPr>
                <w:lang w:val="fr-FR"/>
              </w:rPr>
              <w:t xml:space="preserve"> en études du développement, en sciences sociales Aménagement urbain/Environnement ou dans une discipline connexe</w:t>
            </w:r>
            <w:r w:rsidRPr="009A7914">
              <w:rPr>
                <w:lang w:val="fr-FR"/>
              </w:rPr>
              <w:t>.</w:t>
            </w:r>
          </w:p>
        </w:tc>
        <w:tc>
          <w:tcPr>
            <w:tcW w:w="888" w:type="pct"/>
          </w:tcPr>
          <w:p w14:paraId="70D262F3" w14:textId="77777777" w:rsidR="00D51B66" w:rsidRPr="0055412E" w:rsidRDefault="00D51B66" w:rsidP="00EF591E">
            <w:pPr>
              <w:jc w:val="both"/>
              <w:rPr>
                <w:sz w:val="20"/>
                <w:szCs w:val="20"/>
                <w:lang w:val="fr-FR"/>
              </w:rPr>
            </w:pPr>
          </w:p>
        </w:tc>
      </w:tr>
      <w:tr w:rsidR="006B4B1A" w:rsidRPr="00276A26" w14:paraId="5C90B91A" w14:textId="77777777" w:rsidTr="00EF591E">
        <w:tc>
          <w:tcPr>
            <w:tcW w:w="335" w:type="pct"/>
            <w:shd w:val="clear" w:color="auto" w:fill="F2F2F2" w:themeFill="background1" w:themeFillShade="F2"/>
          </w:tcPr>
          <w:p w14:paraId="1DA9DE5D" w14:textId="30A9C542" w:rsidR="006B4B1A" w:rsidRDefault="00C77147" w:rsidP="00EF591E">
            <w:pPr>
              <w:jc w:val="both"/>
              <w:rPr>
                <w:sz w:val="20"/>
                <w:szCs w:val="20"/>
              </w:rPr>
            </w:pPr>
            <w:r>
              <w:rPr>
                <w:sz w:val="20"/>
                <w:szCs w:val="20"/>
              </w:rPr>
              <w:t>5</w:t>
            </w:r>
          </w:p>
        </w:tc>
        <w:tc>
          <w:tcPr>
            <w:tcW w:w="3777" w:type="pct"/>
            <w:shd w:val="clear" w:color="auto" w:fill="F2F2F2" w:themeFill="background1" w:themeFillShade="F2"/>
          </w:tcPr>
          <w:p w14:paraId="18C46390" w14:textId="06D1D377" w:rsidR="006B4B1A" w:rsidRPr="003B4EFB" w:rsidRDefault="001131EB" w:rsidP="00516D15">
            <w:pPr>
              <w:jc w:val="both"/>
              <w:rPr>
                <w:lang w:val="fr-FR"/>
              </w:rPr>
            </w:pPr>
            <w:r w:rsidRPr="00E34E9A">
              <w:rPr>
                <w:rFonts w:ascii="Calibri Light" w:hAnsi="Calibri Light" w:cs="Calibri Light"/>
                <w:sz w:val="24"/>
                <w:szCs w:val="24"/>
                <w:lang w:val="fr-FR"/>
              </w:rPr>
              <w:t xml:space="preserve">Une proposition financière </w:t>
            </w:r>
            <w:r w:rsidRPr="00E34E9A">
              <w:rPr>
                <w:rFonts w:ascii="Calibri Light" w:hAnsi="Calibri Light" w:cs="Calibri Light"/>
                <w:b/>
                <w:sz w:val="24"/>
                <w:szCs w:val="24"/>
                <w:lang w:val="fr-FR"/>
              </w:rPr>
              <w:t xml:space="preserve">en </w:t>
            </w:r>
            <w:r w:rsidR="00C77147">
              <w:rPr>
                <w:rFonts w:ascii="Calibri Light" w:hAnsi="Calibri Light" w:cs="Calibri Light"/>
                <w:b/>
                <w:sz w:val="24"/>
                <w:szCs w:val="24"/>
                <w:lang w:val="fr-FR"/>
              </w:rPr>
              <w:t>Dollars</w:t>
            </w:r>
            <w:r w:rsidRPr="00E34E9A">
              <w:rPr>
                <w:rFonts w:ascii="Calibri Light" w:hAnsi="Calibri Light" w:cs="Calibri Light"/>
                <w:b/>
                <w:sz w:val="24"/>
                <w:szCs w:val="24"/>
                <w:lang w:val="fr-FR"/>
              </w:rPr>
              <w:t xml:space="preserve"> (</w:t>
            </w:r>
            <w:r w:rsidR="0025539C">
              <w:rPr>
                <w:rFonts w:ascii="Calibri Light" w:hAnsi="Calibri Light" w:cs="Calibri Light"/>
                <w:b/>
                <w:sz w:val="24"/>
                <w:szCs w:val="24"/>
                <w:lang w:val="fr-FR"/>
              </w:rPr>
              <w:t>USD</w:t>
            </w:r>
            <w:r w:rsidRPr="00E34E9A">
              <w:rPr>
                <w:rFonts w:ascii="Calibri Light" w:hAnsi="Calibri Light" w:cs="Calibri Light"/>
                <w:b/>
                <w:sz w:val="24"/>
                <w:szCs w:val="24"/>
                <w:lang w:val="fr-FR"/>
              </w:rPr>
              <w:t>)</w:t>
            </w:r>
            <w:r w:rsidRPr="00E34E9A">
              <w:rPr>
                <w:rFonts w:ascii="Calibri Light" w:hAnsi="Calibri Light" w:cs="Calibri Light"/>
                <w:sz w:val="24"/>
                <w:szCs w:val="24"/>
                <w:lang w:val="fr-FR"/>
              </w:rPr>
              <w:t xml:space="preserve"> </w:t>
            </w:r>
            <w:r w:rsidR="00297033">
              <w:rPr>
                <w:rFonts w:ascii="Calibri Light" w:hAnsi="Calibri Light" w:cs="Calibri Light"/>
                <w:sz w:val="24"/>
                <w:szCs w:val="24"/>
                <w:lang w:val="fr-FR"/>
              </w:rPr>
              <w:t>dans votre format</w:t>
            </w:r>
          </w:p>
        </w:tc>
        <w:tc>
          <w:tcPr>
            <w:tcW w:w="888" w:type="pct"/>
          </w:tcPr>
          <w:p w14:paraId="412C539E" w14:textId="77777777" w:rsidR="006B4B1A" w:rsidRPr="0055412E" w:rsidRDefault="006B4B1A" w:rsidP="00EF591E">
            <w:pPr>
              <w:jc w:val="both"/>
              <w:rPr>
                <w:sz w:val="20"/>
                <w:szCs w:val="20"/>
                <w:lang w:val="fr-FR"/>
              </w:rPr>
            </w:pPr>
          </w:p>
        </w:tc>
      </w:tr>
      <w:tr w:rsidR="00297033" w:rsidRPr="00276A26" w14:paraId="327E590C" w14:textId="77777777" w:rsidTr="00EF591E">
        <w:tc>
          <w:tcPr>
            <w:tcW w:w="335" w:type="pct"/>
            <w:shd w:val="clear" w:color="auto" w:fill="F2F2F2" w:themeFill="background1" w:themeFillShade="F2"/>
          </w:tcPr>
          <w:p w14:paraId="1E0B7A09" w14:textId="5AC05271" w:rsidR="00297033" w:rsidRDefault="00104C5C" w:rsidP="00EF591E">
            <w:pPr>
              <w:jc w:val="both"/>
              <w:rPr>
                <w:sz w:val="20"/>
                <w:szCs w:val="20"/>
              </w:rPr>
            </w:pPr>
            <w:r>
              <w:rPr>
                <w:sz w:val="20"/>
                <w:szCs w:val="20"/>
              </w:rPr>
              <w:t>6</w:t>
            </w:r>
          </w:p>
        </w:tc>
        <w:tc>
          <w:tcPr>
            <w:tcW w:w="3777" w:type="pct"/>
            <w:shd w:val="clear" w:color="auto" w:fill="F2F2F2" w:themeFill="background1" w:themeFillShade="F2"/>
          </w:tcPr>
          <w:p w14:paraId="39556783" w14:textId="4C34A36C" w:rsidR="00297033" w:rsidRPr="00E34E9A" w:rsidRDefault="00104C5C" w:rsidP="00516D15">
            <w:pPr>
              <w:jc w:val="both"/>
              <w:rPr>
                <w:rFonts w:ascii="Calibri Light" w:hAnsi="Calibri Light" w:cs="Calibri Light"/>
                <w:sz w:val="24"/>
                <w:szCs w:val="24"/>
                <w:lang w:val="fr-FR"/>
              </w:rPr>
            </w:pPr>
            <w:r w:rsidRPr="00104C5C">
              <w:rPr>
                <w:rFonts w:ascii="Calibri Light" w:hAnsi="Calibri Light" w:cs="Calibri Light"/>
                <w:sz w:val="24"/>
                <w:szCs w:val="24"/>
                <w:lang w:val="fr-FR"/>
              </w:rPr>
              <w:t>Avoir conduit au moins 3 évaluations pour des projets de développement, gestion des risques et désastres, aménagement urbain</w:t>
            </w:r>
            <w:r>
              <w:rPr>
                <w:rFonts w:ascii="Calibri Light" w:hAnsi="Calibri Light" w:cs="Calibri Light"/>
                <w:sz w:val="24"/>
                <w:szCs w:val="24"/>
                <w:lang w:val="fr-FR"/>
              </w:rPr>
              <w:t xml:space="preserve">. (Certificats ou attestations de fin de service dont un en Haiti) </w:t>
            </w:r>
          </w:p>
        </w:tc>
        <w:tc>
          <w:tcPr>
            <w:tcW w:w="888" w:type="pct"/>
          </w:tcPr>
          <w:p w14:paraId="1C70E7EE" w14:textId="77777777" w:rsidR="00297033" w:rsidRPr="0055412E" w:rsidRDefault="00297033" w:rsidP="00EF591E">
            <w:pPr>
              <w:jc w:val="both"/>
              <w:rPr>
                <w:sz w:val="20"/>
                <w:szCs w:val="20"/>
                <w:lang w:val="fr-FR"/>
              </w:rPr>
            </w:pPr>
          </w:p>
        </w:tc>
      </w:tr>
      <w:tr w:rsidR="00297033" w:rsidRPr="00276A26" w14:paraId="5085CA4E" w14:textId="77777777" w:rsidTr="00EF591E">
        <w:tc>
          <w:tcPr>
            <w:tcW w:w="335" w:type="pct"/>
            <w:shd w:val="clear" w:color="auto" w:fill="F2F2F2" w:themeFill="background1" w:themeFillShade="F2"/>
          </w:tcPr>
          <w:p w14:paraId="6E000498" w14:textId="4A704CBF" w:rsidR="00297033" w:rsidRDefault="00104C5C" w:rsidP="00EF591E">
            <w:pPr>
              <w:jc w:val="both"/>
              <w:rPr>
                <w:sz w:val="20"/>
                <w:szCs w:val="20"/>
              </w:rPr>
            </w:pPr>
            <w:r>
              <w:rPr>
                <w:sz w:val="20"/>
                <w:szCs w:val="20"/>
              </w:rPr>
              <w:t>7</w:t>
            </w:r>
          </w:p>
        </w:tc>
        <w:tc>
          <w:tcPr>
            <w:tcW w:w="3777" w:type="pct"/>
            <w:shd w:val="clear" w:color="auto" w:fill="F2F2F2" w:themeFill="background1" w:themeFillShade="F2"/>
          </w:tcPr>
          <w:p w14:paraId="11BD30B6" w14:textId="2135EE39" w:rsidR="00297033" w:rsidRDefault="00104C5C" w:rsidP="00516D15">
            <w:pPr>
              <w:jc w:val="both"/>
              <w:rPr>
                <w:rFonts w:ascii="Calibri Light" w:hAnsi="Calibri Light" w:cs="Calibri Light"/>
                <w:sz w:val="24"/>
                <w:szCs w:val="24"/>
                <w:lang w:val="fr-FR"/>
              </w:rPr>
            </w:pPr>
            <w:r>
              <w:rPr>
                <w:rFonts w:ascii="Calibri Light" w:hAnsi="Calibri Light" w:cs="Calibri Light"/>
                <w:sz w:val="24"/>
                <w:szCs w:val="24"/>
                <w:lang w:val="fr-FR"/>
              </w:rPr>
              <w:t>Le certificat de Patente à Jour</w:t>
            </w:r>
          </w:p>
        </w:tc>
        <w:tc>
          <w:tcPr>
            <w:tcW w:w="888" w:type="pct"/>
          </w:tcPr>
          <w:p w14:paraId="22026267" w14:textId="77777777" w:rsidR="00297033" w:rsidRPr="0055412E" w:rsidRDefault="00297033" w:rsidP="00EF591E">
            <w:pPr>
              <w:jc w:val="both"/>
              <w:rPr>
                <w:sz w:val="20"/>
                <w:szCs w:val="20"/>
                <w:lang w:val="fr-FR"/>
              </w:rPr>
            </w:pPr>
          </w:p>
        </w:tc>
      </w:tr>
      <w:tr w:rsidR="00104C5C" w:rsidRPr="00276A26" w14:paraId="56090BBD" w14:textId="77777777" w:rsidTr="00EF591E">
        <w:tc>
          <w:tcPr>
            <w:tcW w:w="335" w:type="pct"/>
            <w:shd w:val="clear" w:color="auto" w:fill="F2F2F2" w:themeFill="background1" w:themeFillShade="F2"/>
          </w:tcPr>
          <w:p w14:paraId="0DDC21D5" w14:textId="34142BCD" w:rsidR="00104C5C" w:rsidRDefault="00104C5C" w:rsidP="00104C5C">
            <w:pPr>
              <w:jc w:val="both"/>
              <w:rPr>
                <w:sz w:val="20"/>
                <w:szCs w:val="20"/>
              </w:rPr>
            </w:pPr>
            <w:r>
              <w:rPr>
                <w:sz w:val="20"/>
                <w:szCs w:val="20"/>
              </w:rPr>
              <w:t>8</w:t>
            </w:r>
          </w:p>
        </w:tc>
        <w:tc>
          <w:tcPr>
            <w:tcW w:w="3777" w:type="pct"/>
            <w:shd w:val="clear" w:color="auto" w:fill="F2F2F2" w:themeFill="background1" w:themeFillShade="F2"/>
          </w:tcPr>
          <w:p w14:paraId="510A8EE4" w14:textId="23BAC414" w:rsidR="00104C5C" w:rsidRDefault="00104C5C" w:rsidP="00104C5C">
            <w:pPr>
              <w:jc w:val="both"/>
              <w:rPr>
                <w:rFonts w:ascii="Calibri Light" w:hAnsi="Calibri Light" w:cs="Calibri Light"/>
                <w:sz w:val="24"/>
                <w:szCs w:val="24"/>
                <w:lang w:val="fr-FR"/>
              </w:rPr>
            </w:pPr>
            <w:r>
              <w:rPr>
                <w:rFonts w:ascii="Calibri Light" w:hAnsi="Calibri Light" w:cs="Calibri Light"/>
                <w:sz w:val="24"/>
                <w:szCs w:val="24"/>
                <w:lang w:val="fr-FR"/>
              </w:rPr>
              <w:t xml:space="preserve">Section 8 de ce document - </w:t>
            </w:r>
            <w:r w:rsidRPr="00A34B65">
              <w:rPr>
                <w:rFonts w:cs="Times New Roman"/>
                <w:sz w:val="24"/>
                <w:szCs w:val="24"/>
                <w:lang w:val="fr-FR"/>
              </w:rPr>
              <w:t>Renseignements Concernant Le Postulant</w:t>
            </w:r>
          </w:p>
        </w:tc>
        <w:tc>
          <w:tcPr>
            <w:tcW w:w="888" w:type="pct"/>
          </w:tcPr>
          <w:p w14:paraId="1D18A89B" w14:textId="77777777" w:rsidR="00104C5C" w:rsidRPr="0055412E" w:rsidRDefault="00104C5C" w:rsidP="00104C5C">
            <w:pPr>
              <w:jc w:val="both"/>
              <w:rPr>
                <w:sz w:val="20"/>
                <w:szCs w:val="20"/>
                <w:lang w:val="fr-FR"/>
              </w:rPr>
            </w:pPr>
          </w:p>
        </w:tc>
      </w:tr>
    </w:tbl>
    <w:p w14:paraId="5C43B55F" w14:textId="5C1C4D3F" w:rsidR="009333EF" w:rsidRPr="0055412E" w:rsidRDefault="00CB19B2" w:rsidP="00182D22">
      <w:pPr>
        <w:pStyle w:val="Heading1"/>
        <w:jc w:val="both"/>
        <w:rPr>
          <w:lang w:val="fr-FR"/>
        </w:rPr>
      </w:pPr>
      <w:r w:rsidRPr="0055412E">
        <w:rPr>
          <w:lang w:val="fr-FR"/>
        </w:rPr>
        <w:t>Processus d’Eligibilité, de Qualification et d’Evaluation &amp; Critères d’Attribution</w:t>
      </w:r>
    </w:p>
    <w:p w14:paraId="174034F0" w14:textId="2F246321" w:rsidR="00CB19B2" w:rsidRPr="0055412E" w:rsidRDefault="00CB19B2" w:rsidP="0055412E">
      <w:pPr>
        <w:jc w:val="both"/>
        <w:rPr>
          <w:lang w:val="fr-FR"/>
        </w:rPr>
      </w:pPr>
      <w:r w:rsidRPr="0055412E">
        <w:rPr>
          <w:lang w:val="fr-FR"/>
        </w:rPr>
        <w:t>La première étape de l’évaluation des offres déterminera si les soumissionnaires satisf</w:t>
      </w:r>
      <w:r w:rsidR="006B4B1A">
        <w:rPr>
          <w:lang w:val="fr-FR"/>
        </w:rPr>
        <w:t>er</w:t>
      </w:r>
      <w:r w:rsidRPr="0055412E">
        <w:rPr>
          <w:lang w:val="fr-FR"/>
        </w:rPr>
        <w:t xml:space="preserve">ont </w:t>
      </w:r>
      <w:r w:rsidR="005C5681" w:rsidRPr="0055412E">
        <w:rPr>
          <w:lang w:val="fr-FR"/>
        </w:rPr>
        <w:t xml:space="preserve">les critères d’éligibilité préliminaires. Ceux-ci sont : </w:t>
      </w:r>
    </w:p>
    <w:p w14:paraId="153B9F13" w14:textId="1F2750B7" w:rsidR="00CB19B2" w:rsidRPr="0055412E" w:rsidRDefault="005C5681" w:rsidP="0055412E">
      <w:pPr>
        <w:pStyle w:val="Heading3"/>
        <w:numPr>
          <w:ilvl w:val="0"/>
          <w:numId w:val="0"/>
        </w:numPr>
        <w:ind w:left="720" w:hanging="720"/>
        <w:jc w:val="both"/>
        <w:rPr>
          <w:b/>
          <w:bCs w:val="0"/>
          <w:lang w:val="fr-FR"/>
        </w:rPr>
      </w:pPr>
      <w:r w:rsidRPr="0055412E">
        <w:rPr>
          <w:b/>
          <w:bCs w:val="0"/>
          <w:lang w:val="fr-FR"/>
        </w:rPr>
        <w:t>I</w:t>
      </w:r>
      <w:r w:rsidR="00CB19B2" w:rsidRPr="0055412E">
        <w:rPr>
          <w:b/>
          <w:bCs w:val="0"/>
          <w:lang w:val="fr-FR"/>
        </w:rPr>
        <w:t>nstructions</w:t>
      </w:r>
      <w:r w:rsidRPr="0055412E">
        <w:rPr>
          <w:b/>
          <w:bCs w:val="0"/>
          <w:lang w:val="fr-FR"/>
        </w:rPr>
        <w:t xml:space="preserve"> </w:t>
      </w:r>
      <w:r w:rsidR="00154470" w:rsidRPr="0055412E">
        <w:rPr>
          <w:b/>
          <w:bCs w:val="0"/>
          <w:lang w:val="fr-FR"/>
        </w:rPr>
        <w:t>Administrative :</w:t>
      </w:r>
    </w:p>
    <w:p w14:paraId="2B52651C" w14:textId="63FFC67E" w:rsidR="00CB19B2" w:rsidRPr="0055412E" w:rsidRDefault="005C5681" w:rsidP="0055412E">
      <w:pPr>
        <w:pStyle w:val="ListParagraph"/>
        <w:numPr>
          <w:ilvl w:val="0"/>
          <w:numId w:val="12"/>
        </w:numPr>
        <w:jc w:val="both"/>
        <w:rPr>
          <w:lang w:val="fr-FR"/>
        </w:rPr>
      </w:pPr>
      <w:r w:rsidRPr="0055412E">
        <w:rPr>
          <w:lang w:val="fr-FR"/>
        </w:rPr>
        <w:t xml:space="preserve">Offre soumise avant la date </w:t>
      </w:r>
      <w:r w:rsidR="003839DC" w:rsidRPr="00D03201">
        <w:rPr>
          <w:lang w:val="fr-FR"/>
        </w:rPr>
        <w:t xml:space="preserve">et l’heure </w:t>
      </w:r>
      <w:r w:rsidRPr="0055412E">
        <w:rPr>
          <w:lang w:val="fr-FR"/>
        </w:rPr>
        <w:t>d’échéance par la m</w:t>
      </w:r>
      <w:r w:rsidR="003149E5">
        <w:rPr>
          <w:lang w:val="fr-FR"/>
        </w:rPr>
        <w:t xml:space="preserve">éthode décrite dans la section </w:t>
      </w:r>
      <w:r w:rsidR="002E0541">
        <w:rPr>
          <w:lang w:val="fr-FR"/>
        </w:rPr>
        <w:t>5</w:t>
      </w:r>
      <w:r w:rsidRPr="0055412E">
        <w:rPr>
          <w:lang w:val="fr-FR"/>
        </w:rPr>
        <w:t xml:space="preserve">  </w:t>
      </w:r>
    </w:p>
    <w:p w14:paraId="34ED9D81" w14:textId="0C7F8FA4" w:rsidR="00B045D1" w:rsidRDefault="005C5681" w:rsidP="00D11869">
      <w:pPr>
        <w:pStyle w:val="ListParagraph"/>
        <w:numPr>
          <w:ilvl w:val="0"/>
          <w:numId w:val="12"/>
        </w:numPr>
        <w:tabs>
          <w:tab w:val="right" w:pos="5886"/>
        </w:tabs>
        <w:spacing w:after="0" w:line="240" w:lineRule="auto"/>
        <w:jc w:val="both"/>
        <w:rPr>
          <w:lang w:val="fr-FR"/>
        </w:rPr>
      </w:pPr>
      <w:r w:rsidRPr="00B045D1">
        <w:rPr>
          <w:lang w:val="fr-FR"/>
        </w:rPr>
        <w:t xml:space="preserve">Soumission de tous les documents demandés </w:t>
      </w:r>
      <w:r w:rsidR="003149E5">
        <w:rPr>
          <w:lang w:val="fr-FR"/>
        </w:rPr>
        <w:t xml:space="preserve">comme indiqué dans la section </w:t>
      </w:r>
      <w:r w:rsidR="002E0541">
        <w:rPr>
          <w:lang w:val="fr-FR"/>
        </w:rPr>
        <w:t>6</w:t>
      </w:r>
    </w:p>
    <w:p w14:paraId="28327154" w14:textId="2B276CE1" w:rsidR="00CB19B2" w:rsidRPr="0055412E" w:rsidRDefault="005C5681" w:rsidP="0055412E">
      <w:pPr>
        <w:pStyle w:val="ListParagraph"/>
        <w:numPr>
          <w:ilvl w:val="0"/>
          <w:numId w:val="12"/>
        </w:numPr>
        <w:jc w:val="both"/>
        <w:rPr>
          <w:lang w:val="fr-FR"/>
        </w:rPr>
      </w:pPr>
      <w:r w:rsidRPr="0055412E">
        <w:rPr>
          <w:lang w:val="fr-FR"/>
        </w:rPr>
        <w:t xml:space="preserve">Tous les </w:t>
      </w:r>
      <w:r w:rsidR="003149E5">
        <w:rPr>
          <w:lang w:val="fr-FR"/>
        </w:rPr>
        <w:t xml:space="preserve">couts doivent être en </w:t>
      </w:r>
      <w:r w:rsidR="00D91038">
        <w:rPr>
          <w:lang w:val="fr-FR"/>
        </w:rPr>
        <w:t>Dollar</w:t>
      </w:r>
      <w:r w:rsidR="003149E5">
        <w:rPr>
          <w:lang w:val="fr-FR"/>
        </w:rPr>
        <w:t xml:space="preserve"> (</w:t>
      </w:r>
      <w:r w:rsidR="00D91038">
        <w:rPr>
          <w:lang w:val="fr-FR"/>
        </w:rPr>
        <w:t>USD</w:t>
      </w:r>
      <w:r w:rsidR="003149E5">
        <w:rPr>
          <w:lang w:val="fr-FR"/>
        </w:rPr>
        <w:t>)</w:t>
      </w:r>
      <w:r w:rsidRPr="0055412E">
        <w:rPr>
          <w:lang w:val="fr-FR"/>
        </w:rPr>
        <w:t>.</w:t>
      </w:r>
    </w:p>
    <w:p w14:paraId="31C8BB59" w14:textId="0732DCB0" w:rsidR="001452D6" w:rsidRPr="0055412E" w:rsidRDefault="00D24018" w:rsidP="0055412E">
      <w:pPr>
        <w:jc w:val="both"/>
        <w:rPr>
          <w:lang w:val="fr-FR"/>
        </w:rPr>
      </w:pPr>
      <w:r w:rsidRPr="0055412E">
        <w:rPr>
          <w:lang w:val="fr-FR"/>
        </w:rPr>
        <w:t>Les offres des soumissionnaires qui ne sont pas conformes aux instructions administratives peuvent être rejetées à cette étape.</w:t>
      </w:r>
    </w:p>
    <w:p w14:paraId="2818DF79" w14:textId="0642DAF7" w:rsidR="00B434D3" w:rsidRPr="00B434D3" w:rsidRDefault="00B2523C" w:rsidP="00AF035E">
      <w:pPr>
        <w:pStyle w:val="Heading2"/>
        <w:numPr>
          <w:ilvl w:val="0"/>
          <w:numId w:val="0"/>
        </w:numPr>
        <w:jc w:val="both"/>
        <w:rPr>
          <w:lang w:val="fr-FR"/>
        </w:rPr>
      </w:pPr>
      <w:r w:rsidRPr="0055412E">
        <w:rPr>
          <w:lang w:val="fr-FR"/>
        </w:rPr>
        <w:t>Critères</w:t>
      </w:r>
      <w:r w:rsidR="005C5681" w:rsidRPr="0055412E">
        <w:rPr>
          <w:lang w:val="fr-FR"/>
        </w:rPr>
        <w:t xml:space="preserve"> Essentiels </w:t>
      </w:r>
    </w:p>
    <w:p w14:paraId="75C5403F" w14:textId="77777777" w:rsidR="007C561E" w:rsidRPr="007C561E" w:rsidRDefault="007C561E" w:rsidP="007C561E">
      <w:pPr>
        <w:pStyle w:val="ListParagraph"/>
        <w:numPr>
          <w:ilvl w:val="0"/>
          <w:numId w:val="21"/>
        </w:numPr>
        <w:rPr>
          <w:rFonts w:ascii="Calibri Light" w:hAnsi="Calibri Light" w:cs="Calibri Light"/>
          <w:sz w:val="24"/>
          <w:szCs w:val="24"/>
          <w:lang w:val="fr-FR"/>
        </w:rPr>
      </w:pPr>
      <w:r w:rsidRPr="007C561E">
        <w:rPr>
          <w:rFonts w:ascii="Calibri Light" w:hAnsi="Calibri Light" w:cs="Calibri Light"/>
          <w:sz w:val="24"/>
          <w:szCs w:val="24"/>
          <w:lang w:val="fr-FR"/>
        </w:rPr>
        <w:t>Firme de consultation/Cabinet d’étude dans le domaine ou Titulaire d’un diplôme de niveau Master Gestion des risques et désastres, Génie civil, Agronomie, Science de l’environnement ou dans une discipline connexe.</w:t>
      </w:r>
    </w:p>
    <w:p w14:paraId="2DDC93FA" w14:textId="028B7216" w:rsidR="00B434D3" w:rsidRDefault="00B434D3" w:rsidP="00304726">
      <w:pPr>
        <w:pStyle w:val="ListParagraph"/>
        <w:numPr>
          <w:ilvl w:val="0"/>
          <w:numId w:val="21"/>
        </w:numPr>
        <w:spacing w:after="0" w:line="240" w:lineRule="auto"/>
        <w:jc w:val="both"/>
        <w:rPr>
          <w:rFonts w:ascii="Calibri Light" w:hAnsi="Calibri Light" w:cs="Calibri Light"/>
          <w:sz w:val="24"/>
          <w:szCs w:val="24"/>
          <w:lang w:val="fr-FR"/>
        </w:rPr>
      </w:pPr>
      <w:r w:rsidRPr="00304726">
        <w:rPr>
          <w:rFonts w:ascii="Calibri Light" w:hAnsi="Calibri Light" w:cs="Calibri Light"/>
          <w:sz w:val="24"/>
          <w:szCs w:val="24"/>
          <w:lang w:val="fr-FR"/>
        </w:rPr>
        <w:t xml:space="preserve">Le soumissionnaire </w:t>
      </w:r>
      <w:r w:rsidR="00304726" w:rsidRPr="00304726">
        <w:rPr>
          <w:rFonts w:ascii="Calibri Light" w:hAnsi="Calibri Light" w:cs="Calibri Light"/>
          <w:sz w:val="24"/>
          <w:szCs w:val="24"/>
          <w:lang w:val="fr-FR"/>
        </w:rPr>
        <w:t xml:space="preserve">doit </w:t>
      </w:r>
      <w:r w:rsidR="00297033">
        <w:rPr>
          <w:rFonts w:ascii="Calibri Light" w:hAnsi="Calibri Light" w:cs="Calibri Light"/>
          <w:sz w:val="24"/>
          <w:szCs w:val="24"/>
          <w:lang w:val="fr-FR"/>
        </w:rPr>
        <w:t xml:space="preserve">avoir au moins un membre </w:t>
      </w:r>
      <w:r w:rsidR="00304726" w:rsidRPr="00304726">
        <w:rPr>
          <w:rFonts w:ascii="Calibri Light" w:hAnsi="Calibri Light" w:cs="Calibri Light"/>
          <w:sz w:val="24"/>
          <w:szCs w:val="24"/>
          <w:lang w:val="fr-FR"/>
        </w:rPr>
        <w:t>basé en HAITI</w:t>
      </w:r>
    </w:p>
    <w:p w14:paraId="3AA47682" w14:textId="236477C3" w:rsidR="00297033" w:rsidRDefault="00D91038" w:rsidP="00304726">
      <w:pPr>
        <w:pStyle w:val="ListParagraph"/>
        <w:numPr>
          <w:ilvl w:val="0"/>
          <w:numId w:val="21"/>
        </w:numPr>
        <w:spacing w:after="0" w:line="240" w:lineRule="auto"/>
        <w:jc w:val="both"/>
        <w:rPr>
          <w:rFonts w:ascii="Calibri Light" w:hAnsi="Calibri Light" w:cs="Calibri Light"/>
          <w:sz w:val="24"/>
          <w:szCs w:val="24"/>
          <w:lang w:val="fr-FR"/>
        </w:rPr>
      </w:pPr>
      <w:r>
        <w:rPr>
          <w:rFonts w:ascii="Calibri Light" w:hAnsi="Calibri Light" w:cs="Calibri Light"/>
          <w:sz w:val="24"/>
          <w:szCs w:val="24"/>
          <w:lang w:val="fr-FR"/>
        </w:rPr>
        <w:t>Trois</w:t>
      </w:r>
      <w:r w:rsidR="00297033">
        <w:rPr>
          <w:rFonts w:ascii="Calibri Light" w:hAnsi="Calibri Light" w:cs="Calibri Light"/>
          <w:sz w:val="24"/>
          <w:szCs w:val="24"/>
          <w:lang w:val="fr-FR"/>
        </w:rPr>
        <w:t xml:space="preserve"> certificats de fin </w:t>
      </w:r>
      <w:r w:rsidR="003149E3" w:rsidRPr="00BC0078">
        <w:rPr>
          <w:rFonts w:ascii="Calibri Light" w:hAnsi="Calibri Light" w:cs="Calibri Light"/>
          <w:sz w:val="24"/>
          <w:szCs w:val="24"/>
          <w:lang w:val="fr-FR"/>
        </w:rPr>
        <w:t xml:space="preserve">de service </w:t>
      </w:r>
      <w:r w:rsidR="00BC0078" w:rsidRPr="00BC0078">
        <w:rPr>
          <w:rFonts w:ascii="Calibri Light" w:hAnsi="Calibri Light" w:cs="Calibri Light"/>
          <w:sz w:val="24"/>
          <w:szCs w:val="24"/>
          <w:lang w:val="fr-FR"/>
        </w:rPr>
        <w:t>d</w:t>
      </w:r>
      <w:r w:rsidR="00297033" w:rsidRPr="00BC0078">
        <w:rPr>
          <w:rFonts w:ascii="Calibri Light" w:hAnsi="Calibri Light" w:cs="Calibri Light"/>
          <w:sz w:val="24"/>
          <w:szCs w:val="24"/>
          <w:lang w:val="fr-FR"/>
        </w:rPr>
        <w:t xml:space="preserve">ont </w:t>
      </w:r>
      <w:r w:rsidR="00297033">
        <w:rPr>
          <w:rFonts w:ascii="Calibri Light" w:hAnsi="Calibri Light" w:cs="Calibri Light"/>
          <w:sz w:val="24"/>
          <w:szCs w:val="24"/>
          <w:lang w:val="fr-FR"/>
        </w:rPr>
        <w:t>un fait en Haiti</w:t>
      </w:r>
    </w:p>
    <w:p w14:paraId="4653749A" w14:textId="77777777" w:rsidR="00304726" w:rsidRPr="00304726" w:rsidRDefault="00304726" w:rsidP="00304726">
      <w:pPr>
        <w:pStyle w:val="ListParagraph"/>
        <w:spacing w:after="0" w:line="240" w:lineRule="auto"/>
        <w:jc w:val="both"/>
        <w:rPr>
          <w:rFonts w:ascii="Calibri Light" w:hAnsi="Calibri Light" w:cs="Calibri Light"/>
          <w:sz w:val="24"/>
          <w:szCs w:val="24"/>
          <w:lang w:val="fr-FR"/>
        </w:rPr>
      </w:pPr>
    </w:p>
    <w:p w14:paraId="0F718311" w14:textId="679DD0EE" w:rsidR="00CB19B2" w:rsidRPr="00DF3B97" w:rsidRDefault="005C5681" w:rsidP="00DF3B97">
      <w:pPr>
        <w:pStyle w:val="ListParagraph"/>
        <w:ind w:left="11"/>
        <w:jc w:val="both"/>
        <w:rPr>
          <w:lang w:val="fr-FR"/>
        </w:rPr>
      </w:pPr>
      <w:r w:rsidRPr="00DF3B97">
        <w:rPr>
          <w:lang w:val="fr-FR"/>
        </w:rPr>
        <w:t>La seconde étape de l’évaluation impliquera une évaluation de l</w:t>
      </w:r>
      <w:r w:rsidR="00AF035E">
        <w:rPr>
          <w:lang w:val="fr-FR"/>
        </w:rPr>
        <w:t>eur</w:t>
      </w:r>
      <w:r w:rsidRPr="00DF3B97">
        <w:rPr>
          <w:lang w:val="fr-FR"/>
        </w:rPr>
        <w:t xml:space="preserve"> capacité technique à remplir les obligations de </w:t>
      </w:r>
      <w:r w:rsidR="00DF5ABF" w:rsidRPr="00DF3B97">
        <w:rPr>
          <w:lang w:val="fr-FR"/>
        </w:rPr>
        <w:t>la demande de devis</w:t>
      </w:r>
      <w:r w:rsidRPr="00DF3B97">
        <w:rPr>
          <w:lang w:val="fr-FR"/>
        </w:rPr>
        <w:t>.</w:t>
      </w:r>
      <w:r w:rsidR="00CB19B2" w:rsidRPr="00DF3B97">
        <w:rPr>
          <w:lang w:val="fr-FR"/>
        </w:rPr>
        <w:t xml:space="preserve"> </w:t>
      </w:r>
    </w:p>
    <w:p w14:paraId="77C06EBF" w14:textId="201D025A" w:rsidR="00BA0126" w:rsidRPr="0055412E" w:rsidRDefault="00DF5ABF" w:rsidP="00D11869">
      <w:pPr>
        <w:jc w:val="both"/>
        <w:rPr>
          <w:lang w:val="fr-FR"/>
        </w:rPr>
      </w:pPr>
      <w:r w:rsidRPr="0055412E">
        <w:rPr>
          <w:lang w:val="fr-FR"/>
        </w:rPr>
        <w:t>Chaque proposition qui se conforme aux deux étapes ci-dessus sera ensuite évaluée selon les critères d'attribution suivants. Toute offre non conforme aux deux étapes ci-dessus sera rejetée à ce stade.</w:t>
      </w:r>
    </w:p>
    <w:p w14:paraId="5E5950E8" w14:textId="67623F2A" w:rsidR="00CB19B2" w:rsidRPr="0055412E" w:rsidRDefault="005C5681" w:rsidP="0055412E">
      <w:pPr>
        <w:pStyle w:val="Heading2"/>
        <w:keepNext w:val="0"/>
        <w:numPr>
          <w:ilvl w:val="0"/>
          <w:numId w:val="0"/>
        </w:numPr>
        <w:jc w:val="both"/>
        <w:rPr>
          <w:lang w:val="fr-FR"/>
        </w:rPr>
      </w:pPr>
      <w:proofErr w:type="spellStart"/>
      <w:r w:rsidRPr="0055412E">
        <w:rPr>
          <w:lang w:val="fr-FR"/>
        </w:rPr>
        <w:t>Criteres</w:t>
      </w:r>
      <w:proofErr w:type="spellEnd"/>
      <w:r w:rsidRPr="0055412E">
        <w:rPr>
          <w:lang w:val="fr-FR"/>
        </w:rPr>
        <w:t xml:space="preserve"> d’Attribution</w:t>
      </w:r>
    </w:p>
    <w:p w14:paraId="57EC4B58" w14:textId="5A2D75CC" w:rsidR="005E5461" w:rsidRPr="0055412E" w:rsidRDefault="005E5461" w:rsidP="0055412E">
      <w:pPr>
        <w:jc w:val="both"/>
        <w:rPr>
          <w:lang w:val="fr-FR"/>
        </w:rPr>
      </w:pPr>
      <w:r w:rsidRPr="0055412E">
        <w:rPr>
          <w:lang w:val="fr-FR"/>
        </w:rPr>
        <w:t>Tous le</w:t>
      </w:r>
      <w:r w:rsidR="00DF3B97">
        <w:rPr>
          <w:lang w:val="fr-FR"/>
        </w:rPr>
        <w:t xml:space="preserve">s prix doivent être en </w:t>
      </w:r>
      <w:r w:rsidR="00D91038">
        <w:rPr>
          <w:lang w:val="fr-FR"/>
        </w:rPr>
        <w:t>Dollar</w:t>
      </w:r>
      <w:r w:rsidR="00DF3B97">
        <w:rPr>
          <w:lang w:val="fr-FR"/>
        </w:rPr>
        <w:t xml:space="preserve"> (</w:t>
      </w:r>
      <w:r w:rsidR="00D91038">
        <w:rPr>
          <w:lang w:val="fr-FR"/>
        </w:rPr>
        <w:t>USD</w:t>
      </w:r>
      <w:r w:rsidR="00DF3B97">
        <w:rPr>
          <w:lang w:val="fr-FR"/>
        </w:rPr>
        <w:t>)</w:t>
      </w:r>
      <w:r w:rsidRPr="0055412E">
        <w:rPr>
          <w:lang w:val="fr-FR"/>
        </w:rPr>
        <w:t xml:space="preserve"> et une</w:t>
      </w:r>
      <w:r w:rsidR="00DF3B97">
        <w:rPr>
          <w:lang w:val="fr-FR"/>
        </w:rPr>
        <w:t xml:space="preserve"> offre financière présentée hors de toutes taxes</w:t>
      </w:r>
      <w:r w:rsidRPr="0055412E">
        <w:rPr>
          <w:lang w:val="fr-FR"/>
        </w:rPr>
        <w:t>.</w:t>
      </w:r>
      <w:r w:rsidR="00C865A6">
        <w:rPr>
          <w:lang w:val="fr-FR"/>
        </w:rPr>
        <w:t xml:space="preserve"> Cette offre doit être votre finale et dernière offre.</w:t>
      </w:r>
      <w:r w:rsidR="0023324C">
        <w:rPr>
          <w:lang w:val="fr-FR"/>
        </w:rPr>
        <w:t xml:space="preserve"> </w:t>
      </w:r>
      <w:r w:rsidR="0023324C" w:rsidRPr="009D2CBE">
        <w:rPr>
          <w:lang w:val="fr-FR"/>
        </w:rPr>
        <w:t xml:space="preserve">L’évaluation se fera en prenant en compte tous les critères. </w:t>
      </w:r>
    </w:p>
    <w:p w14:paraId="1F136702" w14:textId="17C61869" w:rsidR="005E5461" w:rsidRPr="0055412E" w:rsidRDefault="005E5461" w:rsidP="0055412E">
      <w:pPr>
        <w:jc w:val="both"/>
        <w:rPr>
          <w:lang w:val="fr-FR"/>
        </w:rPr>
      </w:pPr>
      <w:r w:rsidRPr="0055412E">
        <w:rPr>
          <w:lang w:val="fr-FR"/>
        </w:rPr>
        <w:t>Des points pour le coût seront attribués selon le principe de la proportion inverse (ci-dessous)</w:t>
      </w:r>
      <w:r w:rsidR="00C865A6">
        <w:rPr>
          <w:lang w:val="fr-FR"/>
        </w:rPr>
        <w:t xml:space="preserve"> </w:t>
      </w:r>
      <w:r w:rsidRPr="0055412E">
        <w:rPr>
          <w:lang w:val="fr-FR"/>
        </w:rPr>
        <w:t>:</w:t>
      </w:r>
    </w:p>
    <w:p w14:paraId="46636AC1" w14:textId="669E0CA8" w:rsidR="005E5461" w:rsidRPr="0055412E" w:rsidRDefault="005E5461" w:rsidP="0055412E">
      <w:pPr>
        <w:jc w:val="both"/>
        <w:rPr>
          <w:b/>
          <w:lang w:val="fr-FR"/>
        </w:rPr>
      </w:pPr>
      <w:r w:rsidRPr="0055412E">
        <w:rPr>
          <w:b/>
          <w:lang w:val="fr-FR"/>
        </w:rPr>
        <w:lastRenderedPageBreak/>
        <w:t>Note fournisseur = points maximum</w:t>
      </w:r>
      <w:r w:rsidR="009905B0" w:rsidRPr="00AF035E">
        <w:rPr>
          <w:b/>
          <w:lang w:val="fr-FR"/>
        </w:rPr>
        <w:t xml:space="preserve"> </w:t>
      </w:r>
      <w:r w:rsidR="009905B0" w:rsidRPr="003D6156">
        <w:rPr>
          <w:b/>
          <w:lang w:val="fr-FR"/>
        </w:rPr>
        <w:t>(35)</w:t>
      </w:r>
      <w:r w:rsidRPr="00AF035E">
        <w:rPr>
          <w:b/>
          <w:lang w:val="fr-FR"/>
        </w:rPr>
        <w:t xml:space="preserve"> </w:t>
      </w:r>
      <w:r w:rsidRPr="0055412E">
        <w:rPr>
          <w:b/>
          <w:lang w:val="fr-FR"/>
        </w:rPr>
        <w:t>x (</w:t>
      </w:r>
      <w:proofErr w:type="spellStart"/>
      <w:r w:rsidRPr="0055412E">
        <w:rPr>
          <w:b/>
          <w:lang w:val="fr-FR"/>
        </w:rPr>
        <w:t>prix</w:t>
      </w:r>
      <w:r w:rsidRPr="0055412E">
        <w:rPr>
          <w:b/>
          <w:sz w:val="18"/>
          <w:vertAlign w:val="superscript"/>
          <w:lang w:val="fr-FR"/>
        </w:rPr>
        <w:t>min</w:t>
      </w:r>
      <w:proofErr w:type="spellEnd"/>
      <w:r w:rsidRPr="0055412E">
        <w:rPr>
          <w:b/>
          <w:lang w:val="fr-FR"/>
        </w:rPr>
        <w:t xml:space="preserve"> / </w:t>
      </w:r>
      <w:proofErr w:type="spellStart"/>
      <w:r w:rsidRPr="0055412E">
        <w:rPr>
          <w:b/>
          <w:lang w:val="fr-FR"/>
        </w:rPr>
        <w:t>prix</w:t>
      </w:r>
      <w:r w:rsidRPr="0055412E">
        <w:rPr>
          <w:b/>
          <w:sz w:val="18"/>
          <w:vertAlign w:val="superscript"/>
          <w:lang w:val="fr-FR"/>
        </w:rPr>
        <w:t>fournisseur</w:t>
      </w:r>
      <w:proofErr w:type="spellEnd"/>
      <w:r w:rsidRPr="0055412E">
        <w:rPr>
          <w:b/>
          <w:lang w:val="fr-FR"/>
        </w:rPr>
        <w:t>)</w:t>
      </w:r>
      <w:r w:rsidRPr="0055412E" w:rsidDel="00E84CCD">
        <w:rPr>
          <w:b/>
          <w:lang w:val="fr-FR"/>
        </w:rPr>
        <w:t xml:space="preserve"> </w:t>
      </w:r>
    </w:p>
    <w:p w14:paraId="41ED0222" w14:textId="73A0F3FF" w:rsidR="00A81367" w:rsidRPr="00A81367" w:rsidRDefault="00A81367" w:rsidP="00A81367">
      <w:pPr>
        <w:jc w:val="both"/>
        <w:rPr>
          <w:lang w:val="fr-FR"/>
        </w:rPr>
      </w:pPr>
      <w:r w:rsidRPr="00A81367">
        <w:rPr>
          <w:lang w:val="fr-FR"/>
        </w:rPr>
        <w:t>Prix : Les prix devront être exprimés en gourdes et devront être indiqués comme suit :</w:t>
      </w:r>
    </w:p>
    <w:p w14:paraId="3C77B183" w14:textId="77777777" w:rsidR="00A81367" w:rsidRPr="00A81367" w:rsidRDefault="00A81367" w:rsidP="0017076D">
      <w:pPr>
        <w:spacing w:after="0"/>
        <w:ind w:firstLine="708"/>
        <w:jc w:val="both"/>
        <w:rPr>
          <w:lang w:val="fr-FR"/>
        </w:rPr>
      </w:pPr>
      <w:r w:rsidRPr="00A81367">
        <w:rPr>
          <w:lang w:val="fr-FR"/>
        </w:rPr>
        <w:t>- Couts unitaires et totaux</w:t>
      </w:r>
    </w:p>
    <w:p w14:paraId="56E1BC4A" w14:textId="4944E8BA" w:rsidR="00A81367" w:rsidRPr="00A81367" w:rsidRDefault="00A81367" w:rsidP="0017076D">
      <w:pPr>
        <w:spacing w:after="0"/>
        <w:ind w:firstLine="708"/>
        <w:jc w:val="both"/>
        <w:rPr>
          <w:lang w:val="fr-FR"/>
        </w:rPr>
      </w:pPr>
      <w:r w:rsidRPr="00A81367">
        <w:rPr>
          <w:lang w:val="fr-FR"/>
        </w:rPr>
        <w:t>- T</w:t>
      </w:r>
      <w:r>
        <w:rPr>
          <w:lang w:val="fr-FR"/>
        </w:rPr>
        <w:t>C</w:t>
      </w:r>
      <w:r w:rsidRPr="00A81367">
        <w:rPr>
          <w:lang w:val="fr-FR"/>
        </w:rPr>
        <w:t>A, Taxes d’importation et autres taxes payables</w:t>
      </w:r>
    </w:p>
    <w:p w14:paraId="2D014A96" w14:textId="77777777" w:rsidR="00A81367" w:rsidRPr="00A81367" w:rsidRDefault="00A81367" w:rsidP="0017076D">
      <w:pPr>
        <w:spacing w:after="0"/>
        <w:ind w:firstLine="708"/>
        <w:jc w:val="both"/>
        <w:rPr>
          <w:lang w:val="fr-FR"/>
        </w:rPr>
      </w:pPr>
      <w:r w:rsidRPr="00A81367">
        <w:rPr>
          <w:lang w:val="fr-FR"/>
        </w:rPr>
        <w:t>- Tout autre cout associé</w:t>
      </w:r>
    </w:p>
    <w:p w14:paraId="3C3730C5" w14:textId="25971EF5" w:rsidR="00A81367" w:rsidRDefault="00A81367" w:rsidP="0017076D">
      <w:pPr>
        <w:spacing w:after="0"/>
        <w:ind w:firstLine="708"/>
        <w:jc w:val="both"/>
        <w:rPr>
          <w:lang w:val="fr-FR"/>
        </w:rPr>
      </w:pPr>
      <w:r w:rsidRPr="00A81367">
        <w:rPr>
          <w:lang w:val="fr-FR"/>
        </w:rPr>
        <w:t>- Toute remise faite à GOAL doit être indiquée en pourcentage sur le prix total.</w:t>
      </w:r>
    </w:p>
    <w:p w14:paraId="6A2EA15B" w14:textId="7C32997C" w:rsidR="005E5461" w:rsidRPr="0055412E" w:rsidRDefault="005E5461" w:rsidP="0055412E">
      <w:pPr>
        <w:jc w:val="both"/>
        <w:rPr>
          <w:lang w:val="fr-FR"/>
        </w:rPr>
      </w:pPr>
      <w:r w:rsidRPr="0055412E">
        <w:rPr>
          <w:lang w:val="fr-FR"/>
        </w:rPr>
        <w:t>Les notes (points) pour l'offre financière seront calculées en incluant le maximum de notes disponibles par proportion i</w:t>
      </w:r>
      <w:r w:rsidR="0055412E">
        <w:rPr>
          <w:lang w:val="fr-FR"/>
        </w:rPr>
        <w:t>nverse comme indiqué ci-dessus.</w:t>
      </w:r>
    </w:p>
    <w:tbl>
      <w:tblPr>
        <w:tblStyle w:val="TableGrid"/>
        <w:tblW w:w="0" w:type="auto"/>
        <w:tblLook w:val="04A0" w:firstRow="1" w:lastRow="0" w:firstColumn="1" w:lastColumn="0" w:noHBand="0" w:noVBand="1"/>
      </w:tblPr>
      <w:tblGrid>
        <w:gridCol w:w="670"/>
        <w:gridCol w:w="5363"/>
        <w:gridCol w:w="3029"/>
      </w:tblGrid>
      <w:tr w:rsidR="00466F0E" w:rsidRPr="0055412E" w14:paraId="4D6479F7" w14:textId="77777777" w:rsidTr="00F86D23">
        <w:trPr>
          <w:trHeight w:val="359"/>
        </w:trPr>
        <w:tc>
          <w:tcPr>
            <w:tcW w:w="670" w:type="dxa"/>
            <w:shd w:val="clear" w:color="auto" w:fill="BFBFBF" w:themeFill="background1" w:themeFillShade="BF"/>
          </w:tcPr>
          <w:p w14:paraId="51F01E31" w14:textId="77777777" w:rsidR="00466F0E" w:rsidRPr="0055412E" w:rsidRDefault="00466F0E" w:rsidP="00F86D23">
            <w:pPr>
              <w:jc w:val="both"/>
              <w:rPr>
                <w:rFonts w:cs="Times New Roman"/>
                <w:b/>
                <w:sz w:val="24"/>
                <w:szCs w:val="24"/>
              </w:rPr>
            </w:pPr>
            <w:r w:rsidRPr="0055412E">
              <w:rPr>
                <w:rFonts w:cs="Times New Roman"/>
                <w:b/>
                <w:sz w:val="24"/>
                <w:szCs w:val="24"/>
              </w:rPr>
              <w:t>N°</w:t>
            </w:r>
          </w:p>
        </w:tc>
        <w:tc>
          <w:tcPr>
            <w:tcW w:w="5363" w:type="dxa"/>
            <w:shd w:val="clear" w:color="auto" w:fill="BFBFBF" w:themeFill="background1" w:themeFillShade="BF"/>
          </w:tcPr>
          <w:p w14:paraId="03C312A0"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Critères</w:t>
            </w:r>
            <w:proofErr w:type="spellEnd"/>
            <w:r w:rsidRPr="0055412E">
              <w:rPr>
                <w:rStyle w:val="shorttext"/>
                <w:rFonts w:cs="Times New Roman"/>
                <w:b/>
                <w:sz w:val="24"/>
                <w:szCs w:val="24"/>
              </w:rPr>
              <w:t xml:space="preserve"> </w:t>
            </w:r>
            <w:proofErr w:type="spellStart"/>
            <w:r w:rsidRPr="0055412E">
              <w:rPr>
                <w:rStyle w:val="shorttext"/>
                <w:rFonts w:cs="Times New Roman"/>
                <w:b/>
                <w:sz w:val="24"/>
                <w:szCs w:val="24"/>
              </w:rPr>
              <w:t>d'attribution</w:t>
            </w:r>
            <w:proofErr w:type="spellEnd"/>
            <w:r w:rsidRPr="0055412E">
              <w:rPr>
                <w:rStyle w:val="shorttext"/>
                <w:rFonts w:cs="Times New Roman"/>
                <w:b/>
                <w:sz w:val="24"/>
                <w:szCs w:val="24"/>
              </w:rPr>
              <w:t xml:space="preserve"> qualitative</w:t>
            </w:r>
          </w:p>
        </w:tc>
        <w:tc>
          <w:tcPr>
            <w:tcW w:w="3029" w:type="dxa"/>
            <w:shd w:val="clear" w:color="auto" w:fill="BFBFBF" w:themeFill="background1" w:themeFillShade="BF"/>
          </w:tcPr>
          <w:p w14:paraId="6DAE28EA"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Pondération</w:t>
            </w:r>
            <w:proofErr w:type="spellEnd"/>
            <w:r w:rsidRPr="0055412E">
              <w:rPr>
                <w:rStyle w:val="shorttext"/>
                <w:rFonts w:cs="Times New Roman"/>
                <w:b/>
                <w:sz w:val="24"/>
                <w:szCs w:val="24"/>
              </w:rPr>
              <w:t xml:space="preserve"> </w:t>
            </w:r>
          </w:p>
        </w:tc>
      </w:tr>
      <w:tr w:rsidR="00466F0E" w:rsidRPr="0055412E" w14:paraId="3027B78A" w14:textId="77777777" w:rsidTr="00F86D23">
        <w:tc>
          <w:tcPr>
            <w:tcW w:w="670" w:type="dxa"/>
          </w:tcPr>
          <w:p w14:paraId="22A7D45F" w14:textId="77777777" w:rsidR="00466F0E" w:rsidRPr="0055412E" w:rsidRDefault="00466F0E" w:rsidP="00F86D23">
            <w:pPr>
              <w:jc w:val="both"/>
            </w:pPr>
            <w:r>
              <w:t>1</w:t>
            </w:r>
            <w:r w:rsidRPr="0055412E">
              <w:t>.</w:t>
            </w:r>
          </w:p>
        </w:tc>
        <w:tc>
          <w:tcPr>
            <w:tcW w:w="5363" w:type="dxa"/>
          </w:tcPr>
          <w:p w14:paraId="1B8AF99C" w14:textId="77777777" w:rsidR="00466F0E" w:rsidRPr="001C07C9" w:rsidRDefault="00466F0E" w:rsidP="00F86D23">
            <w:pPr>
              <w:jc w:val="both"/>
              <w:rPr>
                <w:rFonts w:cstheme="minorHAnsi"/>
                <w:lang w:val="fr-FR"/>
              </w:rPr>
            </w:pPr>
            <w:r w:rsidRPr="001C07C9">
              <w:rPr>
                <w:rFonts w:cstheme="minorHAnsi"/>
                <w:lang w:val="fr-FR"/>
              </w:rPr>
              <w:t>Offre technique :</w:t>
            </w:r>
          </w:p>
          <w:p w14:paraId="2F7C29F7" w14:textId="7B3BB749" w:rsidR="008F7073" w:rsidRDefault="00466F0E" w:rsidP="00F86D23">
            <w:pPr>
              <w:jc w:val="both"/>
              <w:rPr>
                <w:lang w:val="fr-FR"/>
              </w:rPr>
            </w:pPr>
            <w:r w:rsidRPr="001C07C9">
              <w:rPr>
                <w:rFonts w:cstheme="minorHAnsi"/>
                <w:lang w:val="fr-FR"/>
              </w:rPr>
              <w:t>• Méthodologie claire à mettre en œuvre pour l’exécution de</w:t>
            </w:r>
            <w:r w:rsidR="00D91038">
              <w:rPr>
                <w:rFonts w:cstheme="minorHAnsi"/>
                <w:lang w:val="fr-FR"/>
              </w:rPr>
              <w:t xml:space="preserve"> l’étude</w:t>
            </w:r>
            <w:r w:rsidRPr="001C07C9">
              <w:rPr>
                <w:rFonts w:cstheme="minorHAnsi"/>
                <w:lang w:val="fr-FR"/>
              </w:rPr>
              <w:t xml:space="preserve"> inclus plan </w:t>
            </w:r>
            <w:r w:rsidRPr="001C07C9">
              <w:rPr>
                <w:lang w:val="fr-FR"/>
              </w:rPr>
              <w:t>détaillé</w:t>
            </w:r>
            <w:r w:rsidR="00D91038">
              <w:rPr>
                <w:lang w:val="fr-FR"/>
              </w:rPr>
              <w:t xml:space="preserve"> </w:t>
            </w:r>
            <w:r w:rsidR="008F7073" w:rsidRPr="008F7073">
              <w:rPr>
                <w:lang w:val="fr-FR"/>
              </w:rPr>
              <w:t>(</w:t>
            </w:r>
            <w:r w:rsidR="008F7073">
              <w:rPr>
                <w:lang w:val="fr-FR"/>
              </w:rPr>
              <w:t>30</w:t>
            </w:r>
            <w:r w:rsidR="008F7073" w:rsidRPr="008F7073">
              <w:rPr>
                <w:lang w:val="fr-FR"/>
              </w:rPr>
              <w:t>points)</w:t>
            </w:r>
          </w:p>
          <w:p w14:paraId="5B6426BF" w14:textId="246464F7" w:rsidR="00466F0E" w:rsidRPr="001C07C9" w:rsidRDefault="00466F0E" w:rsidP="00F86D23">
            <w:pPr>
              <w:jc w:val="both"/>
              <w:rPr>
                <w:rFonts w:cstheme="minorHAnsi"/>
                <w:lang w:val="fr-FR"/>
              </w:rPr>
            </w:pPr>
            <w:r w:rsidRPr="001C07C9">
              <w:rPr>
                <w:rFonts w:cstheme="minorHAnsi"/>
                <w:lang w:val="fr-FR"/>
              </w:rPr>
              <w:t xml:space="preserve">• </w:t>
            </w:r>
            <w:r w:rsidR="008F7073" w:rsidRPr="001C07C9">
              <w:rPr>
                <w:lang w:val="fr-FR"/>
              </w:rPr>
              <w:t xml:space="preserve">chronogramme des activités </w:t>
            </w:r>
            <w:r w:rsidR="008F7073">
              <w:rPr>
                <w:lang w:val="fr-FR"/>
              </w:rPr>
              <w:t>(20points)</w:t>
            </w:r>
          </w:p>
          <w:p w14:paraId="2C2F63ED" w14:textId="3615F4C3" w:rsidR="00466F0E" w:rsidRPr="001C07C9" w:rsidRDefault="00466F0E" w:rsidP="00F86D23">
            <w:pPr>
              <w:jc w:val="both"/>
              <w:rPr>
                <w:rFonts w:cstheme="minorHAnsi"/>
                <w:lang w:val="fr-FR"/>
              </w:rPr>
            </w:pPr>
            <w:r w:rsidRPr="001C07C9">
              <w:rPr>
                <w:rFonts w:cstheme="minorHAnsi"/>
                <w:lang w:val="fr-FR"/>
              </w:rPr>
              <w:t xml:space="preserve">• </w:t>
            </w:r>
            <w:r w:rsidR="00304726">
              <w:rPr>
                <w:rFonts w:cstheme="minorHAnsi"/>
                <w:lang w:val="fr-FR"/>
              </w:rPr>
              <w:t>L</w:t>
            </w:r>
            <w:r w:rsidR="00304726" w:rsidRPr="001131EB">
              <w:rPr>
                <w:lang w:val="fr-FR"/>
              </w:rPr>
              <w:t xml:space="preserve">’équipe constituée pour la consultation, ainsi que les CV des membres de l’équipe </w:t>
            </w:r>
            <w:r w:rsidRPr="001C07C9">
              <w:rPr>
                <w:rFonts w:cstheme="minorHAnsi"/>
                <w:lang w:val="fr-FR"/>
              </w:rPr>
              <w:t>(15 points)</w:t>
            </w:r>
          </w:p>
        </w:tc>
        <w:tc>
          <w:tcPr>
            <w:tcW w:w="3029" w:type="dxa"/>
          </w:tcPr>
          <w:p w14:paraId="31193C36" w14:textId="2B958F2D" w:rsidR="00466F0E" w:rsidRPr="001C07C9" w:rsidRDefault="008F7073" w:rsidP="00F86D23">
            <w:pPr>
              <w:jc w:val="both"/>
              <w:rPr>
                <w:rFonts w:cs="Times New Roman"/>
                <w:sz w:val="24"/>
                <w:szCs w:val="24"/>
              </w:rPr>
            </w:pPr>
            <w:r>
              <w:rPr>
                <w:rFonts w:cs="Times New Roman"/>
                <w:sz w:val="24"/>
                <w:szCs w:val="24"/>
              </w:rPr>
              <w:t>6</w:t>
            </w:r>
            <w:r w:rsidR="00466F0E" w:rsidRPr="001C07C9">
              <w:rPr>
                <w:rFonts w:cs="Times New Roman"/>
                <w:sz w:val="24"/>
                <w:szCs w:val="24"/>
              </w:rPr>
              <w:t>5</w:t>
            </w:r>
          </w:p>
        </w:tc>
      </w:tr>
      <w:tr w:rsidR="00466F0E" w:rsidRPr="0055412E" w14:paraId="438357CF" w14:textId="77777777" w:rsidTr="001C07C9">
        <w:tc>
          <w:tcPr>
            <w:tcW w:w="670" w:type="dxa"/>
          </w:tcPr>
          <w:p w14:paraId="7EB8ED64" w14:textId="616C897B" w:rsidR="00466F0E" w:rsidRDefault="009D1BA3" w:rsidP="00F86D23">
            <w:pPr>
              <w:jc w:val="both"/>
            </w:pPr>
            <w:r>
              <w:t>3</w:t>
            </w:r>
            <w:r w:rsidR="00466F0E" w:rsidRPr="00B54D14">
              <w:t>.</w:t>
            </w:r>
          </w:p>
        </w:tc>
        <w:tc>
          <w:tcPr>
            <w:tcW w:w="5363" w:type="dxa"/>
            <w:shd w:val="clear" w:color="auto" w:fill="auto"/>
          </w:tcPr>
          <w:p w14:paraId="17780161" w14:textId="77777777" w:rsidR="00466F0E" w:rsidRPr="001C07C9" w:rsidRDefault="00466F0E" w:rsidP="00F86D23">
            <w:pPr>
              <w:jc w:val="both"/>
            </w:pPr>
            <w:r w:rsidRPr="001C07C9">
              <w:t xml:space="preserve">Prix de </w:t>
            </w:r>
            <w:proofErr w:type="spellStart"/>
            <w:r w:rsidRPr="001C07C9">
              <w:t>l’offre</w:t>
            </w:r>
            <w:proofErr w:type="spellEnd"/>
          </w:p>
        </w:tc>
        <w:tc>
          <w:tcPr>
            <w:tcW w:w="3029" w:type="dxa"/>
            <w:shd w:val="clear" w:color="auto" w:fill="auto"/>
          </w:tcPr>
          <w:p w14:paraId="71D99704" w14:textId="77777777" w:rsidR="00466F0E" w:rsidRPr="001C07C9" w:rsidRDefault="00466F0E" w:rsidP="00F86D23">
            <w:pPr>
              <w:jc w:val="both"/>
            </w:pPr>
            <w:r w:rsidRPr="001C07C9">
              <w:t>35</w:t>
            </w:r>
          </w:p>
        </w:tc>
      </w:tr>
      <w:tr w:rsidR="00466F0E" w:rsidRPr="0055412E" w14:paraId="5EA3AC9D" w14:textId="77777777" w:rsidTr="00F86D23">
        <w:tc>
          <w:tcPr>
            <w:tcW w:w="9062" w:type="dxa"/>
            <w:gridSpan w:val="3"/>
          </w:tcPr>
          <w:p w14:paraId="20CC74A5" w14:textId="77777777" w:rsidR="00466F0E" w:rsidRPr="0055412E" w:rsidRDefault="00466F0E" w:rsidP="00F86D23">
            <w:pPr>
              <w:jc w:val="both"/>
              <w:rPr>
                <w:rFonts w:cs="Times New Roman"/>
                <w:sz w:val="24"/>
                <w:szCs w:val="24"/>
              </w:rPr>
            </w:pPr>
            <w:proofErr w:type="spellStart"/>
            <w:r w:rsidRPr="0055412E">
              <w:rPr>
                <w:rStyle w:val="shorttext"/>
                <w:rFonts w:cs="Times New Roman"/>
                <w:b/>
                <w:sz w:val="24"/>
                <w:szCs w:val="24"/>
              </w:rPr>
              <w:t>Nombre</w:t>
            </w:r>
            <w:proofErr w:type="spellEnd"/>
            <w:r w:rsidRPr="0055412E">
              <w:rPr>
                <w:rStyle w:val="shorttext"/>
                <w:rFonts w:cs="Times New Roman"/>
                <w:b/>
                <w:sz w:val="24"/>
                <w:szCs w:val="24"/>
              </w:rPr>
              <w:t xml:space="preserve"> total de points                                                               100                    </w:t>
            </w:r>
          </w:p>
        </w:tc>
      </w:tr>
    </w:tbl>
    <w:p w14:paraId="28DA0E6E" w14:textId="77777777" w:rsidR="00A63A9C" w:rsidRPr="0055412E" w:rsidRDefault="00A63A9C" w:rsidP="0055412E">
      <w:pPr>
        <w:jc w:val="both"/>
        <w:rPr>
          <w:lang w:val="fr-FR"/>
        </w:rPr>
      </w:pPr>
    </w:p>
    <w:p w14:paraId="6DAC2D07" w14:textId="379D1B4D" w:rsidR="00427449" w:rsidRPr="0055412E" w:rsidRDefault="00427449" w:rsidP="00182D22">
      <w:pPr>
        <w:pStyle w:val="Heading1"/>
        <w:jc w:val="both"/>
        <w:rPr>
          <w:rFonts w:cs="Times New Roman"/>
          <w:szCs w:val="22"/>
          <w:lang w:val="fr-FR"/>
        </w:rPr>
      </w:pPr>
      <w:r w:rsidRPr="0055412E">
        <w:rPr>
          <w:rFonts w:cs="Times New Roman"/>
          <w:szCs w:val="22"/>
          <w:lang w:val="fr-FR"/>
        </w:rPr>
        <w:t xml:space="preserve">Renseignements Concernant </w:t>
      </w:r>
      <w:r w:rsidR="009231BC">
        <w:rPr>
          <w:rFonts w:cs="Times New Roman"/>
          <w:szCs w:val="22"/>
          <w:lang w:val="fr-FR"/>
        </w:rPr>
        <w:t>Le Postulant</w:t>
      </w:r>
      <w:r w:rsidRPr="0055412E">
        <w:rPr>
          <w:rFonts w:cs="Times New Roman"/>
          <w:szCs w:val="22"/>
          <w:lang w:val="fr-FR"/>
        </w:rPr>
        <w:t xml:space="preserve"> – Ces rubriques doivent être renseignées</w:t>
      </w:r>
    </w:p>
    <w:tbl>
      <w:tblPr>
        <w:tblW w:w="5003"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3402"/>
        <w:gridCol w:w="2642"/>
      </w:tblGrid>
      <w:tr w:rsidR="00427449" w:rsidRPr="0055412E" w14:paraId="48299B9A" w14:textId="77777777" w:rsidTr="00D24018">
        <w:tc>
          <w:tcPr>
            <w:tcW w:w="1667" w:type="pct"/>
            <w:shd w:val="clear" w:color="auto" w:fill="F2F2F2" w:themeFill="background1" w:themeFillShade="F2"/>
          </w:tcPr>
          <w:p w14:paraId="01485BA2" w14:textId="77777777" w:rsidR="00427449" w:rsidRPr="0055412E" w:rsidRDefault="00427449" w:rsidP="0055412E">
            <w:pPr>
              <w:pStyle w:val="Heading3"/>
              <w:keepNext w:val="0"/>
              <w:numPr>
                <w:ilvl w:val="0"/>
                <w:numId w:val="0"/>
              </w:numPr>
              <w:spacing w:before="0" w:line="240" w:lineRule="auto"/>
              <w:jc w:val="both"/>
              <w:rPr>
                <w:rFonts w:cs="Times New Roman"/>
              </w:rPr>
            </w:pPr>
            <w:r w:rsidRPr="0055412E">
              <w:rPr>
                <w:rFonts w:cs="Times New Roman"/>
              </w:rPr>
              <w:t>Nom</w:t>
            </w:r>
          </w:p>
        </w:tc>
        <w:tc>
          <w:tcPr>
            <w:tcW w:w="3333" w:type="pct"/>
            <w:gridSpan w:val="2"/>
          </w:tcPr>
          <w:p w14:paraId="4FF01384"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9146BCF" w14:textId="77777777" w:rsidTr="00D24018">
        <w:tc>
          <w:tcPr>
            <w:tcW w:w="1667" w:type="pct"/>
            <w:shd w:val="clear" w:color="auto" w:fill="F2F2F2" w:themeFill="background1" w:themeFillShade="F2"/>
          </w:tcPr>
          <w:p w14:paraId="7F43306B" w14:textId="62B92F77" w:rsidR="00427449" w:rsidRPr="0055412E" w:rsidRDefault="00A81367" w:rsidP="0055412E">
            <w:pPr>
              <w:pStyle w:val="BodyText"/>
              <w:spacing w:after="0"/>
              <w:jc w:val="both"/>
              <w:rPr>
                <w:rFonts w:asciiTheme="minorHAnsi" w:hAnsiTheme="minorHAnsi"/>
                <w:szCs w:val="22"/>
                <w:lang w:val="fr-FR"/>
              </w:rPr>
            </w:pPr>
            <w:r>
              <w:rPr>
                <w:rFonts w:asciiTheme="minorHAnsi" w:hAnsiTheme="minorHAnsi"/>
                <w:szCs w:val="22"/>
                <w:lang w:val="fr-FR"/>
              </w:rPr>
              <w:t>Prénom</w:t>
            </w:r>
          </w:p>
        </w:tc>
        <w:tc>
          <w:tcPr>
            <w:tcW w:w="3333" w:type="pct"/>
            <w:gridSpan w:val="2"/>
          </w:tcPr>
          <w:p w14:paraId="4FA57208" w14:textId="77777777" w:rsidR="00427449" w:rsidRPr="0055412E" w:rsidRDefault="00427449" w:rsidP="0055412E">
            <w:pPr>
              <w:pStyle w:val="BodyText"/>
              <w:spacing w:after="0"/>
              <w:jc w:val="both"/>
              <w:rPr>
                <w:rFonts w:asciiTheme="minorHAnsi" w:hAnsiTheme="minorHAnsi"/>
                <w:szCs w:val="22"/>
                <w:lang w:val="fr-FR"/>
              </w:rPr>
            </w:pPr>
          </w:p>
        </w:tc>
      </w:tr>
      <w:tr w:rsidR="00427449" w:rsidRPr="0055412E" w14:paraId="424007BA" w14:textId="77777777" w:rsidTr="00D24018">
        <w:tc>
          <w:tcPr>
            <w:tcW w:w="1667" w:type="pct"/>
            <w:shd w:val="clear" w:color="auto" w:fill="F2F2F2" w:themeFill="background1" w:themeFillShade="F2"/>
          </w:tcPr>
          <w:p w14:paraId="3F78A1F1"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Adresse</w:t>
            </w:r>
            <w:proofErr w:type="spellEnd"/>
          </w:p>
        </w:tc>
        <w:tc>
          <w:tcPr>
            <w:tcW w:w="3333" w:type="pct"/>
            <w:gridSpan w:val="2"/>
          </w:tcPr>
          <w:p w14:paraId="11E967C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72B33A58" w14:textId="77777777" w:rsidTr="00D24018">
        <w:tc>
          <w:tcPr>
            <w:tcW w:w="1667" w:type="pct"/>
            <w:shd w:val="clear" w:color="auto" w:fill="F2F2F2" w:themeFill="background1" w:themeFillShade="F2"/>
          </w:tcPr>
          <w:p w14:paraId="2D7545C2" w14:textId="357D1263" w:rsidR="00427449" w:rsidRPr="0055412E" w:rsidRDefault="009231BC" w:rsidP="0055412E">
            <w:pPr>
              <w:pStyle w:val="BodyText"/>
              <w:spacing w:after="0"/>
              <w:jc w:val="both"/>
              <w:rPr>
                <w:rFonts w:asciiTheme="minorHAnsi" w:hAnsiTheme="minorHAnsi"/>
                <w:szCs w:val="22"/>
              </w:rPr>
            </w:pPr>
            <w:r>
              <w:rPr>
                <w:rFonts w:asciiTheme="minorHAnsi" w:hAnsiTheme="minorHAnsi"/>
                <w:szCs w:val="22"/>
                <w:lang w:val="fr-FR"/>
              </w:rPr>
              <w:t>Numéro d’identité fiscale</w:t>
            </w:r>
          </w:p>
        </w:tc>
        <w:tc>
          <w:tcPr>
            <w:tcW w:w="3333" w:type="pct"/>
            <w:gridSpan w:val="2"/>
          </w:tcPr>
          <w:p w14:paraId="0701FF7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50BDDA45" w14:textId="77777777" w:rsidTr="00D24018">
        <w:tc>
          <w:tcPr>
            <w:tcW w:w="1667" w:type="pct"/>
            <w:shd w:val="clear" w:color="auto" w:fill="F2F2F2" w:themeFill="background1" w:themeFillShade="F2"/>
          </w:tcPr>
          <w:p w14:paraId="60D23D4D"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Téléphone</w:t>
            </w:r>
            <w:proofErr w:type="spellEnd"/>
          </w:p>
        </w:tc>
        <w:tc>
          <w:tcPr>
            <w:tcW w:w="3333" w:type="pct"/>
            <w:gridSpan w:val="2"/>
          </w:tcPr>
          <w:p w14:paraId="7C868C35"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65B0D58" w14:textId="77777777" w:rsidTr="00D24018">
        <w:trPr>
          <w:trHeight w:val="507"/>
        </w:trPr>
        <w:tc>
          <w:tcPr>
            <w:tcW w:w="1667" w:type="pct"/>
            <w:shd w:val="clear" w:color="auto" w:fill="F2F2F2" w:themeFill="background1" w:themeFillShade="F2"/>
          </w:tcPr>
          <w:p w14:paraId="1E6B5D3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lang w:val="fr-FR"/>
              </w:rPr>
              <w:t>Adresse E-mail</w:t>
            </w:r>
          </w:p>
        </w:tc>
        <w:tc>
          <w:tcPr>
            <w:tcW w:w="3333" w:type="pct"/>
            <w:gridSpan w:val="2"/>
          </w:tcPr>
          <w:p w14:paraId="17E3B9C9"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6A1B7FB1" w14:textId="77777777" w:rsidTr="00D24018">
        <w:tc>
          <w:tcPr>
            <w:tcW w:w="1667" w:type="pct"/>
            <w:shd w:val="clear" w:color="auto" w:fill="F2F2F2" w:themeFill="background1" w:themeFillShade="F2"/>
          </w:tcPr>
          <w:p w14:paraId="1D0B252A" w14:textId="7811C9E6" w:rsidR="00427449" w:rsidRPr="0055412E" w:rsidRDefault="009231BC" w:rsidP="0055412E">
            <w:pPr>
              <w:pStyle w:val="BodyText"/>
              <w:spacing w:after="0"/>
              <w:jc w:val="both"/>
              <w:rPr>
                <w:rFonts w:asciiTheme="minorHAnsi" w:hAnsiTheme="minorHAnsi"/>
                <w:szCs w:val="22"/>
              </w:rPr>
            </w:pPr>
            <w:r>
              <w:rPr>
                <w:rFonts w:asciiTheme="minorHAnsi" w:hAnsiTheme="minorHAnsi"/>
                <w:bCs/>
                <w:szCs w:val="22"/>
                <w:lang w:val="fr-FR"/>
              </w:rPr>
              <w:t>Nombre d’années d’exp</w:t>
            </w:r>
            <w:r w:rsidR="00A81367">
              <w:rPr>
                <w:rFonts w:asciiTheme="minorHAnsi" w:hAnsiTheme="minorHAnsi"/>
                <w:bCs/>
                <w:szCs w:val="22"/>
                <w:lang w:val="fr-FR"/>
              </w:rPr>
              <w:t>é</w:t>
            </w:r>
            <w:r>
              <w:rPr>
                <w:rFonts w:asciiTheme="minorHAnsi" w:hAnsiTheme="minorHAnsi"/>
                <w:bCs/>
                <w:szCs w:val="22"/>
                <w:lang w:val="fr-FR"/>
              </w:rPr>
              <w:t>rience</w:t>
            </w:r>
          </w:p>
        </w:tc>
        <w:tc>
          <w:tcPr>
            <w:tcW w:w="3333" w:type="pct"/>
            <w:gridSpan w:val="2"/>
          </w:tcPr>
          <w:p w14:paraId="4F9D8C48"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27A9B788" w14:textId="77777777" w:rsidTr="00D24018">
        <w:trPr>
          <w:trHeight w:val="769"/>
        </w:trPr>
        <w:tc>
          <w:tcPr>
            <w:tcW w:w="1667" w:type="pct"/>
            <w:shd w:val="clear" w:color="auto" w:fill="F2F2F2" w:themeFill="background1" w:themeFillShade="F2"/>
          </w:tcPr>
          <w:p w14:paraId="3BFEABD4" w14:textId="77777777" w:rsidR="00427449" w:rsidRPr="0055412E" w:rsidRDefault="00427449" w:rsidP="0055412E">
            <w:pPr>
              <w:pStyle w:val="BodyText"/>
              <w:spacing w:after="0"/>
              <w:jc w:val="both"/>
              <w:rPr>
                <w:rFonts w:asciiTheme="minorHAnsi" w:hAnsiTheme="minorHAnsi"/>
                <w:szCs w:val="22"/>
                <w:lang w:val="fr-FR"/>
              </w:rPr>
            </w:pPr>
            <w:r w:rsidRPr="0055412E">
              <w:rPr>
                <w:rFonts w:asciiTheme="minorHAnsi" w:hAnsiTheme="minorHAnsi"/>
                <w:szCs w:val="22"/>
                <w:lang w:val="fr-FR"/>
              </w:rPr>
              <w:t xml:space="preserve">Forme juridique. </w:t>
            </w:r>
            <w:r w:rsidRPr="0055412E">
              <w:rPr>
                <w:rFonts w:asciiTheme="minorHAnsi" w:hAnsiTheme="minorHAnsi"/>
                <w:bCs/>
                <w:szCs w:val="22"/>
                <w:lang w:val="fr-FR"/>
              </w:rPr>
              <w:t>Cocher la case correspondante</w:t>
            </w:r>
          </w:p>
        </w:tc>
        <w:tc>
          <w:tcPr>
            <w:tcW w:w="1876" w:type="pct"/>
          </w:tcPr>
          <w:p w14:paraId="3412A78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Société</w:t>
            </w:r>
          </w:p>
          <w:p w14:paraId="4AB1B2C5"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Partenariat</w:t>
            </w:r>
            <w:proofErr w:type="spellEnd"/>
          </w:p>
          <w:p w14:paraId="1E240968"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Entreprises</w:t>
            </w:r>
            <w:proofErr w:type="spellEnd"/>
            <w:r w:rsidRPr="0055412E">
              <w:rPr>
                <w:rFonts w:asciiTheme="minorHAnsi" w:hAnsiTheme="minorHAnsi"/>
                <w:szCs w:val="22"/>
              </w:rPr>
              <w:t xml:space="preserve"> </w:t>
            </w:r>
            <w:proofErr w:type="spellStart"/>
            <w:r w:rsidRPr="0055412E">
              <w:rPr>
                <w:rFonts w:asciiTheme="minorHAnsi" w:hAnsiTheme="minorHAnsi"/>
                <w:szCs w:val="22"/>
              </w:rPr>
              <w:t>associées</w:t>
            </w:r>
            <w:proofErr w:type="spellEnd"/>
          </w:p>
        </w:tc>
        <w:tc>
          <w:tcPr>
            <w:tcW w:w="1457" w:type="pct"/>
          </w:tcPr>
          <w:p w14:paraId="6789AC73"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Autres</w:t>
            </w:r>
            <w:proofErr w:type="spellEnd"/>
            <w:r w:rsidRPr="0055412E">
              <w:rPr>
                <w:rFonts w:asciiTheme="minorHAnsi" w:hAnsiTheme="minorHAnsi"/>
                <w:szCs w:val="22"/>
              </w:rPr>
              <w:t xml:space="preserve"> (specifier):</w:t>
            </w:r>
          </w:p>
        </w:tc>
      </w:tr>
      <w:tr w:rsidR="00427449" w:rsidRPr="00D11869" w14:paraId="08510A4A" w14:textId="77777777" w:rsidTr="00D24018">
        <w:tc>
          <w:tcPr>
            <w:tcW w:w="1667" w:type="pct"/>
            <w:shd w:val="clear" w:color="auto" w:fill="F2F2F2" w:themeFill="background1" w:themeFillShade="F2"/>
          </w:tcPr>
          <w:p w14:paraId="34F2AAA2" w14:textId="1658186B" w:rsidR="00427449" w:rsidRPr="0055412E" w:rsidRDefault="00DF3B97" w:rsidP="0055412E">
            <w:pPr>
              <w:pStyle w:val="BodyText"/>
              <w:numPr>
                <w:ilvl w:val="12"/>
                <w:numId w:val="0"/>
              </w:numPr>
              <w:spacing w:after="0"/>
              <w:jc w:val="both"/>
              <w:rPr>
                <w:rFonts w:asciiTheme="minorHAnsi" w:hAnsiTheme="minorHAnsi"/>
                <w:szCs w:val="22"/>
                <w:lang w:val="fr-FR"/>
              </w:rPr>
            </w:pPr>
            <w:r>
              <w:rPr>
                <w:rFonts w:asciiTheme="minorHAnsi" w:hAnsiTheme="minorHAnsi"/>
                <w:szCs w:val="22"/>
                <w:lang w:val="fr-FR"/>
              </w:rPr>
              <w:t>Numéro d’enregistrement (Patente</w:t>
            </w:r>
            <w:r w:rsidR="00427449" w:rsidRPr="0055412E">
              <w:rPr>
                <w:rFonts w:asciiTheme="minorHAnsi" w:hAnsiTheme="minorHAnsi"/>
                <w:szCs w:val="22"/>
                <w:lang w:val="fr-FR"/>
              </w:rPr>
              <w:t>)</w:t>
            </w:r>
          </w:p>
        </w:tc>
        <w:tc>
          <w:tcPr>
            <w:tcW w:w="3333" w:type="pct"/>
            <w:gridSpan w:val="2"/>
          </w:tcPr>
          <w:p w14:paraId="5C88D49A"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r w:rsidR="00427449" w:rsidRPr="00276A26" w14:paraId="27CC6ED5" w14:textId="77777777" w:rsidTr="00D24018">
        <w:tc>
          <w:tcPr>
            <w:tcW w:w="1667" w:type="pct"/>
            <w:shd w:val="clear" w:color="auto" w:fill="F2F2F2" w:themeFill="background1" w:themeFillShade="F2"/>
          </w:tcPr>
          <w:p w14:paraId="28047367" w14:textId="18C9F029" w:rsidR="00427449" w:rsidRPr="0055412E" w:rsidRDefault="00427449" w:rsidP="0055412E">
            <w:pPr>
              <w:pStyle w:val="BodyText"/>
              <w:numPr>
                <w:ilvl w:val="12"/>
                <w:numId w:val="0"/>
              </w:numPr>
              <w:spacing w:after="0"/>
              <w:jc w:val="both"/>
              <w:rPr>
                <w:rFonts w:asciiTheme="minorHAnsi" w:hAnsiTheme="minorHAnsi"/>
                <w:szCs w:val="22"/>
                <w:lang w:val="fr-FR"/>
              </w:rPr>
            </w:pPr>
            <w:r w:rsidRPr="0055412E">
              <w:rPr>
                <w:rFonts w:asciiTheme="minorHAnsi" w:hAnsiTheme="minorHAnsi"/>
                <w:szCs w:val="22"/>
                <w:lang w:val="fr-FR"/>
              </w:rPr>
              <w:t>Numéro d'enregistrement fisca</w:t>
            </w:r>
            <w:r w:rsidR="00DF3B97">
              <w:rPr>
                <w:rFonts w:asciiTheme="minorHAnsi" w:hAnsiTheme="minorHAnsi"/>
                <w:szCs w:val="22"/>
                <w:lang w:val="fr-FR"/>
              </w:rPr>
              <w:t>l (Matricule Fiscale</w:t>
            </w:r>
            <w:r w:rsidRPr="0055412E">
              <w:rPr>
                <w:rFonts w:asciiTheme="minorHAnsi" w:hAnsiTheme="minorHAnsi"/>
                <w:szCs w:val="22"/>
                <w:lang w:val="fr-FR"/>
              </w:rPr>
              <w:t>)</w:t>
            </w:r>
          </w:p>
        </w:tc>
        <w:tc>
          <w:tcPr>
            <w:tcW w:w="3333" w:type="pct"/>
            <w:gridSpan w:val="2"/>
          </w:tcPr>
          <w:p w14:paraId="4DCC0AF0"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bl>
    <w:tbl>
      <w:tblPr>
        <w:tblpPr w:leftFromText="141" w:rightFromText="141" w:vertAnchor="text" w:horzAnchor="margin" w:tblpY="-1298"/>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286"/>
      </w:tblGrid>
      <w:tr w:rsidR="004711F8" w:rsidRPr="00276A26" w14:paraId="7A81F5B8" w14:textId="77777777" w:rsidTr="004711F8">
        <w:trPr>
          <w:trHeight w:val="615"/>
        </w:trPr>
        <w:tc>
          <w:tcPr>
            <w:tcW w:w="5000" w:type="pct"/>
            <w:gridSpan w:val="2"/>
            <w:shd w:val="clear" w:color="auto" w:fill="D9D9D9" w:themeFill="background1" w:themeFillShade="D9"/>
          </w:tcPr>
          <w:p w14:paraId="45D0E8DB" w14:textId="77777777" w:rsidR="004711F8" w:rsidRPr="0055412E" w:rsidRDefault="004711F8" w:rsidP="004711F8">
            <w:pPr>
              <w:jc w:val="both"/>
              <w:rPr>
                <w:rFonts w:cs="Times New Roman"/>
                <w:color w:val="000000"/>
                <w:w w:val="0"/>
                <w:lang w:val="fr-FR"/>
              </w:rPr>
            </w:pPr>
            <w:r w:rsidRPr="0055412E">
              <w:rPr>
                <w:rFonts w:cs="Times New Roman"/>
                <w:lang w:val="fr-FR"/>
              </w:rPr>
              <w:lastRenderedPageBreak/>
              <w:t>Bien vouloir inclure au moins 2 (deux) références qui peuvent être contactées à titre confidentiel pour vérifier l'exécution satisfaisante des contrats :</w:t>
            </w:r>
          </w:p>
        </w:tc>
      </w:tr>
      <w:tr w:rsidR="004711F8" w:rsidRPr="0055412E" w14:paraId="682FC8A5" w14:textId="77777777" w:rsidTr="004711F8">
        <w:tc>
          <w:tcPr>
            <w:tcW w:w="5000" w:type="pct"/>
            <w:gridSpan w:val="2"/>
            <w:shd w:val="clear" w:color="auto" w:fill="F2F2F2" w:themeFill="background1" w:themeFillShade="F2"/>
          </w:tcPr>
          <w:p w14:paraId="66BC7DB7"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1</w:t>
            </w:r>
          </w:p>
        </w:tc>
      </w:tr>
      <w:tr w:rsidR="004711F8" w:rsidRPr="0055412E" w14:paraId="536B9CBC" w14:textId="77777777" w:rsidTr="004711F8">
        <w:trPr>
          <w:trHeight w:val="392"/>
        </w:trPr>
        <w:tc>
          <w:tcPr>
            <w:tcW w:w="2085" w:type="pct"/>
            <w:shd w:val="clear" w:color="auto" w:fill="F2F2F2" w:themeFill="background1" w:themeFillShade="F2"/>
          </w:tcPr>
          <w:p w14:paraId="0C3142C1"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58DA8D4D"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5ED7B77" w14:textId="77777777" w:rsidTr="004711F8">
        <w:trPr>
          <w:trHeight w:val="412"/>
        </w:trPr>
        <w:tc>
          <w:tcPr>
            <w:tcW w:w="2085" w:type="pct"/>
            <w:shd w:val="clear" w:color="auto" w:fill="F2F2F2" w:themeFill="background1" w:themeFillShade="F2"/>
          </w:tcPr>
          <w:p w14:paraId="6268C95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6901D24B"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7DB99867" w14:textId="77777777" w:rsidTr="004711F8">
        <w:trPr>
          <w:trHeight w:val="417"/>
        </w:trPr>
        <w:tc>
          <w:tcPr>
            <w:tcW w:w="2085" w:type="pct"/>
            <w:shd w:val="clear" w:color="auto" w:fill="F2F2F2" w:themeFill="background1" w:themeFillShade="F2"/>
          </w:tcPr>
          <w:p w14:paraId="02A62D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3C1E9EA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25055F1" w14:textId="77777777" w:rsidTr="004711F8">
        <w:trPr>
          <w:trHeight w:val="409"/>
        </w:trPr>
        <w:tc>
          <w:tcPr>
            <w:tcW w:w="2085" w:type="pct"/>
            <w:shd w:val="clear" w:color="auto" w:fill="F2F2F2" w:themeFill="background1" w:themeFillShade="F2"/>
          </w:tcPr>
          <w:p w14:paraId="5418A48C"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506D75E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3ADEC8" w14:textId="77777777" w:rsidTr="004711F8">
        <w:trPr>
          <w:trHeight w:val="416"/>
        </w:trPr>
        <w:tc>
          <w:tcPr>
            <w:tcW w:w="2085" w:type="pct"/>
            <w:shd w:val="clear" w:color="auto" w:fill="F2F2F2" w:themeFill="background1" w:themeFillShade="F2"/>
          </w:tcPr>
          <w:p w14:paraId="2EFDB52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561C42C8"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7FE38E" w14:textId="77777777" w:rsidTr="004711F8">
        <w:trPr>
          <w:trHeight w:val="420"/>
        </w:trPr>
        <w:tc>
          <w:tcPr>
            <w:tcW w:w="2085" w:type="pct"/>
            <w:shd w:val="clear" w:color="auto" w:fill="F2F2F2" w:themeFill="background1" w:themeFillShade="F2"/>
          </w:tcPr>
          <w:p w14:paraId="0E81564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2D6CCEA"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467A5656" w14:textId="77777777" w:rsidTr="004711F8">
        <w:tc>
          <w:tcPr>
            <w:tcW w:w="2085" w:type="pct"/>
            <w:shd w:val="clear" w:color="auto" w:fill="F2F2F2" w:themeFill="background1" w:themeFillShade="F2"/>
          </w:tcPr>
          <w:p w14:paraId="2649A16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71C24FBF"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0B9E495" w14:textId="77777777" w:rsidTr="004711F8">
        <w:trPr>
          <w:trHeight w:val="435"/>
        </w:trPr>
        <w:tc>
          <w:tcPr>
            <w:tcW w:w="2085" w:type="pct"/>
            <w:shd w:val="clear" w:color="auto" w:fill="F2F2F2" w:themeFill="background1" w:themeFillShade="F2"/>
          </w:tcPr>
          <w:p w14:paraId="5E4EF62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16456ED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7D377E" w14:textId="77777777" w:rsidTr="004711F8">
        <w:trPr>
          <w:trHeight w:val="228"/>
        </w:trPr>
        <w:tc>
          <w:tcPr>
            <w:tcW w:w="5000" w:type="pct"/>
            <w:gridSpan w:val="2"/>
            <w:shd w:val="clear" w:color="auto" w:fill="F2F2F2" w:themeFill="background1" w:themeFillShade="F2"/>
          </w:tcPr>
          <w:p w14:paraId="7682DDA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2</w:t>
            </w:r>
          </w:p>
        </w:tc>
      </w:tr>
      <w:tr w:rsidR="004711F8" w:rsidRPr="0055412E" w14:paraId="47FDC968" w14:textId="77777777" w:rsidTr="004711F8">
        <w:trPr>
          <w:trHeight w:val="420"/>
        </w:trPr>
        <w:tc>
          <w:tcPr>
            <w:tcW w:w="2085" w:type="pct"/>
            <w:shd w:val="clear" w:color="auto" w:fill="F2F2F2" w:themeFill="background1" w:themeFillShade="F2"/>
          </w:tcPr>
          <w:p w14:paraId="7FC69F3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01D79F1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F8DDE3E" w14:textId="77777777" w:rsidTr="004711F8">
        <w:trPr>
          <w:trHeight w:val="426"/>
        </w:trPr>
        <w:tc>
          <w:tcPr>
            <w:tcW w:w="2085" w:type="pct"/>
            <w:shd w:val="clear" w:color="auto" w:fill="F2F2F2" w:themeFill="background1" w:themeFillShade="F2"/>
          </w:tcPr>
          <w:p w14:paraId="6E2475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07AEFF8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B80CAD5" w14:textId="77777777" w:rsidTr="004711F8">
        <w:trPr>
          <w:trHeight w:val="390"/>
        </w:trPr>
        <w:tc>
          <w:tcPr>
            <w:tcW w:w="2085" w:type="pct"/>
            <w:shd w:val="clear" w:color="auto" w:fill="F2F2F2" w:themeFill="background1" w:themeFillShade="F2"/>
          </w:tcPr>
          <w:p w14:paraId="6093E88F"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254D8F5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6FFBEC65" w14:textId="77777777" w:rsidTr="004711F8">
        <w:trPr>
          <w:trHeight w:val="438"/>
        </w:trPr>
        <w:tc>
          <w:tcPr>
            <w:tcW w:w="2085" w:type="pct"/>
            <w:shd w:val="clear" w:color="auto" w:fill="F2F2F2" w:themeFill="background1" w:themeFillShade="F2"/>
          </w:tcPr>
          <w:p w14:paraId="06F2192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10BAF95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4E4170" w14:textId="77777777" w:rsidTr="004711F8">
        <w:trPr>
          <w:trHeight w:val="402"/>
        </w:trPr>
        <w:tc>
          <w:tcPr>
            <w:tcW w:w="2085" w:type="pct"/>
            <w:shd w:val="clear" w:color="auto" w:fill="F2F2F2" w:themeFill="background1" w:themeFillShade="F2"/>
          </w:tcPr>
          <w:p w14:paraId="2EA8D99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1EAFB20C"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3ABECA7" w14:textId="77777777" w:rsidTr="004711F8">
        <w:trPr>
          <w:trHeight w:val="408"/>
        </w:trPr>
        <w:tc>
          <w:tcPr>
            <w:tcW w:w="2085" w:type="pct"/>
            <w:shd w:val="clear" w:color="auto" w:fill="F2F2F2" w:themeFill="background1" w:themeFillShade="F2"/>
          </w:tcPr>
          <w:p w14:paraId="36313FA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A64AF7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9296ECC" w14:textId="77777777" w:rsidTr="004711F8">
        <w:trPr>
          <w:trHeight w:val="427"/>
        </w:trPr>
        <w:tc>
          <w:tcPr>
            <w:tcW w:w="2085" w:type="pct"/>
            <w:shd w:val="clear" w:color="auto" w:fill="F2F2F2" w:themeFill="background1" w:themeFillShade="F2"/>
          </w:tcPr>
          <w:p w14:paraId="15A291A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18BA2BA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0466BEC" w14:textId="77777777" w:rsidTr="004711F8">
        <w:trPr>
          <w:trHeight w:val="439"/>
        </w:trPr>
        <w:tc>
          <w:tcPr>
            <w:tcW w:w="2085" w:type="pct"/>
            <w:shd w:val="clear" w:color="auto" w:fill="F2F2F2" w:themeFill="background1" w:themeFillShade="F2"/>
          </w:tcPr>
          <w:p w14:paraId="058C6CBE"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7734665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bl>
    <w:p w14:paraId="51F8F40D" w14:textId="77777777" w:rsidR="0013682D" w:rsidRPr="0055412E" w:rsidRDefault="0013682D" w:rsidP="0055412E">
      <w:pPr>
        <w:jc w:val="both"/>
        <w:rPr>
          <w:rFonts w:cs="Times New Roman"/>
        </w:rPr>
      </w:pPr>
    </w:p>
    <w:tbl>
      <w:tblPr>
        <w:tblStyle w:val="TableGrid"/>
        <w:tblW w:w="9085" w:type="dxa"/>
        <w:tblLook w:val="04A0" w:firstRow="1" w:lastRow="0" w:firstColumn="1" w:lastColumn="0" w:noHBand="0" w:noVBand="1"/>
      </w:tblPr>
      <w:tblGrid>
        <w:gridCol w:w="9085"/>
      </w:tblGrid>
      <w:tr w:rsidR="00427449" w:rsidRPr="00276A26" w14:paraId="597112F0" w14:textId="77777777" w:rsidTr="000472FE">
        <w:trPr>
          <w:trHeight w:val="906"/>
        </w:trPr>
        <w:tc>
          <w:tcPr>
            <w:tcW w:w="9085" w:type="dxa"/>
            <w:tcBorders>
              <w:top w:val="single" w:sz="4" w:space="0" w:color="auto"/>
            </w:tcBorders>
            <w:shd w:val="clear" w:color="auto" w:fill="D9D9D9" w:themeFill="background1" w:themeFillShade="D9"/>
          </w:tcPr>
          <w:p w14:paraId="56B784DE" w14:textId="70AAFC11" w:rsidR="00427449" w:rsidRPr="0055412E" w:rsidRDefault="00427449" w:rsidP="0055412E">
            <w:pPr>
              <w:jc w:val="both"/>
              <w:rPr>
                <w:rFonts w:cs="Times New Roman"/>
                <w:b/>
                <w:lang w:val="fr-FR"/>
              </w:rPr>
            </w:pPr>
            <w:r w:rsidRPr="0055412E">
              <w:rPr>
                <w:rFonts w:cs="Times New Roman"/>
                <w:lang w:val="fr-FR"/>
              </w:rPr>
              <w:t>En soumettant une offre en vertu de cette demande de devis</w:t>
            </w:r>
            <w:proofErr w:type="gramStart"/>
            <w:r w:rsidR="00304726" w:rsidRPr="0055412E">
              <w:rPr>
                <w:rFonts w:cs="Times New Roman"/>
                <w:lang w:val="fr-FR"/>
              </w:rPr>
              <w:t xml:space="preserve"> </w:t>
            </w:r>
            <w:r w:rsidR="00304726" w:rsidRPr="001C07C9">
              <w:rPr>
                <w:rFonts w:cs="Times New Roman"/>
                <w:b/>
                <w:lang w:val="fr-FR"/>
              </w:rPr>
              <w:t>«</w:t>
            </w:r>
            <w:r w:rsidR="007C561E" w:rsidRPr="007C561E">
              <w:rPr>
                <w:b/>
                <w:bCs/>
                <w:i/>
                <w:sz w:val="20"/>
                <w:szCs w:val="20"/>
                <w:lang w:val="fr-FR"/>
              </w:rPr>
              <w:t>Consultat</w:t>
            </w:r>
            <w:r w:rsidR="007C561E">
              <w:rPr>
                <w:b/>
                <w:bCs/>
                <w:i/>
                <w:sz w:val="20"/>
                <w:szCs w:val="20"/>
                <w:lang w:val="fr-FR"/>
              </w:rPr>
              <w:t>ion</w:t>
            </w:r>
            <w:proofErr w:type="gramEnd"/>
            <w:r w:rsidR="007C561E" w:rsidRPr="007C561E">
              <w:rPr>
                <w:b/>
                <w:bCs/>
                <w:i/>
                <w:sz w:val="20"/>
                <w:szCs w:val="20"/>
                <w:lang w:val="fr-FR"/>
              </w:rPr>
              <w:t xml:space="preserve"> pour l</w:t>
            </w:r>
            <w:r w:rsidR="00313BD5">
              <w:rPr>
                <w:b/>
                <w:bCs/>
                <w:i/>
                <w:sz w:val="20"/>
                <w:szCs w:val="20"/>
                <w:lang w:val="fr-FR"/>
              </w:rPr>
              <w:t xml:space="preserve">’Evaluation Intermédiaire du Projet URBAYITI </w:t>
            </w:r>
            <w:r w:rsidR="007C561E" w:rsidRPr="007C561E">
              <w:rPr>
                <w:b/>
                <w:bCs/>
                <w:i/>
                <w:sz w:val="20"/>
                <w:szCs w:val="20"/>
                <w:lang w:val="fr-FR"/>
              </w:rPr>
              <w:t>dans la ville de Jérémie</w:t>
            </w:r>
            <w:r w:rsidR="00313BD5">
              <w:rPr>
                <w:b/>
                <w:bCs/>
                <w:i/>
                <w:sz w:val="20"/>
                <w:szCs w:val="20"/>
                <w:lang w:val="fr-FR"/>
              </w:rPr>
              <w:t> »</w:t>
            </w:r>
            <w:r w:rsidR="00304726" w:rsidRPr="001C07C9">
              <w:rPr>
                <w:rFonts w:cs="Times New Roman"/>
                <w:b/>
                <w:bCs/>
                <w:i/>
                <w:lang w:val="fr-FR"/>
              </w:rPr>
              <w:t>.</w:t>
            </w:r>
            <w:r w:rsidR="00304726" w:rsidRPr="0055412E">
              <w:rPr>
                <w:rFonts w:cs="Times New Roman"/>
                <w:lang w:val="fr-FR"/>
              </w:rPr>
              <w:t xml:space="preserve"> Le</w:t>
            </w:r>
            <w:r w:rsidRPr="0055412E">
              <w:rPr>
                <w:rFonts w:cs="Times New Roman"/>
                <w:lang w:val="fr-FR"/>
              </w:rPr>
              <w:t xml:space="preserve"> soumissionnaire affirme que les déclarations suivantes sont correctes au moment de la soumission ; Et s'engage en outre à informer GOAL de tout changement de statut de ces questions.</w:t>
            </w:r>
          </w:p>
        </w:tc>
      </w:tr>
      <w:tr w:rsidR="00427449" w:rsidRPr="00276A26" w14:paraId="1AC95233" w14:textId="77777777" w:rsidTr="00D03201">
        <w:trPr>
          <w:trHeight w:val="1741"/>
        </w:trPr>
        <w:tc>
          <w:tcPr>
            <w:tcW w:w="9085" w:type="dxa"/>
            <w:shd w:val="clear" w:color="auto" w:fill="F2F2F2" w:themeFill="background1" w:themeFillShade="F2"/>
          </w:tcPr>
          <w:p w14:paraId="61F0564E"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n'est pas en état de faillite ou n'est pas en cours de liquidation, ses affaires ne sont pas administrées par le tribunal, il n’a conclu aucun n’accord avec des créanciers ou n’a suspendu des activités commerciales ou n’est pas dans une situation analogue découlant d'une procédure similaire aux lois et règlements nationaux.</w:t>
            </w:r>
          </w:p>
          <w:p w14:paraId="5C2BD55C"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 fait pas l'objet d'une procédure de déclaration de faillite, d'une ordonnance de liquidation ou d'administration obligatoire par le tribunal ou d'un arrangement avec des créanciers ou de toute autre procédure similaire aux termes des lois et règlements nationaux.</w:t>
            </w:r>
          </w:p>
          <w:p w14:paraId="18A52143" w14:textId="63454D5D"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 xml:space="preserve">Ni le soumissionnaire, ni le directeur, ni le partenaire n'a été reconnu coupable d'une infraction </w:t>
            </w:r>
            <w:r w:rsidR="00A81367" w:rsidRPr="0055412E">
              <w:rPr>
                <w:rFonts w:asciiTheme="minorHAnsi" w:hAnsiTheme="minorHAnsi"/>
                <w:szCs w:val="22"/>
                <w:lang w:val="fr-FR"/>
              </w:rPr>
              <w:t>par</w:t>
            </w:r>
            <w:r w:rsidRPr="0055412E">
              <w:rPr>
                <w:rFonts w:asciiTheme="minorHAnsi" w:hAnsiTheme="minorHAnsi"/>
                <w:szCs w:val="22"/>
                <w:lang w:val="fr-FR"/>
              </w:rPr>
              <w:t xml:space="preserve"> son comportement professionnel par un jugement ayant autorité de chose jugée ni coupable d'une faute professionnelle grave dans le cadre de ses affaires.</w:t>
            </w:r>
          </w:p>
          <w:p w14:paraId="11F9BDF7"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a rempli toutes ses obligations relatives au paiement d’impôts ou de cotisations de sécurité sociale en Irlande ou à tout autre Etat ou pays dans lequel le soumissionnaire se trouve ou opère son activité professionnelle.</w:t>
            </w:r>
          </w:p>
          <w:p w14:paraId="34F9702B"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Ni le soumissionnaire, ni le directeur ni le partenaire n'a été reconnu coupable de : fraude, blanchiment d'argent, corruption ; Reconnu coupable d'être membre d'une organisation criminelle ; Ni de fausses déclarations graves en fournissant des informations à une agence d'achat publique</w:t>
            </w:r>
          </w:p>
          <w:p w14:paraId="6050E761" w14:textId="77777777" w:rsidR="00427449" w:rsidRPr="0055412E" w:rsidRDefault="00427449" w:rsidP="0055412E">
            <w:pPr>
              <w:pStyle w:val="BodyText"/>
              <w:ind w:right="-342"/>
              <w:jc w:val="both"/>
              <w:rPr>
                <w:rFonts w:asciiTheme="minorHAnsi" w:hAnsiTheme="minorHAnsi"/>
                <w:szCs w:val="22"/>
                <w:lang w:val="fr-FR"/>
              </w:rPr>
            </w:pPr>
            <w:r w:rsidRPr="0055412E">
              <w:rPr>
                <w:rFonts w:asciiTheme="minorHAnsi" w:hAnsiTheme="minorHAnsi"/>
                <w:szCs w:val="22"/>
                <w:lang w:val="fr-FR"/>
              </w:rPr>
              <w:lastRenderedPageBreak/>
              <w:t>Le soumissionnaire n'a pas réussi à déformer ses informations sur la santé et la sécurité, les informations sur l'assurance qualité ou toute autre information pertinente à cette demande.</w:t>
            </w:r>
          </w:p>
        </w:tc>
      </w:tr>
    </w:tbl>
    <w:p w14:paraId="38633FD3" w14:textId="77777777" w:rsidR="00427449" w:rsidRPr="0055412E" w:rsidRDefault="00427449" w:rsidP="0055412E">
      <w:pPr>
        <w:jc w:val="both"/>
        <w:rPr>
          <w:rFonts w:cs="Times New Roman"/>
          <w:i/>
          <w:iCs/>
          <w:lang w:val="fr-FR"/>
        </w:rPr>
      </w:pPr>
      <w:r w:rsidRPr="0055412E">
        <w:rPr>
          <w:rFonts w:cs="Times New Roman"/>
          <w:iCs/>
          <w:lang w:val="fr-FR"/>
        </w:rPr>
        <w:lastRenderedPageBreak/>
        <w:t xml:space="preserve">Je confirme que mon offre a une </w:t>
      </w:r>
      <w:r w:rsidRPr="0055412E">
        <w:rPr>
          <w:rFonts w:cs="Times New Roman"/>
          <w:b/>
          <w:iCs/>
          <w:lang w:val="fr-FR"/>
        </w:rPr>
        <w:t>validité de quatre-vingt-dix (90) jours à compter de la date limite de dépôt</w:t>
      </w:r>
      <w:r w:rsidRPr="0055412E">
        <w:rPr>
          <w:rFonts w:cs="Times New Roman"/>
          <w:iCs/>
          <w:lang w:val="fr-FR"/>
        </w:rPr>
        <w:t>.</w:t>
      </w:r>
    </w:p>
    <w:p w14:paraId="52945E90" w14:textId="77777777" w:rsidR="00427449" w:rsidRPr="0055412E" w:rsidRDefault="00427449" w:rsidP="0055412E">
      <w:pPr>
        <w:jc w:val="both"/>
        <w:rPr>
          <w:rFonts w:cs="Times New Roman"/>
          <w:lang w:val="fr-FR"/>
        </w:rPr>
      </w:pPr>
      <w:r w:rsidRPr="0055412E">
        <w:rPr>
          <w:rFonts w:cs="Times New Roman"/>
          <w:i/>
          <w:iCs/>
          <w:lang w:val="fr-FR"/>
        </w:rPr>
        <w:t>Si votre offre n'a pas cette validité, bien vouloir indiquer la validité des offres que vous proposez.</w:t>
      </w:r>
    </w:p>
    <w:p w14:paraId="20FC9D25" w14:textId="77777777" w:rsidR="00427449" w:rsidRPr="0055412E" w:rsidRDefault="00427449" w:rsidP="0055412E">
      <w:pPr>
        <w:jc w:val="both"/>
        <w:rPr>
          <w:rFonts w:cs="Times New Roman"/>
          <w:lang w:val="fr-FR"/>
        </w:rPr>
      </w:pPr>
      <w:r w:rsidRPr="0055412E">
        <w:rPr>
          <w:rFonts w:cs="Times New Roman"/>
          <w:lang w:val="fr-FR"/>
        </w:rPr>
        <w:t>Je confirme que la proposition et les coûts pour l'accompagner reflètent fidèlement les coûts qui seront facturés à GOAL en fonction des informations fournies dans cette demande de devis ; Et qu'il n'y a pas d'autres coûts associés à l'utilisation du service offert par mon entreprise. Je confirme également que j'ai le pouvoir de signer au nom de la société qui soumissionne.</w:t>
      </w:r>
    </w:p>
    <w:tbl>
      <w:tblPr>
        <w:tblStyle w:val="TableGrid"/>
        <w:tblW w:w="0" w:type="auto"/>
        <w:tblLook w:val="04A0" w:firstRow="1" w:lastRow="0" w:firstColumn="1" w:lastColumn="0" w:noHBand="0" w:noVBand="1"/>
      </w:tblPr>
      <w:tblGrid>
        <w:gridCol w:w="1437"/>
        <w:gridCol w:w="3291"/>
        <w:gridCol w:w="997"/>
        <w:gridCol w:w="3337"/>
      </w:tblGrid>
      <w:tr w:rsidR="00427449" w:rsidRPr="0055412E" w14:paraId="09E9E7D2" w14:textId="77777777" w:rsidTr="00C20E19">
        <w:trPr>
          <w:trHeight w:val="555"/>
        </w:trPr>
        <w:tc>
          <w:tcPr>
            <w:tcW w:w="1062" w:type="dxa"/>
            <w:vAlign w:val="center"/>
          </w:tcPr>
          <w:p w14:paraId="16255E5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Signé</w:t>
            </w:r>
            <w:proofErr w:type="spellEnd"/>
            <w:r w:rsidRPr="0055412E">
              <w:rPr>
                <w:rFonts w:cs="Times New Roman"/>
              </w:rPr>
              <w:t>:</w:t>
            </w:r>
          </w:p>
        </w:tc>
        <w:tc>
          <w:tcPr>
            <w:tcW w:w="9132" w:type="dxa"/>
            <w:gridSpan w:val="3"/>
            <w:shd w:val="clear" w:color="auto" w:fill="F2F2F2" w:themeFill="background1" w:themeFillShade="F2"/>
            <w:vAlign w:val="center"/>
          </w:tcPr>
          <w:p w14:paraId="32A04D60" w14:textId="77777777" w:rsidR="00427449" w:rsidRPr="0055412E" w:rsidRDefault="00427449" w:rsidP="0055412E">
            <w:pPr>
              <w:tabs>
                <w:tab w:val="left" w:pos="-720"/>
                <w:tab w:val="left" w:pos="0"/>
                <w:tab w:val="left" w:pos="3402"/>
              </w:tabs>
              <w:suppressAutoHyphens/>
              <w:jc w:val="both"/>
              <w:rPr>
                <w:rFonts w:cs="Times New Roman"/>
              </w:rPr>
            </w:pPr>
          </w:p>
          <w:p w14:paraId="4AC530B2"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28A516AA" w14:textId="77777777" w:rsidTr="00D24018">
        <w:trPr>
          <w:trHeight w:val="569"/>
        </w:trPr>
        <w:tc>
          <w:tcPr>
            <w:tcW w:w="1062" w:type="dxa"/>
            <w:vAlign w:val="center"/>
          </w:tcPr>
          <w:p w14:paraId="6D6F1DE1" w14:textId="77777777" w:rsidR="00427449" w:rsidRPr="0055412E" w:rsidRDefault="00427449" w:rsidP="0055412E">
            <w:pPr>
              <w:tabs>
                <w:tab w:val="left" w:pos="-720"/>
                <w:tab w:val="left" w:pos="0"/>
                <w:tab w:val="left" w:pos="3402"/>
              </w:tabs>
              <w:suppressAutoHyphens/>
              <w:jc w:val="both"/>
              <w:rPr>
                <w:rFonts w:cs="Times New Roman"/>
                <w:spacing w:val="-3"/>
              </w:rPr>
            </w:pPr>
            <w:r w:rsidRPr="0055412E">
              <w:rPr>
                <w:rFonts w:cs="Times New Roman"/>
              </w:rPr>
              <w:t xml:space="preserve">Nom </w:t>
            </w:r>
            <w:proofErr w:type="spellStart"/>
            <w:r w:rsidRPr="0055412E">
              <w:rPr>
                <w:rFonts w:cs="Times New Roman"/>
              </w:rPr>
              <w:t>en</w:t>
            </w:r>
            <w:proofErr w:type="spellEnd"/>
            <w:r w:rsidRPr="0055412E">
              <w:rPr>
                <w:rFonts w:cs="Times New Roman"/>
              </w:rPr>
              <w:t xml:space="preserve"> </w:t>
            </w:r>
            <w:proofErr w:type="spellStart"/>
            <w:r w:rsidRPr="0055412E">
              <w:rPr>
                <w:rFonts w:cs="Times New Roman"/>
              </w:rPr>
              <w:t>caractères</w:t>
            </w:r>
            <w:proofErr w:type="spellEnd"/>
            <w:r w:rsidRPr="0055412E">
              <w:rPr>
                <w:rFonts w:cs="Times New Roman"/>
              </w:rPr>
              <w:t xml:space="preserve"> </w:t>
            </w:r>
            <w:proofErr w:type="spellStart"/>
            <w:r w:rsidRPr="0055412E">
              <w:rPr>
                <w:rFonts w:cs="Times New Roman"/>
              </w:rPr>
              <w:t>d’imprimerie</w:t>
            </w:r>
            <w:proofErr w:type="spellEnd"/>
            <w:r w:rsidRPr="0055412E">
              <w:rPr>
                <w:rFonts w:cs="Times New Roman"/>
              </w:rPr>
              <w:t xml:space="preserve">:  </w:t>
            </w:r>
          </w:p>
        </w:tc>
        <w:tc>
          <w:tcPr>
            <w:tcW w:w="4039" w:type="dxa"/>
            <w:shd w:val="clear" w:color="auto" w:fill="F2F2F2" w:themeFill="background1" w:themeFillShade="F2"/>
            <w:vAlign w:val="center"/>
          </w:tcPr>
          <w:p w14:paraId="5ADA4296"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02396C7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Position:</w:t>
            </w:r>
          </w:p>
        </w:tc>
        <w:tc>
          <w:tcPr>
            <w:tcW w:w="4096" w:type="dxa"/>
            <w:shd w:val="clear" w:color="auto" w:fill="F2F2F2" w:themeFill="background1" w:themeFillShade="F2"/>
            <w:vAlign w:val="center"/>
          </w:tcPr>
          <w:p w14:paraId="7002708F"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0CFA6BF" w14:textId="77777777" w:rsidTr="00D24018">
        <w:trPr>
          <w:trHeight w:val="690"/>
        </w:trPr>
        <w:tc>
          <w:tcPr>
            <w:tcW w:w="1062" w:type="dxa"/>
            <w:vAlign w:val="center"/>
          </w:tcPr>
          <w:p w14:paraId="606333C6"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 xml:space="preserve">Nom de </w:t>
            </w:r>
            <w:proofErr w:type="spellStart"/>
            <w:r w:rsidRPr="0055412E">
              <w:rPr>
                <w:rFonts w:cs="Times New Roman"/>
              </w:rPr>
              <w:t>l’entreprise</w:t>
            </w:r>
            <w:proofErr w:type="spellEnd"/>
            <w:r w:rsidRPr="0055412E">
              <w:rPr>
                <w:rFonts w:cs="Times New Roman"/>
              </w:rPr>
              <w:t>:</w:t>
            </w:r>
          </w:p>
        </w:tc>
        <w:tc>
          <w:tcPr>
            <w:tcW w:w="4039" w:type="dxa"/>
            <w:shd w:val="clear" w:color="auto" w:fill="F2F2F2" w:themeFill="background1" w:themeFillShade="F2"/>
            <w:vAlign w:val="center"/>
          </w:tcPr>
          <w:p w14:paraId="58C61FB9"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43BBF28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Date:</w:t>
            </w:r>
          </w:p>
        </w:tc>
        <w:tc>
          <w:tcPr>
            <w:tcW w:w="4096" w:type="dxa"/>
            <w:shd w:val="clear" w:color="auto" w:fill="F2F2F2" w:themeFill="background1" w:themeFillShade="F2"/>
            <w:vAlign w:val="center"/>
          </w:tcPr>
          <w:p w14:paraId="1C53AAE4"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E1DEA1C" w14:textId="77777777" w:rsidTr="00C20E19">
        <w:trPr>
          <w:trHeight w:val="693"/>
        </w:trPr>
        <w:tc>
          <w:tcPr>
            <w:tcW w:w="1062" w:type="dxa"/>
            <w:vAlign w:val="center"/>
          </w:tcPr>
          <w:p w14:paraId="493CD6E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Adresse</w:t>
            </w:r>
            <w:proofErr w:type="spellEnd"/>
            <w:r w:rsidRPr="0055412E">
              <w:rPr>
                <w:rFonts w:cs="Times New Roman"/>
              </w:rPr>
              <w:t>:</w:t>
            </w:r>
          </w:p>
        </w:tc>
        <w:tc>
          <w:tcPr>
            <w:tcW w:w="9132" w:type="dxa"/>
            <w:gridSpan w:val="3"/>
            <w:shd w:val="clear" w:color="auto" w:fill="F2F2F2" w:themeFill="background1" w:themeFillShade="F2"/>
            <w:vAlign w:val="center"/>
          </w:tcPr>
          <w:p w14:paraId="3E0C92B7" w14:textId="77777777" w:rsidR="00427449" w:rsidRPr="0055412E" w:rsidRDefault="00427449" w:rsidP="0055412E">
            <w:pPr>
              <w:tabs>
                <w:tab w:val="left" w:pos="-720"/>
                <w:tab w:val="left" w:pos="0"/>
                <w:tab w:val="left" w:pos="3402"/>
              </w:tabs>
              <w:suppressAutoHyphens/>
              <w:jc w:val="both"/>
              <w:rPr>
                <w:rFonts w:cs="Times New Roman"/>
              </w:rPr>
            </w:pPr>
          </w:p>
          <w:p w14:paraId="03653E91" w14:textId="77777777" w:rsidR="00427449" w:rsidRPr="0055412E" w:rsidRDefault="00427449" w:rsidP="0055412E">
            <w:pPr>
              <w:tabs>
                <w:tab w:val="left" w:pos="-720"/>
                <w:tab w:val="left" w:pos="0"/>
                <w:tab w:val="left" w:pos="3402"/>
              </w:tabs>
              <w:suppressAutoHyphens/>
              <w:jc w:val="both"/>
              <w:rPr>
                <w:rFonts w:cs="Times New Roman"/>
              </w:rPr>
            </w:pPr>
          </w:p>
        </w:tc>
      </w:tr>
    </w:tbl>
    <w:p w14:paraId="5315ADA8" w14:textId="3A742DED" w:rsidR="00D01C7B" w:rsidRDefault="00D01C7B" w:rsidP="0055412E">
      <w:pPr>
        <w:pStyle w:val="Heading1"/>
        <w:numPr>
          <w:ilvl w:val="0"/>
          <w:numId w:val="0"/>
        </w:numPr>
        <w:ind w:left="432" w:hanging="432"/>
        <w:jc w:val="both"/>
        <w:rPr>
          <w:rFonts w:cs="Times New Roman"/>
          <w:szCs w:val="20"/>
          <w:lang w:val="fr-FR"/>
        </w:rPr>
      </w:pPr>
    </w:p>
    <w:p w14:paraId="1612B178" w14:textId="5F6A56A0" w:rsidR="001F3CB5" w:rsidRDefault="001F3CB5" w:rsidP="001F3CB5">
      <w:pPr>
        <w:rPr>
          <w:lang w:val="fr-FR"/>
        </w:rPr>
      </w:pPr>
    </w:p>
    <w:p w14:paraId="0D8A2752" w14:textId="08133D8C" w:rsidR="00D03201" w:rsidRDefault="00D03201" w:rsidP="001F3CB5">
      <w:pPr>
        <w:rPr>
          <w:lang w:val="fr-FR"/>
        </w:rPr>
      </w:pPr>
    </w:p>
    <w:p w14:paraId="652CE5A5" w14:textId="0672D737" w:rsidR="00D03201" w:rsidRDefault="00D03201" w:rsidP="001F3CB5">
      <w:pPr>
        <w:rPr>
          <w:lang w:val="fr-FR"/>
        </w:rPr>
      </w:pPr>
    </w:p>
    <w:p w14:paraId="7EB71E83" w14:textId="521A7702" w:rsidR="00D03201" w:rsidRDefault="00D03201" w:rsidP="001F3CB5">
      <w:pPr>
        <w:rPr>
          <w:lang w:val="fr-FR"/>
        </w:rPr>
      </w:pPr>
    </w:p>
    <w:p w14:paraId="5C546576" w14:textId="2CC542A0" w:rsidR="00D03201" w:rsidRDefault="00D03201" w:rsidP="001F3CB5">
      <w:pPr>
        <w:rPr>
          <w:lang w:val="fr-FR"/>
        </w:rPr>
      </w:pPr>
    </w:p>
    <w:p w14:paraId="2699B70A" w14:textId="720FB5F9" w:rsidR="00D03201" w:rsidRDefault="00D03201" w:rsidP="001F3CB5">
      <w:pPr>
        <w:rPr>
          <w:lang w:val="fr-FR"/>
        </w:rPr>
      </w:pPr>
    </w:p>
    <w:p w14:paraId="5FC50C43" w14:textId="25745B74" w:rsidR="00D03201" w:rsidRDefault="00D03201" w:rsidP="001F3CB5">
      <w:pPr>
        <w:rPr>
          <w:lang w:val="fr-FR"/>
        </w:rPr>
      </w:pPr>
    </w:p>
    <w:p w14:paraId="7BE5474E" w14:textId="77777777" w:rsidR="00D03201" w:rsidRDefault="00D03201" w:rsidP="001F3CB5">
      <w:pPr>
        <w:rPr>
          <w:lang w:val="fr-FR"/>
        </w:rPr>
      </w:pPr>
    </w:p>
    <w:p w14:paraId="36912D4B" w14:textId="77777777" w:rsidR="001F3CB5" w:rsidRPr="001F3CB5" w:rsidRDefault="001F3CB5" w:rsidP="001F3CB5">
      <w:pPr>
        <w:rPr>
          <w:lang w:val="fr-FR"/>
        </w:rPr>
      </w:pPr>
    </w:p>
    <w:p w14:paraId="0BD79D26" w14:textId="194A5117" w:rsidR="0013682D" w:rsidRPr="0055412E" w:rsidRDefault="00D111C3" w:rsidP="0055412E">
      <w:pPr>
        <w:pStyle w:val="Heading1"/>
        <w:numPr>
          <w:ilvl w:val="0"/>
          <w:numId w:val="0"/>
        </w:numPr>
        <w:ind w:left="432" w:hanging="432"/>
        <w:jc w:val="both"/>
        <w:rPr>
          <w:rFonts w:cs="Times New Roman"/>
          <w:szCs w:val="20"/>
          <w:lang w:val="fr-FR"/>
        </w:rPr>
      </w:pPr>
      <w:r w:rsidRPr="0055412E">
        <w:rPr>
          <w:rFonts w:cs="Times New Roman"/>
          <w:szCs w:val="20"/>
          <w:lang w:val="fr-FR"/>
        </w:rPr>
        <w:lastRenderedPageBreak/>
        <w:t xml:space="preserve">Annexes </w:t>
      </w:r>
      <w:r w:rsidR="0013682D" w:rsidRPr="0055412E">
        <w:rPr>
          <w:rFonts w:cs="Times New Roman"/>
          <w:szCs w:val="20"/>
          <w:lang w:val="fr-FR"/>
        </w:rPr>
        <w:t>:</w:t>
      </w:r>
    </w:p>
    <w:p w14:paraId="5C0C2444" w14:textId="02DE4435" w:rsidR="00154033" w:rsidRDefault="00F33FE8" w:rsidP="0055412E">
      <w:pPr>
        <w:jc w:val="both"/>
        <w:rPr>
          <w:rFonts w:eastAsiaTheme="majorEastAsia" w:cs="Times New Roman"/>
          <w:b/>
          <w:bCs/>
          <w:smallCaps/>
          <w:color w:val="000000" w:themeColor="text1"/>
          <w:sz w:val="28"/>
          <w:szCs w:val="20"/>
          <w:lang w:val="fr-FR"/>
        </w:rPr>
      </w:pPr>
      <w:r>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1</w:t>
      </w:r>
      <w:r w:rsidR="00154033" w:rsidRPr="003B4EFB">
        <w:rPr>
          <w:rFonts w:eastAsiaTheme="majorEastAsia" w:cs="Times New Roman"/>
          <w:b/>
          <w:bCs/>
          <w:smallCaps/>
          <w:color w:val="000000" w:themeColor="text1"/>
          <w:sz w:val="28"/>
          <w:szCs w:val="20"/>
          <w:lang w:val="fr-FR"/>
        </w:rPr>
        <w:t xml:space="preserve"> – </w:t>
      </w:r>
      <w:r w:rsidR="008F7073">
        <w:rPr>
          <w:rFonts w:eastAsiaTheme="majorEastAsia" w:cs="Times New Roman"/>
          <w:b/>
          <w:bCs/>
          <w:smallCaps/>
          <w:color w:val="000000" w:themeColor="text1"/>
          <w:sz w:val="28"/>
          <w:szCs w:val="20"/>
          <w:lang w:val="fr-FR"/>
        </w:rPr>
        <w:t>Accord de non-Divulgation de Goal</w:t>
      </w:r>
    </w:p>
    <w:p w14:paraId="602E39DE" w14:textId="731D46D8" w:rsidR="00022418" w:rsidRPr="0055412E" w:rsidRDefault="00022418" w:rsidP="0055412E">
      <w:pPr>
        <w:jc w:val="both"/>
        <w:rPr>
          <w:rFonts w:eastAsiaTheme="majorEastAsia" w:cs="Times New Roman"/>
          <w:b/>
          <w:bCs/>
          <w:smallCaps/>
          <w:color w:val="000000" w:themeColor="text1"/>
          <w:sz w:val="28"/>
          <w:szCs w:val="20"/>
          <w:lang w:val="fr-FR"/>
        </w:rPr>
      </w:pPr>
      <w:r w:rsidRPr="001C07C9">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2</w:t>
      </w:r>
      <w:r w:rsidRPr="001C07C9">
        <w:rPr>
          <w:rFonts w:eastAsiaTheme="majorEastAsia" w:cs="Times New Roman"/>
          <w:b/>
          <w:bCs/>
          <w:smallCaps/>
          <w:color w:val="000000" w:themeColor="text1"/>
          <w:sz w:val="28"/>
          <w:szCs w:val="20"/>
          <w:lang w:val="fr-FR"/>
        </w:rPr>
        <w:t xml:space="preserve"> : Termes </w:t>
      </w:r>
      <w:r w:rsidR="00304726">
        <w:rPr>
          <w:rFonts w:eastAsiaTheme="majorEastAsia" w:cs="Times New Roman"/>
          <w:b/>
          <w:bCs/>
          <w:smallCaps/>
          <w:color w:val="000000" w:themeColor="text1"/>
          <w:sz w:val="28"/>
          <w:szCs w:val="20"/>
          <w:lang w:val="fr-FR"/>
        </w:rPr>
        <w:t>De</w:t>
      </w:r>
      <w:r w:rsidRPr="001C07C9">
        <w:rPr>
          <w:rFonts w:eastAsiaTheme="majorEastAsia" w:cs="Times New Roman"/>
          <w:b/>
          <w:bCs/>
          <w:smallCaps/>
          <w:color w:val="000000" w:themeColor="text1"/>
          <w:sz w:val="28"/>
          <w:szCs w:val="20"/>
          <w:lang w:val="fr-FR"/>
        </w:rPr>
        <w:t xml:space="preserve"> </w:t>
      </w:r>
      <w:r w:rsidR="00313BD5" w:rsidRPr="001C07C9">
        <w:rPr>
          <w:rFonts w:eastAsiaTheme="majorEastAsia" w:cs="Times New Roman"/>
          <w:b/>
          <w:bCs/>
          <w:smallCaps/>
          <w:color w:val="000000" w:themeColor="text1"/>
          <w:sz w:val="28"/>
          <w:szCs w:val="20"/>
          <w:lang w:val="fr-FR"/>
        </w:rPr>
        <w:t>Références</w:t>
      </w:r>
    </w:p>
    <w:p w14:paraId="76D5B42E" w14:textId="77777777" w:rsidR="003D7EA0" w:rsidRPr="0055412E" w:rsidRDefault="003D7EA0" w:rsidP="0055412E">
      <w:pPr>
        <w:jc w:val="both"/>
        <w:rPr>
          <w:rFonts w:eastAsiaTheme="majorEastAsia" w:cs="Times New Roman"/>
          <w:b/>
          <w:bCs/>
          <w:smallCaps/>
          <w:color w:val="000000" w:themeColor="text1"/>
          <w:sz w:val="28"/>
          <w:szCs w:val="20"/>
          <w:lang w:val="fr-FR"/>
        </w:rPr>
      </w:pPr>
    </w:p>
    <w:sectPr w:rsidR="003D7EA0" w:rsidRPr="0055412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8C1E5" w14:textId="77777777" w:rsidR="003B57A9" w:rsidRDefault="003B57A9" w:rsidP="00F82E28">
      <w:pPr>
        <w:spacing w:after="0" w:line="240" w:lineRule="auto"/>
      </w:pPr>
      <w:r>
        <w:separator/>
      </w:r>
    </w:p>
  </w:endnote>
  <w:endnote w:type="continuationSeparator" w:id="0">
    <w:p w14:paraId="798686E3" w14:textId="77777777" w:rsidR="003B57A9" w:rsidRDefault="003B57A9" w:rsidP="00F82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0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5888453"/>
      <w:docPartObj>
        <w:docPartGallery w:val="Page Numbers (Bottom of Page)"/>
        <w:docPartUnique/>
      </w:docPartObj>
    </w:sdtPr>
    <w:sdtEndPr/>
    <w:sdtContent>
      <w:sdt>
        <w:sdtPr>
          <w:id w:val="1728636285"/>
          <w:docPartObj>
            <w:docPartGallery w:val="Page Numbers (Top of Page)"/>
            <w:docPartUnique/>
          </w:docPartObj>
        </w:sdtPr>
        <w:sdtEndPr/>
        <w:sdtContent>
          <w:p w14:paraId="0AA5C5DC" w14:textId="08786B32" w:rsidR="00F86D23" w:rsidRDefault="00F86D2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864A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64A2">
              <w:rPr>
                <w:b/>
                <w:bCs/>
                <w:noProof/>
              </w:rPr>
              <w:t>1</w:t>
            </w:r>
            <w:r>
              <w:rPr>
                <w:b/>
                <w:bCs/>
                <w:sz w:val="24"/>
                <w:szCs w:val="24"/>
              </w:rPr>
              <w:fldChar w:fldCharType="end"/>
            </w:r>
          </w:p>
        </w:sdtContent>
      </w:sdt>
    </w:sdtContent>
  </w:sdt>
  <w:p w14:paraId="7828787B" w14:textId="77777777" w:rsidR="00F86D23" w:rsidRDefault="00F86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3F40E" w14:textId="77777777" w:rsidR="003B57A9" w:rsidRDefault="003B57A9" w:rsidP="00F82E28">
      <w:pPr>
        <w:spacing w:after="0" w:line="240" w:lineRule="auto"/>
      </w:pPr>
      <w:r>
        <w:separator/>
      </w:r>
    </w:p>
  </w:footnote>
  <w:footnote w:type="continuationSeparator" w:id="0">
    <w:p w14:paraId="53D01F5A" w14:textId="77777777" w:rsidR="003B57A9" w:rsidRDefault="003B57A9" w:rsidP="00F82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B2346" w14:textId="1BD79159" w:rsidR="00F86D23" w:rsidRPr="00885724" w:rsidRDefault="00F86D23" w:rsidP="00B8795E">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Pr>
        <w:b/>
        <w:i/>
        <w:sz w:val="20"/>
        <w:szCs w:val="20"/>
        <w:lang w:val="fr-FR"/>
      </w:rPr>
      <w:t xml:space="preserve">GOAL Haïti/ EU Projet URBAYITI </w:t>
    </w:r>
    <w:bookmarkStart w:id="8" w:name="_Hlk57189066"/>
    <w:r w:rsidR="009A7914" w:rsidRPr="009A7914">
      <w:rPr>
        <w:b/>
        <w:bCs/>
        <w:i/>
        <w:sz w:val="20"/>
        <w:szCs w:val="20"/>
        <w:lang w:val="fr-FR"/>
      </w:rPr>
      <w:t>Consultation po</w:t>
    </w:r>
    <w:r w:rsidR="00B8795E">
      <w:rPr>
        <w:b/>
        <w:bCs/>
        <w:i/>
        <w:sz w:val="20"/>
        <w:szCs w:val="20"/>
        <w:lang w:val="fr-FR"/>
      </w:rPr>
      <w:t>ur l’Evaluation Interm</w:t>
    </w:r>
    <w:r w:rsidR="00313BD5">
      <w:rPr>
        <w:b/>
        <w:bCs/>
        <w:i/>
        <w:sz w:val="20"/>
        <w:szCs w:val="20"/>
        <w:lang w:val="fr-FR"/>
      </w:rPr>
      <w:t>é</w:t>
    </w:r>
    <w:r w:rsidR="00B8795E">
      <w:rPr>
        <w:b/>
        <w:bCs/>
        <w:i/>
        <w:sz w:val="20"/>
        <w:szCs w:val="20"/>
        <w:lang w:val="fr-FR"/>
      </w:rPr>
      <w:t>diaire</w:t>
    </w:r>
    <w:bookmarkEnd w:id="8"/>
  </w:p>
  <w:p w14:paraId="211BF22E" w14:textId="3C89A154" w:rsidR="00F86D23" w:rsidRPr="009460F6" w:rsidRDefault="00F86D23" w:rsidP="009460F6">
    <w:pPr>
      <w:pBdr>
        <w:bottom w:val="single" w:sz="4" w:space="1" w:color="auto"/>
      </w:pBdr>
      <w:tabs>
        <w:tab w:val="left" w:pos="1830"/>
        <w:tab w:val="center" w:pos="4513"/>
        <w:tab w:val="right" w:pos="8789"/>
        <w:tab w:val="right" w:pos="9026"/>
      </w:tabs>
      <w:spacing w:after="0" w:line="240" w:lineRule="auto"/>
      <w:jc w:val="right"/>
      <w:rPr>
        <w:i/>
        <w:color w:val="C00000"/>
        <w:sz w:val="20"/>
        <w:szCs w:val="20"/>
        <w:lang w:val="fr-FR"/>
      </w:rPr>
    </w:pPr>
    <w:r>
      <w:rPr>
        <w:b/>
        <w:i/>
        <w:sz w:val="20"/>
        <w:szCs w:val="20"/>
        <w:lang w:val="fr-FR"/>
      </w:rPr>
      <w:t>JER-</w:t>
    </w:r>
    <w:r w:rsidR="009C45A0">
      <w:rPr>
        <w:b/>
        <w:i/>
        <w:sz w:val="20"/>
        <w:szCs w:val="20"/>
        <w:lang w:val="fr-FR"/>
      </w:rPr>
      <w:t>EU</w:t>
    </w:r>
    <w:r>
      <w:rPr>
        <w:b/>
        <w:i/>
        <w:sz w:val="20"/>
        <w:szCs w:val="20"/>
        <w:lang w:val="fr-FR"/>
      </w:rPr>
      <w:t>-</w:t>
    </w:r>
    <w:r w:rsidR="00B8795E">
      <w:rPr>
        <w:b/>
        <w:i/>
        <w:sz w:val="20"/>
        <w:szCs w:val="20"/>
        <w:lang w:val="fr-FR"/>
      </w:rPr>
      <w:t>1048</w:t>
    </w:r>
  </w:p>
  <w:p w14:paraId="482687E2" w14:textId="77777777" w:rsidR="00F86D23" w:rsidRPr="008F5259" w:rsidRDefault="00F86D2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7F61"/>
    <w:multiLevelType w:val="hybridMultilevel"/>
    <w:tmpl w:val="0CA8F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24E"/>
    <w:multiLevelType w:val="hybridMultilevel"/>
    <w:tmpl w:val="56428C86"/>
    <w:lvl w:ilvl="0" w:tplc="3BB03EB0">
      <w:start w:val="30"/>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2111D"/>
    <w:multiLevelType w:val="multilevel"/>
    <w:tmpl w:val="002C10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56" w:hanging="576"/>
      </w:pPr>
      <w:rPr>
        <w:i w:val="0"/>
        <w:iCs w:val="0"/>
        <w: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49B5B6F"/>
    <w:multiLevelType w:val="hybridMultilevel"/>
    <w:tmpl w:val="E3D40176"/>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F93DF0"/>
    <w:multiLevelType w:val="hybridMultilevel"/>
    <w:tmpl w:val="C89EED8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65E3E54"/>
    <w:multiLevelType w:val="multilevel"/>
    <w:tmpl w:val="831078B6"/>
    <w:lvl w:ilvl="0">
      <w:start w:val="4"/>
      <w:numFmt w:val="decimal"/>
      <w:lvlText w:val="%1."/>
      <w:lvlJc w:val="left"/>
      <w:pPr>
        <w:ind w:left="502" w:hanging="360"/>
      </w:pPr>
      <w:rPr>
        <w:rFonts w:hint="default"/>
      </w:rPr>
    </w:lvl>
    <w:lvl w:ilvl="1">
      <w:start w:val="1"/>
      <w:numFmt w:val="decimal"/>
      <w:isLgl/>
      <w:lvlText w:val="%1.%2"/>
      <w:lvlJc w:val="left"/>
      <w:pPr>
        <w:ind w:left="517" w:hanging="37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 w15:restartNumberingAfterBreak="0">
    <w:nsid w:val="17E90907"/>
    <w:multiLevelType w:val="hybridMultilevel"/>
    <w:tmpl w:val="9BA810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BC130D"/>
    <w:multiLevelType w:val="hybridMultilevel"/>
    <w:tmpl w:val="1A1AE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CF65EB"/>
    <w:multiLevelType w:val="hybridMultilevel"/>
    <w:tmpl w:val="69B238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D4DB6"/>
    <w:multiLevelType w:val="hybridMultilevel"/>
    <w:tmpl w:val="177EB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837E4"/>
    <w:multiLevelType w:val="hybridMultilevel"/>
    <w:tmpl w:val="3DFA207C"/>
    <w:lvl w:ilvl="0" w:tplc="7A58FAF0">
      <w:start w:val="1"/>
      <w:numFmt w:val="decimal"/>
      <w:lvlText w:val="%1."/>
      <w:lvlJc w:val="left"/>
      <w:pPr>
        <w:tabs>
          <w:tab w:val="num" w:pos="360"/>
        </w:tabs>
        <w:ind w:left="360" w:hanging="360"/>
      </w:pPr>
      <w:rPr>
        <w:rFonts w:hint="default"/>
        <w:color w:val="auto"/>
      </w:rPr>
    </w:lvl>
    <w:lvl w:ilvl="1" w:tplc="2DD47F9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BA5DC5"/>
    <w:multiLevelType w:val="hybridMultilevel"/>
    <w:tmpl w:val="0F905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026189"/>
    <w:multiLevelType w:val="hybridMultilevel"/>
    <w:tmpl w:val="EA6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543A4"/>
    <w:multiLevelType w:val="hybridMultilevel"/>
    <w:tmpl w:val="A14EC4A0"/>
    <w:lvl w:ilvl="0" w:tplc="7AFE01BA">
      <w:start w:val="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EA7687"/>
    <w:multiLevelType w:val="hybridMultilevel"/>
    <w:tmpl w:val="B12A4BC4"/>
    <w:lvl w:ilvl="0" w:tplc="143CA18A">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FA6C90"/>
    <w:multiLevelType w:val="hybridMultilevel"/>
    <w:tmpl w:val="40FEB4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C5666B"/>
    <w:multiLevelType w:val="hybridMultilevel"/>
    <w:tmpl w:val="77D492D0"/>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7" w15:restartNumberingAfterBreak="0">
    <w:nsid w:val="38345C37"/>
    <w:multiLevelType w:val="hybridMultilevel"/>
    <w:tmpl w:val="2FAC6536"/>
    <w:lvl w:ilvl="0" w:tplc="638C54DE">
      <w:start w:val="4"/>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0B65134"/>
    <w:multiLevelType w:val="singleLevel"/>
    <w:tmpl w:val="842027A0"/>
    <w:lvl w:ilvl="0">
      <w:start w:val="1"/>
      <w:numFmt w:val="decimal"/>
      <w:lvlText w:val="%1)"/>
      <w:lvlJc w:val="left"/>
      <w:pPr>
        <w:tabs>
          <w:tab w:val="num" w:pos="502"/>
        </w:tabs>
        <w:ind w:left="502" w:hanging="360"/>
      </w:pPr>
    </w:lvl>
  </w:abstractNum>
  <w:abstractNum w:abstractNumId="19" w15:restartNumberingAfterBreak="0">
    <w:nsid w:val="4170372E"/>
    <w:multiLevelType w:val="hybridMultilevel"/>
    <w:tmpl w:val="22E03F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CB2F2A"/>
    <w:multiLevelType w:val="hybridMultilevel"/>
    <w:tmpl w:val="9C04D24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0B73A1"/>
    <w:multiLevelType w:val="hybridMultilevel"/>
    <w:tmpl w:val="899C8D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0882A19"/>
    <w:multiLevelType w:val="hybridMultilevel"/>
    <w:tmpl w:val="9E38410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21D6E8F"/>
    <w:multiLevelType w:val="hybridMultilevel"/>
    <w:tmpl w:val="5FB4D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93EC7"/>
    <w:multiLevelType w:val="hybridMultilevel"/>
    <w:tmpl w:val="32E27D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A8528B"/>
    <w:multiLevelType w:val="hybridMultilevel"/>
    <w:tmpl w:val="BC103D36"/>
    <w:lvl w:ilvl="0" w:tplc="8F98477E">
      <w:start w:val="1"/>
      <w:numFmt w:val="decimal"/>
      <w:lvlText w:val="%1)"/>
      <w:lvlJc w:val="left"/>
      <w:pPr>
        <w:ind w:left="720" w:hanging="360"/>
      </w:pPr>
      <w:rPr>
        <w:rFonts w:hint="default"/>
        <w:strike/>
        <w:color w:val="FF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C21545"/>
    <w:multiLevelType w:val="hybridMultilevel"/>
    <w:tmpl w:val="3C8292B4"/>
    <w:lvl w:ilvl="0" w:tplc="1809000F">
      <w:start w:val="1"/>
      <w:numFmt w:val="decimal"/>
      <w:lvlText w:val="%1."/>
      <w:lvlJc w:val="left"/>
      <w:pPr>
        <w:ind w:left="1080" w:hanging="360"/>
      </w:pPr>
    </w:lvl>
    <w:lvl w:ilvl="1" w:tplc="18090019" w:tentative="1">
      <w:start w:val="1"/>
      <w:numFmt w:val="lowerLetter"/>
      <w:pStyle w:val="aclevel2"/>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8" w15:restartNumberingAfterBreak="0">
    <w:nsid w:val="5E96606C"/>
    <w:multiLevelType w:val="hybridMultilevel"/>
    <w:tmpl w:val="B1745F1C"/>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4A504D"/>
    <w:multiLevelType w:val="hybridMultilevel"/>
    <w:tmpl w:val="C1125EE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24B29C9"/>
    <w:multiLevelType w:val="hybridMultilevel"/>
    <w:tmpl w:val="57028384"/>
    <w:lvl w:ilvl="0" w:tplc="040C000B">
      <w:start w:val="1"/>
      <w:numFmt w:val="bullet"/>
      <w:lvlText w:val=""/>
      <w:lvlJc w:val="left"/>
      <w:pPr>
        <w:ind w:left="135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4637EAC"/>
    <w:multiLevelType w:val="hybridMultilevel"/>
    <w:tmpl w:val="9E64F948"/>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A266A5"/>
    <w:multiLevelType w:val="hybridMultilevel"/>
    <w:tmpl w:val="F42245C2"/>
    <w:lvl w:ilvl="0" w:tplc="DE3669F2">
      <w:start w:val="3"/>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1201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9443413"/>
    <w:multiLevelType w:val="multilevel"/>
    <w:tmpl w:val="A50E773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5" w15:restartNumberingAfterBreak="0">
    <w:nsid w:val="6A1F695D"/>
    <w:multiLevelType w:val="hybridMultilevel"/>
    <w:tmpl w:val="A0EC13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6C1C4DC9"/>
    <w:multiLevelType w:val="hybridMultilevel"/>
    <w:tmpl w:val="5BECCD0E"/>
    <w:lvl w:ilvl="0" w:tplc="096816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735A9C"/>
    <w:multiLevelType w:val="hybridMultilevel"/>
    <w:tmpl w:val="33409812"/>
    <w:lvl w:ilvl="0" w:tplc="955C7B68">
      <w:start w:val="1"/>
      <w:numFmt w:val="bullet"/>
      <w:lvlText w:val=""/>
      <w:lvlJc w:val="left"/>
      <w:pPr>
        <w:tabs>
          <w:tab w:val="num" w:pos="5463"/>
        </w:tabs>
        <w:ind w:left="5463" w:hanging="360"/>
      </w:pPr>
      <w:rPr>
        <w:rFonts w:ascii="Wingdings" w:hAnsi="Wingdings" w:hint="default"/>
        <w:b/>
        <w:sz w:val="28"/>
        <w:szCs w:val="28"/>
      </w:rPr>
    </w:lvl>
    <w:lvl w:ilvl="1" w:tplc="040C0003" w:tentative="1">
      <w:start w:val="1"/>
      <w:numFmt w:val="bullet"/>
      <w:lvlText w:val="o"/>
      <w:lvlJc w:val="left"/>
      <w:pPr>
        <w:tabs>
          <w:tab w:val="num" w:pos="6543"/>
        </w:tabs>
        <w:ind w:left="6543" w:hanging="360"/>
      </w:pPr>
      <w:rPr>
        <w:rFonts w:ascii="Courier New" w:hAnsi="Courier New" w:cs="Courier New" w:hint="default"/>
      </w:rPr>
    </w:lvl>
    <w:lvl w:ilvl="2" w:tplc="040C0005" w:tentative="1">
      <w:start w:val="1"/>
      <w:numFmt w:val="bullet"/>
      <w:lvlText w:val=""/>
      <w:lvlJc w:val="left"/>
      <w:pPr>
        <w:tabs>
          <w:tab w:val="num" w:pos="7263"/>
        </w:tabs>
        <w:ind w:left="7263" w:hanging="360"/>
      </w:pPr>
      <w:rPr>
        <w:rFonts w:ascii="Wingdings" w:hAnsi="Wingdings" w:hint="default"/>
      </w:rPr>
    </w:lvl>
    <w:lvl w:ilvl="3" w:tplc="040C0001" w:tentative="1">
      <w:start w:val="1"/>
      <w:numFmt w:val="bullet"/>
      <w:lvlText w:val=""/>
      <w:lvlJc w:val="left"/>
      <w:pPr>
        <w:tabs>
          <w:tab w:val="num" w:pos="7983"/>
        </w:tabs>
        <w:ind w:left="7983" w:hanging="360"/>
      </w:pPr>
      <w:rPr>
        <w:rFonts w:ascii="Symbol" w:hAnsi="Symbol" w:hint="default"/>
      </w:rPr>
    </w:lvl>
    <w:lvl w:ilvl="4" w:tplc="040C0003" w:tentative="1">
      <w:start w:val="1"/>
      <w:numFmt w:val="bullet"/>
      <w:lvlText w:val="o"/>
      <w:lvlJc w:val="left"/>
      <w:pPr>
        <w:tabs>
          <w:tab w:val="num" w:pos="8703"/>
        </w:tabs>
        <w:ind w:left="8703" w:hanging="360"/>
      </w:pPr>
      <w:rPr>
        <w:rFonts w:ascii="Courier New" w:hAnsi="Courier New" w:cs="Courier New" w:hint="default"/>
      </w:rPr>
    </w:lvl>
    <w:lvl w:ilvl="5" w:tplc="040C0005" w:tentative="1">
      <w:start w:val="1"/>
      <w:numFmt w:val="bullet"/>
      <w:lvlText w:val=""/>
      <w:lvlJc w:val="left"/>
      <w:pPr>
        <w:tabs>
          <w:tab w:val="num" w:pos="9423"/>
        </w:tabs>
        <w:ind w:left="9423" w:hanging="360"/>
      </w:pPr>
      <w:rPr>
        <w:rFonts w:ascii="Wingdings" w:hAnsi="Wingdings" w:hint="default"/>
      </w:rPr>
    </w:lvl>
    <w:lvl w:ilvl="6" w:tplc="040C0001" w:tentative="1">
      <w:start w:val="1"/>
      <w:numFmt w:val="bullet"/>
      <w:lvlText w:val=""/>
      <w:lvlJc w:val="left"/>
      <w:pPr>
        <w:tabs>
          <w:tab w:val="num" w:pos="10143"/>
        </w:tabs>
        <w:ind w:left="10143" w:hanging="360"/>
      </w:pPr>
      <w:rPr>
        <w:rFonts w:ascii="Symbol" w:hAnsi="Symbol" w:hint="default"/>
      </w:rPr>
    </w:lvl>
    <w:lvl w:ilvl="7" w:tplc="040C0003" w:tentative="1">
      <w:start w:val="1"/>
      <w:numFmt w:val="bullet"/>
      <w:lvlText w:val="o"/>
      <w:lvlJc w:val="left"/>
      <w:pPr>
        <w:tabs>
          <w:tab w:val="num" w:pos="10863"/>
        </w:tabs>
        <w:ind w:left="10863" w:hanging="360"/>
      </w:pPr>
      <w:rPr>
        <w:rFonts w:ascii="Courier New" w:hAnsi="Courier New" w:cs="Courier New" w:hint="default"/>
      </w:rPr>
    </w:lvl>
    <w:lvl w:ilvl="8" w:tplc="040C0005" w:tentative="1">
      <w:start w:val="1"/>
      <w:numFmt w:val="bullet"/>
      <w:lvlText w:val=""/>
      <w:lvlJc w:val="left"/>
      <w:pPr>
        <w:tabs>
          <w:tab w:val="num" w:pos="11583"/>
        </w:tabs>
        <w:ind w:left="11583" w:hanging="360"/>
      </w:pPr>
      <w:rPr>
        <w:rFonts w:ascii="Wingdings" w:hAnsi="Wingdings" w:hint="default"/>
      </w:rPr>
    </w:lvl>
  </w:abstractNum>
  <w:abstractNum w:abstractNumId="38" w15:restartNumberingAfterBreak="0">
    <w:nsid w:val="707040DC"/>
    <w:multiLevelType w:val="hybridMultilevel"/>
    <w:tmpl w:val="2A92905E"/>
    <w:lvl w:ilvl="0" w:tplc="11DEDF4C">
      <w:start w:val="24"/>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717C738C"/>
    <w:multiLevelType w:val="hybridMultilevel"/>
    <w:tmpl w:val="0AACBCE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0" w15:restartNumberingAfterBreak="0">
    <w:nsid w:val="727B174C"/>
    <w:multiLevelType w:val="hybridMultilevel"/>
    <w:tmpl w:val="D0CA8BE0"/>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5D512C"/>
    <w:multiLevelType w:val="hybridMultilevel"/>
    <w:tmpl w:val="B0D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29"/>
  </w:num>
  <w:num w:numId="5">
    <w:abstractNumId w:val="27"/>
  </w:num>
  <w:num w:numId="6">
    <w:abstractNumId w:val="20"/>
  </w:num>
  <w:num w:numId="7">
    <w:abstractNumId w:val="24"/>
  </w:num>
  <w:num w:numId="8">
    <w:abstractNumId w:val="9"/>
  </w:num>
  <w:num w:numId="9">
    <w:abstractNumId w:val="41"/>
  </w:num>
  <w:num w:numId="10">
    <w:abstractNumId w:val="40"/>
  </w:num>
  <w:num w:numId="11">
    <w:abstractNumId w:val="31"/>
  </w:num>
  <w:num w:numId="12">
    <w:abstractNumId w:val="21"/>
  </w:num>
  <w:num w:numId="13">
    <w:abstractNumId w:val="34"/>
  </w:num>
  <w:num w:numId="14">
    <w:abstractNumId w:val="25"/>
  </w:num>
  <w:num w:numId="15">
    <w:abstractNumId w:val="22"/>
  </w:num>
  <w:num w:numId="16">
    <w:abstractNumId w:val="35"/>
  </w:num>
  <w:num w:numId="17">
    <w:abstractNumId w:val="15"/>
  </w:num>
  <w:num w:numId="18">
    <w:abstractNumId w:val="2"/>
  </w:num>
  <w:num w:numId="19">
    <w:abstractNumId w:val="30"/>
  </w:num>
  <w:num w:numId="20">
    <w:abstractNumId w:val="3"/>
  </w:num>
  <w:num w:numId="21">
    <w:abstractNumId w:val="28"/>
  </w:num>
  <w:num w:numId="22">
    <w:abstractNumId w:val="2"/>
    <w:lvlOverride w:ilvl="0">
      <w:startOverride w:val="3"/>
    </w:lvlOverride>
    <w:lvlOverride w:ilvl="1">
      <w:startOverride w:val="3"/>
    </w:lvlOverride>
  </w:num>
  <w:num w:numId="23">
    <w:abstractNumId w:val="6"/>
  </w:num>
  <w:num w:numId="24">
    <w:abstractNumId w:val="37"/>
  </w:num>
  <w:num w:numId="25">
    <w:abstractNumId w:val="18"/>
  </w:num>
  <w:num w:numId="26">
    <w:abstractNumId w:val="33"/>
  </w:num>
  <w:num w:numId="27">
    <w:abstractNumId w:val="2"/>
  </w:num>
  <w:num w:numId="28">
    <w:abstractNumId w:val="2"/>
    <w:lvlOverride w:ilvl="0">
      <w:startOverride w:val="4"/>
    </w:lvlOverride>
    <w:lvlOverride w:ilvl="1">
      <w:startOverride w:val="3"/>
    </w:lvlOverride>
  </w:num>
  <w:num w:numId="29">
    <w:abstractNumId w:val="16"/>
  </w:num>
  <w:num w:numId="30">
    <w:abstractNumId w:val="19"/>
  </w:num>
  <w:num w:numId="31">
    <w:abstractNumId w:val="2"/>
    <w:lvlOverride w:ilvl="0">
      <w:startOverride w:val="4"/>
    </w:lvlOverride>
    <w:lvlOverride w:ilvl="1">
      <w:startOverride w:val="1"/>
    </w:lvlOverride>
  </w:num>
  <w:num w:numId="32">
    <w:abstractNumId w:val="5"/>
  </w:num>
  <w:num w:numId="33">
    <w:abstractNumId w:val="8"/>
  </w:num>
  <w:num w:numId="34">
    <w:abstractNumId w:val="17"/>
  </w:num>
  <w:num w:numId="35">
    <w:abstractNumId w:val="38"/>
  </w:num>
  <w:num w:numId="36">
    <w:abstractNumId w:val="11"/>
  </w:num>
  <w:num w:numId="37">
    <w:abstractNumId w:val="12"/>
  </w:num>
  <w:num w:numId="38">
    <w:abstractNumId w:val="39"/>
  </w:num>
  <w:num w:numId="39">
    <w:abstractNumId w:val="1"/>
  </w:num>
  <w:num w:numId="40">
    <w:abstractNumId w:val="23"/>
  </w:num>
  <w:num w:numId="41">
    <w:abstractNumId w:val="32"/>
  </w:num>
  <w:num w:numId="42">
    <w:abstractNumId w:val="28"/>
  </w:num>
  <w:num w:numId="43">
    <w:abstractNumId w:val="7"/>
  </w:num>
  <w:num w:numId="44">
    <w:abstractNumId w:val="0"/>
  </w:num>
  <w:num w:numId="45">
    <w:abstractNumId w:val="14"/>
  </w:num>
  <w:num w:numId="46">
    <w:abstractNumId w:val="13"/>
  </w:num>
  <w:num w:numId="47">
    <w:abstractNumId w:val="26"/>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CED"/>
    <w:rsid w:val="00005B41"/>
    <w:rsid w:val="00005B89"/>
    <w:rsid w:val="00022418"/>
    <w:rsid w:val="00022ED5"/>
    <w:rsid w:val="00023B51"/>
    <w:rsid w:val="000472FE"/>
    <w:rsid w:val="000579DE"/>
    <w:rsid w:val="000741EB"/>
    <w:rsid w:val="00081B52"/>
    <w:rsid w:val="00085534"/>
    <w:rsid w:val="00085B46"/>
    <w:rsid w:val="0008714B"/>
    <w:rsid w:val="00095DCE"/>
    <w:rsid w:val="00096CC3"/>
    <w:rsid w:val="000B1949"/>
    <w:rsid w:val="000D2F3B"/>
    <w:rsid w:val="000D51EA"/>
    <w:rsid w:val="000D7CFF"/>
    <w:rsid w:val="000E11CA"/>
    <w:rsid w:val="000E4FD3"/>
    <w:rsid w:val="000F219A"/>
    <w:rsid w:val="000F3F0C"/>
    <w:rsid w:val="000F4751"/>
    <w:rsid w:val="000F4CED"/>
    <w:rsid w:val="00100354"/>
    <w:rsid w:val="00101B47"/>
    <w:rsid w:val="00104C5C"/>
    <w:rsid w:val="00110A47"/>
    <w:rsid w:val="00110CFB"/>
    <w:rsid w:val="001131EB"/>
    <w:rsid w:val="0011704F"/>
    <w:rsid w:val="00120780"/>
    <w:rsid w:val="001303AC"/>
    <w:rsid w:val="00132234"/>
    <w:rsid w:val="00132DF5"/>
    <w:rsid w:val="0013663D"/>
    <w:rsid w:val="0013682D"/>
    <w:rsid w:val="001452D6"/>
    <w:rsid w:val="00152A23"/>
    <w:rsid w:val="00154033"/>
    <w:rsid w:val="00154470"/>
    <w:rsid w:val="00162CAD"/>
    <w:rsid w:val="00165F3C"/>
    <w:rsid w:val="0017076D"/>
    <w:rsid w:val="00171A1D"/>
    <w:rsid w:val="00182D22"/>
    <w:rsid w:val="00192977"/>
    <w:rsid w:val="0019386F"/>
    <w:rsid w:val="00195FD0"/>
    <w:rsid w:val="0019723A"/>
    <w:rsid w:val="001973F6"/>
    <w:rsid w:val="001A143D"/>
    <w:rsid w:val="001A3FF3"/>
    <w:rsid w:val="001A440A"/>
    <w:rsid w:val="001A4FDE"/>
    <w:rsid w:val="001B0969"/>
    <w:rsid w:val="001C07C9"/>
    <w:rsid w:val="001D3075"/>
    <w:rsid w:val="001F3CB5"/>
    <w:rsid w:val="001F531E"/>
    <w:rsid w:val="001F5C88"/>
    <w:rsid w:val="00202134"/>
    <w:rsid w:val="00202E84"/>
    <w:rsid w:val="002252E4"/>
    <w:rsid w:val="0022729A"/>
    <w:rsid w:val="0023324C"/>
    <w:rsid w:val="00237DB3"/>
    <w:rsid w:val="0025147E"/>
    <w:rsid w:val="0025360F"/>
    <w:rsid w:val="002540BD"/>
    <w:rsid w:val="00254924"/>
    <w:rsid w:val="0025539C"/>
    <w:rsid w:val="00256BCD"/>
    <w:rsid w:val="00261D4B"/>
    <w:rsid w:val="002662EC"/>
    <w:rsid w:val="00276A26"/>
    <w:rsid w:val="00280A73"/>
    <w:rsid w:val="00280F87"/>
    <w:rsid w:val="00282FC6"/>
    <w:rsid w:val="002839C3"/>
    <w:rsid w:val="00284C6E"/>
    <w:rsid w:val="00286DF2"/>
    <w:rsid w:val="00292D13"/>
    <w:rsid w:val="00297033"/>
    <w:rsid w:val="002A2A68"/>
    <w:rsid w:val="002A7C9B"/>
    <w:rsid w:val="002D3896"/>
    <w:rsid w:val="002E0541"/>
    <w:rsid w:val="002E6641"/>
    <w:rsid w:val="002F3924"/>
    <w:rsid w:val="00304726"/>
    <w:rsid w:val="00306AAA"/>
    <w:rsid w:val="00312B05"/>
    <w:rsid w:val="00313BD5"/>
    <w:rsid w:val="003149E3"/>
    <w:rsid w:val="003149E5"/>
    <w:rsid w:val="00332E28"/>
    <w:rsid w:val="00332F7D"/>
    <w:rsid w:val="003414C7"/>
    <w:rsid w:val="00353E1E"/>
    <w:rsid w:val="00361E82"/>
    <w:rsid w:val="0037094B"/>
    <w:rsid w:val="003839DC"/>
    <w:rsid w:val="0038411C"/>
    <w:rsid w:val="00386459"/>
    <w:rsid w:val="003A6C3A"/>
    <w:rsid w:val="003B4D1B"/>
    <w:rsid w:val="003B4EFB"/>
    <w:rsid w:val="003B5290"/>
    <w:rsid w:val="003B57A9"/>
    <w:rsid w:val="003B6932"/>
    <w:rsid w:val="003C1768"/>
    <w:rsid w:val="003C74B1"/>
    <w:rsid w:val="003D04CB"/>
    <w:rsid w:val="003D6156"/>
    <w:rsid w:val="003D7EA0"/>
    <w:rsid w:val="003F7C40"/>
    <w:rsid w:val="00416D80"/>
    <w:rsid w:val="00420A6B"/>
    <w:rsid w:val="00427449"/>
    <w:rsid w:val="00430F13"/>
    <w:rsid w:val="00436921"/>
    <w:rsid w:val="004402C0"/>
    <w:rsid w:val="00442F46"/>
    <w:rsid w:val="00446C6A"/>
    <w:rsid w:val="004601F4"/>
    <w:rsid w:val="00460EF7"/>
    <w:rsid w:val="004610D2"/>
    <w:rsid w:val="00464D92"/>
    <w:rsid w:val="004651DF"/>
    <w:rsid w:val="0046620C"/>
    <w:rsid w:val="00466F0E"/>
    <w:rsid w:val="004673F9"/>
    <w:rsid w:val="004711F8"/>
    <w:rsid w:val="004761A8"/>
    <w:rsid w:val="00493454"/>
    <w:rsid w:val="0049529E"/>
    <w:rsid w:val="004B47CE"/>
    <w:rsid w:val="004D12D9"/>
    <w:rsid w:val="004F526B"/>
    <w:rsid w:val="004F6FE7"/>
    <w:rsid w:val="005007AC"/>
    <w:rsid w:val="00500E53"/>
    <w:rsid w:val="00512C42"/>
    <w:rsid w:val="005140C1"/>
    <w:rsid w:val="005162C8"/>
    <w:rsid w:val="00516D15"/>
    <w:rsid w:val="005177BC"/>
    <w:rsid w:val="00527469"/>
    <w:rsid w:val="00530BB0"/>
    <w:rsid w:val="00531C39"/>
    <w:rsid w:val="00535604"/>
    <w:rsid w:val="00535A2D"/>
    <w:rsid w:val="00542701"/>
    <w:rsid w:val="00550C5C"/>
    <w:rsid w:val="00552C25"/>
    <w:rsid w:val="0055412E"/>
    <w:rsid w:val="005579B3"/>
    <w:rsid w:val="005679C0"/>
    <w:rsid w:val="00583023"/>
    <w:rsid w:val="00593C6D"/>
    <w:rsid w:val="005A20D2"/>
    <w:rsid w:val="005A5786"/>
    <w:rsid w:val="005C0382"/>
    <w:rsid w:val="005C2D6B"/>
    <w:rsid w:val="005C4CF6"/>
    <w:rsid w:val="005C4E3E"/>
    <w:rsid w:val="005C5681"/>
    <w:rsid w:val="005D166F"/>
    <w:rsid w:val="005E0636"/>
    <w:rsid w:val="005E12F5"/>
    <w:rsid w:val="005E5461"/>
    <w:rsid w:val="005F707F"/>
    <w:rsid w:val="00602ACF"/>
    <w:rsid w:val="006050DD"/>
    <w:rsid w:val="006371D9"/>
    <w:rsid w:val="00642B21"/>
    <w:rsid w:val="00647CC0"/>
    <w:rsid w:val="00651CE2"/>
    <w:rsid w:val="006520A3"/>
    <w:rsid w:val="00657592"/>
    <w:rsid w:val="00660E43"/>
    <w:rsid w:val="00670163"/>
    <w:rsid w:val="006909EA"/>
    <w:rsid w:val="006925D7"/>
    <w:rsid w:val="006945A4"/>
    <w:rsid w:val="00694B2E"/>
    <w:rsid w:val="006B4B1A"/>
    <w:rsid w:val="006E7874"/>
    <w:rsid w:val="006F2904"/>
    <w:rsid w:val="00703824"/>
    <w:rsid w:val="00711B8A"/>
    <w:rsid w:val="00712F91"/>
    <w:rsid w:val="007134A5"/>
    <w:rsid w:val="00727595"/>
    <w:rsid w:val="00735257"/>
    <w:rsid w:val="00744EE0"/>
    <w:rsid w:val="00755D9A"/>
    <w:rsid w:val="00757884"/>
    <w:rsid w:val="00770D48"/>
    <w:rsid w:val="00776263"/>
    <w:rsid w:val="007810AA"/>
    <w:rsid w:val="00797F44"/>
    <w:rsid w:val="007A0EA5"/>
    <w:rsid w:val="007B7FDC"/>
    <w:rsid w:val="007C1A57"/>
    <w:rsid w:val="007C561E"/>
    <w:rsid w:val="007C7561"/>
    <w:rsid w:val="007D13A6"/>
    <w:rsid w:val="007D184A"/>
    <w:rsid w:val="007D7359"/>
    <w:rsid w:val="007E33A8"/>
    <w:rsid w:val="007E3DE2"/>
    <w:rsid w:val="007F78B8"/>
    <w:rsid w:val="0080742D"/>
    <w:rsid w:val="00807660"/>
    <w:rsid w:val="00807CB2"/>
    <w:rsid w:val="0081106B"/>
    <w:rsid w:val="0081484C"/>
    <w:rsid w:val="00821B23"/>
    <w:rsid w:val="00831D19"/>
    <w:rsid w:val="00831D3B"/>
    <w:rsid w:val="00834B3D"/>
    <w:rsid w:val="00836269"/>
    <w:rsid w:val="00836632"/>
    <w:rsid w:val="00836A6B"/>
    <w:rsid w:val="0084449D"/>
    <w:rsid w:val="008459A9"/>
    <w:rsid w:val="00847440"/>
    <w:rsid w:val="008506B7"/>
    <w:rsid w:val="0085765B"/>
    <w:rsid w:val="00881943"/>
    <w:rsid w:val="008840BD"/>
    <w:rsid w:val="008841C0"/>
    <w:rsid w:val="00885724"/>
    <w:rsid w:val="00890358"/>
    <w:rsid w:val="00891DBA"/>
    <w:rsid w:val="00892310"/>
    <w:rsid w:val="008C2D07"/>
    <w:rsid w:val="008C49CE"/>
    <w:rsid w:val="008C6F11"/>
    <w:rsid w:val="008D5AF0"/>
    <w:rsid w:val="008F524E"/>
    <w:rsid w:val="008F5259"/>
    <w:rsid w:val="008F7073"/>
    <w:rsid w:val="00903CF7"/>
    <w:rsid w:val="00906902"/>
    <w:rsid w:val="00914399"/>
    <w:rsid w:val="00915C0E"/>
    <w:rsid w:val="0091724A"/>
    <w:rsid w:val="00922F65"/>
    <w:rsid w:val="009231BC"/>
    <w:rsid w:val="00930E55"/>
    <w:rsid w:val="009333EF"/>
    <w:rsid w:val="009356C8"/>
    <w:rsid w:val="00936D6B"/>
    <w:rsid w:val="00942AF9"/>
    <w:rsid w:val="009460F6"/>
    <w:rsid w:val="00952E8B"/>
    <w:rsid w:val="00965919"/>
    <w:rsid w:val="009723BF"/>
    <w:rsid w:val="00977D10"/>
    <w:rsid w:val="009800C6"/>
    <w:rsid w:val="00981B5B"/>
    <w:rsid w:val="00986210"/>
    <w:rsid w:val="00986741"/>
    <w:rsid w:val="009905B0"/>
    <w:rsid w:val="00990BCC"/>
    <w:rsid w:val="00994A0A"/>
    <w:rsid w:val="00996E74"/>
    <w:rsid w:val="009A4FE7"/>
    <w:rsid w:val="009A7914"/>
    <w:rsid w:val="009B299E"/>
    <w:rsid w:val="009B4090"/>
    <w:rsid w:val="009C45A0"/>
    <w:rsid w:val="009D0639"/>
    <w:rsid w:val="009D1BA3"/>
    <w:rsid w:val="009D2CBE"/>
    <w:rsid w:val="009E7C1F"/>
    <w:rsid w:val="009F34A2"/>
    <w:rsid w:val="00A10927"/>
    <w:rsid w:val="00A21DD0"/>
    <w:rsid w:val="00A37CA3"/>
    <w:rsid w:val="00A408EF"/>
    <w:rsid w:val="00A42B33"/>
    <w:rsid w:val="00A434B3"/>
    <w:rsid w:val="00A54257"/>
    <w:rsid w:val="00A54E8E"/>
    <w:rsid w:val="00A56B90"/>
    <w:rsid w:val="00A6100B"/>
    <w:rsid w:val="00A63354"/>
    <w:rsid w:val="00A63A9C"/>
    <w:rsid w:val="00A72138"/>
    <w:rsid w:val="00A77F8A"/>
    <w:rsid w:val="00A81367"/>
    <w:rsid w:val="00A817B0"/>
    <w:rsid w:val="00A95794"/>
    <w:rsid w:val="00AA7AD5"/>
    <w:rsid w:val="00AC3A5A"/>
    <w:rsid w:val="00AD32E0"/>
    <w:rsid w:val="00AD77F4"/>
    <w:rsid w:val="00AE1C1E"/>
    <w:rsid w:val="00AE242A"/>
    <w:rsid w:val="00AE3B07"/>
    <w:rsid w:val="00AF035E"/>
    <w:rsid w:val="00AF5B44"/>
    <w:rsid w:val="00AF760D"/>
    <w:rsid w:val="00B00C46"/>
    <w:rsid w:val="00B045D1"/>
    <w:rsid w:val="00B22AD5"/>
    <w:rsid w:val="00B22D4C"/>
    <w:rsid w:val="00B2523C"/>
    <w:rsid w:val="00B434D3"/>
    <w:rsid w:val="00B548AF"/>
    <w:rsid w:val="00B54D14"/>
    <w:rsid w:val="00B72CCA"/>
    <w:rsid w:val="00B833A6"/>
    <w:rsid w:val="00B864A2"/>
    <w:rsid w:val="00B86A92"/>
    <w:rsid w:val="00B870BF"/>
    <w:rsid w:val="00B8795E"/>
    <w:rsid w:val="00BA0126"/>
    <w:rsid w:val="00BB25C9"/>
    <w:rsid w:val="00BB5655"/>
    <w:rsid w:val="00BC0078"/>
    <w:rsid w:val="00BC0EA5"/>
    <w:rsid w:val="00BC3EFE"/>
    <w:rsid w:val="00BC5D31"/>
    <w:rsid w:val="00BC7ECC"/>
    <w:rsid w:val="00BD18C0"/>
    <w:rsid w:val="00BD476F"/>
    <w:rsid w:val="00BE0002"/>
    <w:rsid w:val="00BF01AE"/>
    <w:rsid w:val="00BF207E"/>
    <w:rsid w:val="00C13868"/>
    <w:rsid w:val="00C20D28"/>
    <w:rsid w:val="00C20E19"/>
    <w:rsid w:val="00C2163D"/>
    <w:rsid w:val="00C44E7E"/>
    <w:rsid w:val="00C50817"/>
    <w:rsid w:val="00C52318"/>
    <w:rsid w:val="00C528AE"/>
    <w:rsid w:val="00C74BD3"/>
    <w:rsid w:val="00C77147"/>
    <w:rsid w:val="00C77C20"/>
    <w:rsid w:val="00C80B33"/>
    <w:rsid w:val="00C80E02"/>
    <w:rsid w:val="00C829F0"/>
    <w:rsid w:val="00C84E63"/>
    <w:rsid w:val="00C85CA2"/>
    <w:rsid w:val="00C865A6"/>
    <w:rsid w:val="00C87079"/>
    <w:rsid w:val="00C96D7F"/>
    <w:rsid w:val="00CA4770"/>
    <w:rsid w:val="00CA528A"/>
    <w:rsid w:val="00CA609B"/>
    <w:rsid w:val="00CB19B2"/>
    <w:rsid w:val="00CB1A30"/>
    <w:rsid w:val="00CC6131"/>
    <w:rsid w:val="00CD1518"/>
    <w:rsid w:val="00CE28B1"/>
    <w:rsid w:val="00CE2A74"/>
    <w:rsid w:val="00CF1613"/>
    <w:rsid w:val="00D018D4"/>
    <w:rsid w:val="00D01C7B"/>
    <w:rsid w:val="00D03201"/>
    <w:rsid w:val="00D06E1E"/>
    <w:rsid w:val="00D10869"/>
    <w:rsid w:val="00D111C3"/>
    <w:rsid w:val="00D11869"/>
    <w:rsid w:val="00D23E6A"/>
    <w:rsid w:val="00D24018"/>
    <w:rsid w:val="00D32D9B"/>
    <w:rsid w:val="00D32DDC"/>
    <w:rsid w:val="00D36D1B"/>
    <w:rsid w:val="00D4697B"/>
    <w:rsid w:val="00D478B6"/>
    <w:rsid w:val="00D501BE"/>
    <w:rsid w:val="00D51B66"/>
    <w:rsid w:val="00D57A77"/>
    <w:rsid w:val="00D631A9"/>
    <w:rsid w:val="00D65B18"/>
    <w:rsid w:val="00D706C0"/>
    <w:rsid w:val="00D73278"/>
    <w:rsid w:val="00D75B69"/>
    <w:rsid w:val="00D91038"/>
    <w:rsid w:val="00D91E03"/>
    <w:rsid w:val="00D97038"/>
    <w:rsid w:val="00DB4350"/>
    <w:rsid w:val="00DB44E9"/>
    <w:rsid w:val="00DB4E86"/>
    <w:rsid w:val="00DB64E1"/>
    <w:rsid w:val="00DC2A2E"/>
    <w:rsid w:val="00DC530C"/>
    <w:rsid w:val="00DD6686"/>
    <w:rsid w:val="00DD6866"/>
    <w:rsid w:val="00DE1EEA"/>
    <w:rsid w:val="00DF0E9A"/>
    <w:rsid w:val="00DF19D5"/>
    <w:rsid w:val="00DF3B97"/>
    <w:rsid w:val="00DF4080"/>
    <w:rsid w:val="00DF5ABF"/>
    <w:rsid w:val="00E022AA"/>
    <w:rsid w:val="00E1672D"/>
    <w:rsid w:val="00E20C74"/>
    <w:rsid w:val="00E31AB2"/>
    <w:rsid w:val="00E34C0F"/>
    <w:rsid w:val="00E34F4A"/>
    <w:rsid w:val="00E365EB"/>
    <w:rsid w:val="00E42754"/>
    <w:rsid w:val="00E47C74"/>
    <w:rsid w:val="00E514B3"/>
    <w:rsid w:val="00E55CD2"/>
    <w:rsid w:val="00E6161A"/>
    <w:rsid w:val="00E64BEF"/>
    <w:rsid w:val="00E739A1"/>
    <w:rsid w:val="00E75415"/>
    <w:rsid w:val="00E7797E"/>
    <w:rsid w:val="00E805A1"/>
    <w:rsid w:val="00E83484"/>
    <w:rsid w:val="00E84D00"/>
    <w:rsid w:val="00E9031D"/>
    <w:rsid w:val="00E9311C"/>
    <w:rsid w:val="00EA4BE3"/>
    <w:rsid w:val="00EB07AD"/>
    <w:rsid w:val="00EB30EF"/>
    <w:rsid w:val="00EB34E5"/>
    <w:rsid w:val="00EB56B4"/>
    <w:rsid w:val="00EC1A93"/>
    <w:rsid w:val="00EC3231"/>
    <w:rsid w:val="00EC5871"/>
    <w:rsid w:val="00EC6A21"/>
    <w:rsid w:val="00ED119F"/>
    <w:rsid w:val="00EE0701"/>
    <w:rsid w:val="00EE7067"/>
    <w:rsid w:val="00EE7E9A"/>
    <w:rsid w:val="00EE7F60"/>
    <w:rsid w:val="00EF322C"/>
    <w:rsid w:val="00EF591E"/>
    <w:rsid w:val="00EF7529"/>
    <w:rsid w:val="00F004A8"/>
    <w:rsid w:val="00F01E86"/>
    <w:rsid w:val="00F02150"/>
    <w:rsid w:val="00F03012"/>
    <w:rsid w:val="00F12402"/>
    <w:rsid w:val="00F20699"/>
    <w:rsid w:val="00F30064"/>
    <w:rsid w:val="00F3153A"/>
    <w:rsid w:val="00F32551"/>
    <w:rsid w:val="00F33FE8"/>
    <w:rsid w:val="00F36A84"/>
    <w:rsid w:val="00F41469"/>
    <w:rsid w:val="00F41478"/>
    <w:rsid w:val="00F51E76"/>
    <w:rsid w:val="00F53A06"/>
    <w:rsid w:val="00F73F12"/>
    <w:rsid w:val="00F82E28"/>
    <w:rsid w:val="00F86D23"/>
    <w:rsid w:val="00F92605"/>
    <w:rsid w:val="00F952C6"/>
    <w:rsid w:val="00F97355"/>
    <w:rsid w:val="00FA0578"/>
    <w:rsid w:val="00FA4542"/>
    <w:rsid w:val="00FB0985"/>
    <w:rsid w:val="00FB3592"/>
    <w:rsid w:val="00FD1763"/>
    <w:rsid w:val="00FD606C"/>
    <w:rsid w:val="00FE365C"/>
    <w:rsid w:val="00FF3A5C"/>
    <w:rsid w:val="00FF3E57"/>
    <w:rsid w:val="00FF73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B707"/>
  <w15:chartTrackingRefBased/>
  <w15:docId w15:val="{75031AA7-C6E7-4289-BE6E-89EFB9B3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CED"/>
    <w:pPr>
      <w:spacing w:after="160" w:line="259" w:lineRule="auto"/>
    </w:pPr>
    <w:rPr>
      <w:rFonts w:eastAsiaTheme="minorEastAsia"/>
      <w:lang w:val="en-IE"/>
    </w:rPr>
  </w:style>
  <w:style w:type="paragraph" w:styleId="Heading1">
    <w:name w:val="heading 1"/>
    <w:basedOn w:val="Normal"/>
    <w:next w:val="Normal"/>
    <w:link w:val="Heading1Char"/>
    <w:uiPriority w:val="9"/>
    <w:qFormat/>
    <w:rsid w:val="000F4CED"/>
    <w:pPr>
      <w:keepNext/>
      <w:keepLines/>
      <w:numPr>
        <w:numId w:val="1"/>
      </w:numPr>
      <w:pBdr>
        <w:bottom w:val="single" w:sz="4" w:space="1" w:color="595959" w:themeColor="text1" w:themeTint="A6"/>
      </w:pBdr>
      <w:spacing w:before="360"/>
      <w:outlineLvl w:val="0"/>
    </w:pPr>
    <w:rPr>
      <w:rFonts w:eastAsiaTheme="majorEastAsia"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0F4CED"/>
    <w:pPr>
      <w:keepNext/>
      <w:keepLines/>
      <w:numPr>
        <w:ilvl w:val="1"/>
        <w:numId w:val="1"/>
      </w:numPr>
      <w:spacing w:before="360" w:after="0"/>
      <w:outlineLvl w:val="1"/>
    </w:pPr>
    <w:rPr>
      <w:rFonts w:eastAsiaTheme="majorEastAsia"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0F4CED"/>
    <w:pPr>
      <w:keepNext/>
      <w:keepLines/>
      <w:numPr>
        <w:ilvl w:val="2"/>
        <w:numId w:val="1"/>
      </w:numPr>
      <w:spacing w:before="200" w:after="0"/>
      <w:outlineLvl w:val="2"/>
    </w:pPr>
    <w:rPr>
      <w:rFonts w:eastAsiaTheme="majorEastAsia" w:cstheme="majorBidi"/>
      <w:bCs/>
      <w:color w:val="000000" w:themeColor="text1"/>
    </w:rPr>
  </w:style>
  <w:style w:type="paragraph" w:styleId="Heading4">
    <w:name w:val="heading 4"/>
    <w:basedOn w:val="Normal"/>
    <w:next w:val="Normal"/>
    <w:link w:val="Heading4Char"/>
    <w:uiPriority w:val="9"/>
    <w:unhideWhenUsed/>
    <w:qFormat/>
    <w:rsid w:val="000F4CED"/>
    <w:pPr>
      <w:keepNext/>
      <w:keepLines/>
      <w:numPr>
        <w:ilvl w:val="3"/>
        <w:numId w:val="1"/>
      </w:numPr>
      <w:spacing w:before="200" w:after="0"/>
      <w:outlineLvl w:val="3"/>
    </w:pPr>
    <w:rPr>
      <w:rFonts w:eastAsiaTheme="majorEastAsia" w:cstheme="majorBidi"/>
      <w:bCs/>
      <w:iCs/>
      <w:color w:val="000000" w:themeColor="text1"/>
    </w:rPr>
  </w:style>
  <w:style w:type="paragraph" w:styleId="Heading5">
    <w:name w:val="heading 5"/>
    <w:basedOn w:val="Normal"/>
    <w:next w:val="Normal"/>
    <w:link w:val="Heading5Char"/>
    <w:uiPriority w:val="9"/>
    <w:unhideWhenUsed/>
    <w:qFormat/>
    <w:rsid w:val="000F4CED"/>
    <w:pPr>
      <w:keepNext/>
      <w:keepLines/>
      <w:numPr>
        <w:ilvl w:val="4"/>
        <w:numId w:val="1"/>
      </w:numPr>
      <w:spacing w:before="200" w:after="0"/>
      <w:outlineLvl w:val="4"/>
    </w:pPr>
    <w:rPr>
      <w:rFonts w:asciiTheme="majorHAnsi" w:eastAsiaTheme="majorEastAsia" w:hAnsiTheme="majorHAnsi" w:cstheme="majorBidi"/>
      <w:color w:val="17365D" w:themeColor="text2" w:themeShade="BF"/>
    </w:rPr>
  </w:style>
  <w:style w:type="paragraph" w:styleId="Heading6">
    <w:name w:val="heading 6"/>
    <w:basedOn w:val="Normal"/>
    <w:next w:val="Normal"/>
    <w:link w:val="Heading6Char"/>
    <w:uiPriority w:val="9"/>
    <w:unhideWhenUsed/>
    <w:qFormat/>
    <w:rsid w:val="000F4CED"/>
    <w:pPr>
      <w:keepNext/>
      <w:keepLines/>
      <w:numPr>
        <w:ilvl w:val="5"/>
        <w:numId w:val="1"/>
      </w:numPr>
      <w:spacing w:before="200" w:after="0"/>
      <w:outlineLvl w:val="5"/>
    </w:pPr>
    <w:rPr>
      <w:rFonts w:asciiTheme="majorHAnsi" w:eastAsiaTheme="majorEastAsia" w:hAnsiTheme="majorHAnsi" w:cstheme="majorBidi"/>
      <w:i/>
      <w:iCs/>
      <w:color w:val="17365D" w:themeColor="text2" w:themeShade="BF"/>
    </w:rPr>
  </w:style>
  <w:style w:type="paragraph" w:styleId="Heading7">
    <w:name w:val="heading 7"/>
    <w:basedOn w:val="Normal"/>
    <w:next w:val="Normal"/>
    <w:link w:val="Heading7Char"/>
    <w:uiPriority w:val="9"/>
    <w:unhideWhenUsed/>
    <w:qFormat/>
    <w:rsid w:val="000F4CE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4CE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4CE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CED"/>
    <w:rPr>
      <w:rFonts w:eastAsiaTheme="majorEastAsia" w:cstheme="majorBidi"/>
      <w:b/>
      <w:bCs/>
      <w:smallCaps/>
      <w:color w:val="000000" w:themeColor="text1"/>
      <w:sz w:val="36"/>
      <w:szCs w:val="36"/>
      <w:lang w:val="en-IE"/>
    </w:rPr>
  </w:style>
  <w:style w:type="character" w:customStyle="1" w:styleId="Heading2Char">
    <w:name w:val="Heading 2 Char"/>
    <w:basedOn w:val="DefaultParagraphFont"/>
    <w:link w:val="Heading2"/>
    <w:uiPriority w:val="9"/>
    <w:rsid w:val="000F4CED"/>
    <w:rPr>
      <w:rFonts w:eastAsiaTheme="majorEastAsia" w:cstheme="majorBidi"/>
      <w:b/>
      <w:bCs/>
      <w:smallCaps/>
      <w:color w:val="000000" w:themeColor="text1"/>
      <w:sz w:val="28"/>
      <w:szCs w:val="28"/>
      <w:lang w:val="en-IE"/>
    </w:rPr>
  </w:style>
  <w:style w:type="character" w:customStyle="1" w:styleId="Heading3Char">
    <w:name w:val="Heading 3 Char"/>
    <w:basedOn w:val="DefaultParagraphFont"/>
    <w:link w:val="Heading3"/>
    <w:uiPriority w:val="9"/>
    <w:rsid w:val="000F4CED"/>
    <w:rPr>
      <w:rFonts w:eastAsiaTheme="majorEastAsia" w:cstheme="majorBidi"/>
      <w:bCs/>
      <w:color w:val="000000" w:themeColor="text1"/>
      <w:lang w:val="en-IE"/>
    </w:rPr>
  </w:style>
  <w:style w:type="character" w:customStyle="1" w:styleId="Heading4Char">
    <w:name w:val="Heading 4 Char"/>
    <w:basedOn w:val="DefaultParagraphFont"/>
    <w:link w:val="Heading4"/>
    <w:uiPriority w:val="9"/>
    <w:rsid w:val="000F4CED"/>
    <w:rPr>
      <w:rFonts w:eastAsiaTheme="majorEastAsia" w:cstheme="majorBidi"/>
      <w:bCs/>
      <w:iCs/>
      <w:color w:val="000000" w:themeColor="text1"/>
      <w:lang w:val="en-IE"/>
    </w:rPr>
  </w:style>
  <w:style w:type="character" w:customStyle="1" w:styleId="Heading5Char">
    <w:name w:val="Heading 5 Char"/>
    <w:basedOn w:val="DefaultParagraphFont"/>
    <w:link w:val="Heading5"/>
    <w:uiPriority w:val="9"/>
    <w:rsid w:val="000F4CED"/>
    <w:rPr>
      <w:rFonts w:asciiTheme="majorHAnsi" w:eastAsiaTheme="majorEastAsia" w:hAnsiTheme="majorHAnsi" w:cstheme="majorBidi"/>
      <w:color w:val="17365D" w:themeColor="text2" w:themeShade="BF"/>
      <w:lang w:val="en-IE"/>
    </w:rPr>
  </w:style>
  <w:style w:type="character" w:customStyle="1" w:styleId="Heading6Char">
    <w:name w:val="Heading 6 Char"/>
    <w:basedOn w:val="DefaultParagraphFont"/>
    <w:link w:val="Heading6"/>
    <w:uiPriority w:val="9"/>
    <w:rsid w:val="000F4CED"/>
    <w:rPr>
      <w:rFonts w:asciiTheme="majorHAnsi" w:eastAsiaTheme="majorEastAsia" w:hAnsiTheme="majorHAnsi" w:cstheme="majorBidi"/>
      <w:i/>
      <w:iCs/>
      <w:color w:val="17365D" w:themeColor="text2" w:themeShade="BF"/>
      <w:lang w:val="en-IE"/>
    </w:rPr>
  </w:style>
  <w:style w:type="character" w:customStyle="1" w:styleId="Heading7Char">
    <w:name w:val="Heading 7 Char"/>
    <w:basedOn w:val="DefaultParagraphFont"/>
    <w:link w:val="Heading7"/>
    <w:uiPriority w:val="9"/>
    <w:rsid w:val="000F4CED"/>
    <w:rPr>
      <w:rFonts w:asciiTheme="majorHAnsi" w:eastAsiaTheme="majorEastAsia" w:hAnsiTheme="majorHAnsi" w:cstheme="majorBidi"/>
      <w:i/>
      <w:iCs/>
      <w:color w:val="404040" w:themeColor="text1" w:themeTint="BF"/>
      <w:lang w:val="en-IE"/>
    </w:rPr>
  </w:style>
  <w:style w:type="character" w:customStyle="1" w:styleId="Heading8Char">
    <w:name w:val="Heading 8 Char"/>
    <w:basedOn w:val="DefaultParagraphFont"/>
    <w:link w:val="Heading8"/>
    <w:uiPriority w:val="9"/>
    <w:rsid w:val="000F4CED"/>
    <w:rPr>
      <w:rFonts w:asciiTheme="majorHAnsi" w:eastAsiaTheme="majorEastAsia" w:hAnsiTheme="majorHAnsi" w:cstheme="majorBidi"/>
      <w:color w:val="404040" w:themeColor="text1" w:themeTint="BF"/>
      <w:sz w:val="20"/>
      <w:szCs w:val="20"/>
      <w:lang w:val="en-IE"/>
    </w:rPr>
  </w:style>
  <w:style w:type="character" w:customStyle="1" w:styleId="Heading9Char">
    <w:name w:val="Heading 9 Char"/>
    <w:basedOn w:val="DefaultParagraphFont"/>
    <w:link w:val="Heading9"/>
    <w:uiPriority w:val="9"/>
    <w:semiHidden/>
    <w:rsid w:val="000F4CED"/>
    <w:rPr>
      <w:rFonts w:asciiTheme="majorHAnsi" w:eastAsiaTheme="majorEastAsia" w:hAnsiTheme="majorHAnsi" w:cstheme="majorBidi"/>
      <w:i/>
      <w:iCs/>
      <w:color w:val="404040" w:themeColor="text1" w:themeTint="BF"/>
      <w:sz w:val="20"/>
      <w:szCs w:val="20"/>
      <w:lang w:val="en-IE"/>
    </w:rPr>
  </w:style>
  <w:style w:type="paragraph" w:customStyle="1" w:styleId="ACBody2">
    <w:name w:val="AC Body 2"/>
    <w:basedOn w:val="Normal"/>
    <w:rsid w:val="000F4CED"/>
    <w:pPr>
      <w:adjustRightInd w:val="0"/>
      <w:spacing w:after="240" w:line="240" w:lineRule="auto"/>
      <w:ind w:left="1440"/>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9333EF"/>
    <w:pPr>
      <w:ind w:left="720"/>
      <w:contextualSpacing/>
    </w:pPr>
  </w:style>
  <w:style w:type="table" w:styleId="TableGrid">
    <w:name w:val="Table Grid"/>
    <w:basedOn w:val="TableNormal"/>
    <w:uiPriority w:val="39"/>
    <w:rsid w:val="00727595"/>
    <w:pPr>
      <w:spacing w:after="0" w:line="240" w:lineRule="auto"/>
    </w:pPr>
    <w:rPr>
      <w:rFonts w:eastAsiaTheme="minorEastAsia"/>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level2">
    <w:name w:val="aclevel2"/>
    <w:basedOn w:val="Normal"/>
    <w:rsid w:val="00727595"/>
    <w:pPr>
      <w:numPr>
        <w:ilvl w:val="1"/>
        <w:numId w:val="5"/>
      </w:numPr>
      <w:spacing w:after="240" w:line="240" w:lineRule="auto"/>
      <w:jc w:val="both"/>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82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2E28"/>
    <w:rPr>
      <w:rFonts w:eastAsiaTheme="minorEastAsia"/>
      <w:lang w:val="en-IE"/>
    </w:rPr>
  </w:style>
  <w:style w:type="paragraph" w:styleId="Footer">
    <w:name w:val="footer"/>
    <w:basedOn w:val="Normal"/>
    <w:link w:val="FooterChar"/>
    <w:uiPriority w:val="99"/>
    <w:unhideWhenUsed/>
    <w:rsid w:val="00F82E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2E28"/>
    <w:rPr>
      <w:rFonts w:eastAsiaTheme="minorEastAsia"/>
      <w:lang w:val="en-IE"/>
    </w:rPr>
  </w:style>
  <w:style w:type="paragraph" w:styleId="BodyText">
    <w:name w:val="Body Text"/>
    <w:aliases w:val="One Page Summary,Body Text 1,body text,contents,heading_txt,bodytxy2,bt,Body Text - Level 2,Transco RFI Body Text,B,t,Body Textt2"/>
    <w:basedOn w:val="Normal"/>
    <w:link w:val="BodyTextChar"/>
    <w:rsid w:val="00427449"/>
    <w:pPr>
      <w:spacing w:after="120" w:line="240" w:lineRule="auto"/>
    </w:pPr>
    <w:rPr>
      <w:rFonts w:ascii="Times New Roman" w:eastAsia="Times New Roman" w:hAnsi="Times New Roman" w:cs="Times New Roman"/>
      <w:szCs w:val="24"/>
      <w:lang w:val="en-GB" w:eastAsia="en-GB"/>
    </w:rPr>
  </w:style>
  <w:style w:type="character" w:customStyle="1" w:styleId="BodyTextChar">
    <w:name w:val="Body Text Char"/>
    <w:aliases w:val="One Page Summary Char,Body Text 1 Char,body text Char,contents Char,heading_txt Char,bodytxy2 Char,bt Char,Body Text - Level 2 Char,Transco RFI Body Text Char,B Char,t Char,Body Textt2 Char"/>
    <w:basedOn w:val="DefaultParagraphFont"/>
    <w:link w:val="BodyText"/>
    <w:rsid w:val="00427449"/>
    <w:rPr>
      <w:rFonts w:ascii="Times New Roman" w:eastAsia="Times New Roman" w:hAnsi="Times New Roman" w:cs="Times New Roman"/>
      <w:szCs w:val="24"/>
      <w:lang w:val="en-GB" w:eastAsia="en-GB"/>
    </w:rPr>
  </w:style>
  <w:style w:type="paragraph" w:customStyle="1" w:styleId="ACLevel1">
    <w:name w:val="AC Level 1"/>
    <w:basedOn w:val="Normal"/>
    <w:rsid w:val="00427449"/>
    <w:pPr>
      <w:tabs>
        <w:tab w:val="num" w:pos="720"/>
      </w:tabs>
      <w:spacing w:after="0" w:line="240" w:lineRule="auto"/>
      <w:ind w:left="720" w:hanging="720"/>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841C0"/>
    <w:rPr>
      <w:sz w:val="16"/>
      <w:szCs w:val="16"/>
    </w:rPr>
  </w:style>
  <w:style w:type="paragraph" w:styleId="CommentText">
    <w:name w:val="annotation text"/>
    <w:basedOn w:val="Normal"/>
    <w:link w:val="CommentTextChar"/>
    <w:uiPriority w:val="99"/>
    <w:semiHidden/>
    <w:unhideWhenUsed/>
    <w:rsid w:val="008841C0"/>
    <w:pPr>
      <w:spacing w:line="240" w:lineRule="auto"/>
    </w:pPr>
    <w:rPr>
      <w:sz w:val="20"/>
      <w:szCs w:val="20"/>
    </w:rPr>
  </w:style>
  <w:style w:type="character" w:customStyle="1" w:styleId="CommentTextChar">
    <w:name w:val="Comment Text Char"/>
    <w:basedOn w:val="DefaultParagraphFont"/>
    <w:link w:val="CommentText"/>
    <w:uiPriority w:val="99"/>
    <w:semiHidden/>
    <w:rsid w:val="008841C0"/>
    <w:rPr>
      <w:rFonts w:eastAsiaTheme="minorEastAsia"/>
      <w:sz w:val="20"/>
      <w:szCs w:val="20"/>
      <w:lang w:val="en-IE"/>
    </w:rPr>
  </w:style>
  <w:style w:type="paragraph" w:styleId="CommentSubject">
    <w:name w:val="annotation subject"/>
    <w:basedOn w:val="CommentText"/>
    <w:next w:val="CommentText"/>
    <w:link w:val="CommentSubjectChar"/>
    <w:uiPriority w:val="99"/>
    <w:semiHidden/>
    <w:unhideWhenUsed/>
    <w:rsid w:val="008841C0"/>
    <w:rPr>
      <w:b/>
      <w:bCs/>
    </w:rPr>
  </w:style>
  <w:style w:type="character" w:customStyle="1" w:styleId="CommentSubjectChar">
    <w:name w:val="Comment Subject Char"/>
    <w:basedOn w:val="CommentTextChar"/>
    <w:link w:val="CommentSubject"/>
    <w:uiPriority w:val="99"/>
    <w:semiHidden/>
    <w:rsid w:val="008841C0"/>
    <w:rPr>
      <w:rFonts w:eastAsiaTheme="minorEastAsia"/>
      <w:b/>
      <w:bCs/>
      <w:sz w:val="20"/>
      <w:szCs w:val="20"/>
      <w:lang w:val="en-IE"/>
    </w:rPr>
  </w:style>
  <w:style w:type="paragraph" w:styleId="BalloonText">
    <w:name w:val="Balloon Text"/>
    <w:basedOn w:val="Normal"/>
    <w:link w:val="BalloonTextChar"/>
    <w:uiPriority w:val="99"/>
    <w:semiHidden/>
    <w:unhideWhenUsed/>
    <w:rsid w:val="00884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C0"/>
    <w:rPr>
      <w:rFonts w:ascii="Segoe UI" w:eastAsiaTheme="minorEastAsia" w:hAnsi="Segoe UI" w:cs="Segoe UI"/>
      <w:sz w:val="18"/>
      <w:szCs w:val="18"/>
      <w:lang w:val="en-IE"/>
    </w:rPr>
  </w:style>
  <w:style w:type="character" w:styleId="Hyperlink">
    <w:name w:val="Hyperlink"/>
    <w:basedOn w:val="DefaultParagraphFont"/>
    <w:uiPriority w:val="99"/>
    <w:unhideWhenUsed/>
    <w:rsid w:val="008841C0"/>
    <w:rPr>
      <w:color w:val="0000FF" w:themeColor="hyperlink"/>
      <w:u w:val="single"/>
    </w:rPr>
  </w:style>
  <w:style w:type="character" w:customStyle="1" w:styleId="UnresolvedMention1">
    <w:name w:val="Unresolved Mention1"/>
    <w:basedOn w:val="DefaultParagraphFont"/>
    <w:uiPriority w:val="99"/>
    <w:semiHidden/>
    <w:unhideWhenUsed/>
    <w:rsid w:val="008841C0"/>
    <w:rPr>
      <w:color w:val="808080"/>
      <w:shd w:val="clear" w:color="auto" w:fill="E6E6E6"/>
    </w:rPr>
  </w:style>
  <w:style w:type="paragraph" w:styleId="Revision">
    <w:name w:val="Revision"/>
    <w:hidden/>
    <w:uiPriority w:val="99"/>
    <w:semiHidden/>
    <w:rsid w:val="00E514B3"/>
    <w:pPr>
      <w:spacing w:after="0" w:line="240" w:lineRule="auto"/>
    </w:pPr>
    <w:rPr>
      <w:rFonts w:eastAsiaTheme="minorEastAsia"/>
      <w:lang w:val="en-IE"/>
    </w:rPr>
  </w:style>
  <w:style w:type="paragraph" w:customStyle="1" w:styleId="p22">
    <w:name w:val="p22"/>
    <w:basedOn w:val="Normal"/>
    <w:rsid w:val="00E9311C"/>
    <w:pPr>
      <w:widowControl w:val="0"/>
      <w:spacing w:after="0" w:line="280" w:lineRule="atLeast"/>
      <w:ind w:left="940"/>
    </w:pPr>
    <w:rPr>
      <w:rFonts w:ascii="Times New Roman" w:eastAsia="Times New Roman" w:hAnsi="Times New Roman" w:cs="Times New Roman"/>
      <w:sz w:val="24"/>
      <w:szCs w:val="20"/>
      <w:lang w:val="fr-FR" w:eastAsia="fr-FR"/>
    </w:rPr>
  </w:style>
  <w:style w:type="character" w:customStyle="1" w:styleId="shorttext">
    <w:name w:val="short_text"/>
    <w:basedOn w:val="DefaultParagraphFont"/>
    <w:rsid w:val="005E5461"/>
  </w:style>
  <w:style w:type="paragraph" w:styleId="FootnoteText">
    <w:name w:val="footnote text"/>
    <w:basedOn w:val="Normal"/>
    <w:link w:val="FootnoteTextChar"/>
    <w:semiHidden/>
    <w:rsid w:val="00BF01A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BF01AE"/>
    <w:rPr>
      <w:rFonts w:ascii="Times New Roman" w:eastAsia="Times New Roman" w:hAnsi="Times New Roman" w:cs="Times New Roman"/>
      <w:sz w:val="20"/>
      <w:szCs w:val="20"/>
      <w:lang w:val="en-IE" w:eastAsia="en-GB"/>
    </w:rPr>
  </w:style>
  <w:style w:type="character" w:styleId="FootnoteReference">
    <w:name w:val="footnote reference"/>
    <w:basedOn w:val="DefaultParagraphFont"/>
    <w:semiHidden/>
    <w:unhideWhenUsed/>
    <w:rsid w:val="00BF01AE"/>
    <w:rPr>
      <w:vertAlign w:val="superscript"/>
    </w:rPr>
  </w:style>
  <w:style w:type="character" w:customStyle="1" w:styleId="UnresolvedMention2">
    <w:name w:val="Unresolved Mention2"/>
    <w:basedOn w:val="DefaultParagraphFont"/>
    <w:uiPriority w:val="99"/>
    <w:semiHidden/>
    <w:unhideWhenUsed/>
    <w:rsid w:val="009356C8"/>
    <w:rPr>
      <w:color w:val="605E5C"/>
      <w:shd w:val="clear" w:color="auto" w:fill="E1DFDD"/>
    </w:rPr>
  </w:style>
  <w:style w:type="character" w:customStyle="1" w:styleId="UnresolvedMention3">
    <w:name w:val="Unresolved Mention3"/>
    <w:basedOn w:val="DefaultParagraphFont"/>
    <w:uiPriority w:val="99"/>
    <w:semiHidden/>
    <w:unhideWhenUsed/>
    <w:rsid w:val="00F86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589706">
      <w:bodyDiv w:val="1"/>
      <w:marLeft w:val="0"/>
      <w:marRight w:val="0"/>
      <w:marTop w:val="0"/>
      <w:marBottom w:val="0"/>
      <w:divBdr>
        <w:top w:val="none" w:sz="0" w:space="0" w:color="auto"/>
        <w:left w:val="none" w:sz="0" w:space="0" w:color="auto"/>
        <w:bottom w:val="none" w:sz="0" w:space="0" w:color="auto"/>
        <w:right w:val="none" w:sz="0" w:space="0" w:color="auto"/>
      </w:divBdr>
    </w:div>
    <w:div w:id="10831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HT@ht.goal.i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alglob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14" ma:contentTypeDescription="Create a new document." ma:contentTypeScope="" ma:versionID="dc8a6ed95bb3f8749758009fc419c478">
  <xsd:schema xmlns:xsd="http://www.w3.org/2001/XMLSchema" xmlns:xs="http://www.w3.org/2001/XMLSchema" xmlns:p="http://schemas.microsoft.com/office/2006/metadata/properties" xmlns:ns1="http://schemas.microsoft.com/sharepoint/v3" xmlns:ns2="ea89bce3-1176-499f-8d3e-bfd33d46592b" xmlns:ns3="3d892ae7-468d-4a04-929a-a1377fbadaf0" targetNamespace="http://schemas.microsoft.com/office/2006/metadata/properties" ma:root="true" ma:fieldsID="bc435a9635d777a40c900ea1bd77528c" ns1:_="" ns2:_="" ns3:_="">
    <xsd:import namespace="http://schemas.microsoft.com/sharepoint/v3"/>
    <xsd:import namespace="ea89bce3-1176-499f-8d3e-bfd33d46592b"/>
    <xsd:import namespace="3d892ae7-468d-4a04-929a-a1377fbadaf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Comment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892ae7-468d-4a04-929a-a1377fbadaf0" elementFormDefault="qualified">
    <xsd:import namespace="http://schemas.microsoft.com/office/2006/documentManagement/types"/>
    <xsd:import namespace="http://schemas.microsoft.com/office/infopath/2007/PartnerControls"/>
    <xsd:element name="Comments" ma:index="13" nillable="true" ma:displayName="Comments" ma:internalName="Comments">
      <xsd:simpleType>
        <xsd:restriction base="dms:Note">
          <xsd:maxLength value="255"/>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Comments xmlns="3d892ae7-468d-4a04-929a-a1377fbadaf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85C43-08D4-4A8F-8FB2-7B5C0B2B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89bce3-1176-499f-8d3e-bfd33d46592b"/>
    <ds:schemaRef ds:uri="3d892ae7-468d-4a04-929a-a1377fbad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1B6C0-877D-47B9-B2F4-652A8B7ACA4E}">
  <ds:schemaRefs>
    <ds:schemaRef ds:uri="http://schemas.microsoft.com/office/2006/metadata/properties"/>
    <ds:schemaRef ds:uri="http://schemas.microsoft.com/office/infopath/2007/PartnerControls"/>
    <ds:schemaRef ds:uri="http://schemas.microsoft.com/sharepoint/v3"/>
    <ds:schemaRef ds:uri="3d892ae7-468d-4a04-929a-a1377fbadaf0"/>
  </ds:schemaRefs>
</ds:datastoreItem>
</file>

<file path=customXml/itemProps3.xml><?xml version="1.0" encoding="utf-8"?>
<ds:datastoreItem xmlns:ds="http://schemas.openxmlformats.org/officeDocument/2006/customXml" ds:itemID="{8F0E587C-CF7D-437C-B7C6-2B6285B2C0F4}">
  <ds:schemaRefs>
    <ds:schemaRef ds:uri="http://schemas.openxmlformats.org/officeDocument/2006/bibliography"/>
  </ds:schemaRefs>
</ds:datastoreItem>
</file>

<file path=customXml/itemProps4.xml><?xml version="1.0" encoding="utf-8"?>
<ds:datastoreItem xmlns:ds="http://schemas.openxmlformats.org/officeDocument/2006/customXml" ds:itemID="{C6375A12-C128-4ACC-8AE7-3DDFF3415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2671</Words>
  <Characters>14694</Characters>
  <Application>Microsoft Office Word</Application>
  <DocSecurity>0</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Fiston Kayengele</dc:creator>
  <cp:keywords/>
  <dc:description/>
  <cp:lastModifiedBy>Procurement Haiti</cp:lastModifiedBy>
  <cp:revision>2</cp:revision>
  <cp:lastPrinted>2021-02-05T13:37:00Z</cp:lastPrinted>
  <dcterms:created xsi:type="dcterms:W3CDTF">2021-04-03T17:39:00Z</dcterms:created>
  <dcterms:modified xsi:type="dcterms:W3CDTF">2021-04-03T17:39:00Z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ies>
</file>