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9F0F0" w14:textId="762755BB" w:rsidR="00C43DE6" w:rsidRPr="002630A6" w:rsidRDefault="002E3B95" w:rsidP="00680298">
      <w:pPr>
        <w:pStyle w:val="Heading1"/>
        <w:numPr>
          <w:ilvl w:val="0"/>
          <w:numId w:val="0"/>
        </w:numPr>
        <w:jc w:val="center"/>
        <w:rPr>
          <w:w w:val="85"/>
        </w:rPr>
      </w:pPr>
      <w:bookmarkStart w:id="0" w:name="_Toc486420003"/>
      <w:bookmarkStart w:id="1" w:name="_GoBack"/>
      <w:bookmarkEnd w:id="1"/>
      <w:r w:rsidRPr="002630A6">
        <w:rPr>
          <w:w w:val="85"/>
        </w:rPr>
        <w:t>Bordereau des prix</w:t>
      </w:r>
    </w:p>
    <w:p w14:paraId="270D7333" w14:textId="6F5B4DAE" w:rsidR="00C709FC" w:rsidRPr="002630A6" w:rsidRDefault="008635C4" w:rsidP="00680298">
      <w:pPr>
        <w:pStyle w:val="Heading1"/>
        <w:rPr>
          <w:w w:val="85"/>
        </w:rPr>
      </w:pPr>
      <w:r w:rsidRPr="002630A6">
        <w:rPr>
          <w:w w:val="85"/>
        </w:rPr>
        <w:t xml:space="preserve">TRAVAUX </w:t>
      </w:r>
      <w:r w:rsidR="002630A6" w:rsidRPr="002630A6">
        <w:rPr>
          <w:w w:val="85"/>
        </w:rPr>
        <w:t>PRÉPARATOIRES</w:t>
      </w:r>
      <w:r w:rsidRPr="002630A6">
        <w:rPr>
          <w:w w:val="85"/>
        </w:rPr>
        <w:t xml:space="preserve"> </w:t>
      </w:r>
      <w:r w:rsidR="00C709FC" w:rsidRPr="002630A6">
        <w:rPr>
          <w:w w:val="85"/>
        </w:rPr>
        <w:t>–</w:t>
      </w:r>
      <w:r w:rsidRPr="002630A6">
        <w:rPr>
          <w:w w:val="85"/>
        </w:rPr>
        <w:t xml:space="preserve"> IMPLANTATION</w:t>
      </w:r>
    </w:p>
    <w:p w14:paraId="0586E41C" w14:textId="77777777" w:rsidR="00A10641" w:rsidRPr="002630A6" w:rsidRDefault="00C709FC" w:rsidP="00A10641">
      <w:pPr>
        <w:jc w:val="left"/>
        <w:rPr>
          <w:rFonts w:cs="Arial"/>
          <w:sz w:val="20"/>
          <w:szCs w:val="20"/>
          <w:lang w:eastAsia="fr-FR"/>
        </w:rPr>
      </w:pPr>
      <w:r w:rsidRPr="002630A6">
        <w:rPr>
          <w:rFonts w:cs="Arial"/>
          <w:b/>
          <w:bCs/>
          <w:sz w:val="20"/>
          <w:szCs w:val="20"/>
          <w:lang w:eastAsia="fr-FR"/>
        </w:rPr>
        <w:t>Reconnaissance</w:t>
      </w:r>
      <w:r w:rsidR="00A10641" w:rsidRPr="002630A6">
        <w:rPr>
          <w:rFonts w:cs="Arial"/>
          <w:b/>
          <w:bCs/>
          <w:sz w:val="20"/>
          <w:szCs w:val="20"/>
          <w:lang w:eastAsia="fr-FR"/>
        </w:rPr>
        <w:t xml:space="preserve"> </w:t>
      </w:r>
      <w:r w:rsidRPr="002630A6">
        <w:rPr>
          <w:rFonts w:cs="Arial"/>
          <w:b/>
          <w:bCs/>
          <w:sz w:val="20"/>
          <w:szCs w:val="20"/>
          <w:lang w:eastAsia="fr-FR"/>
        </w:rPr>
        <w:t>des lieux</w:t>
      </w:r>
      <w:r w:rsidRPr="002630A6">
        <w:rPr>
          <w:rFonts w:cs="Arial"/>
          <w:sz w:val="20"/>
          <w:szCs w:val="20"/>
          <w:lang w:eastAsia="fr-FR"/>
        </w:rPr>
        <w:br/>
        <w:t>L'entrepreneur est tenu d'effectuer sur place toutes les reconnaissances nécessaires afin d'apprécier toutes les difficultés qu'il pourrait rencontrer sur les travaux ou les démolitions. Le chantier sera accepté et pris par</w:t>
      </w:r>
      <w:r w:rsidRPr="002630A6">
        <w:rPr>
          <w:rFonts w:cs="Arial"/>
          <w:sz w:val="20"/>
          <w:szCs w:val="20"/>
          <w:lang w:eastAsia="fr-FR"/>
        </w:rPr>
        <w:br/>
        <w:t>l'entreprise adjudicataire dans l'état où il se trouve à la date de la soumission.</w:t>
      </w:r>
    </w:p>
    <w:p w14:paraId="7680E6FD" w14:textId="4399FCE0" w:rsidR="00CB0881" w:rsidRPr="002630A6" w:rsidRDefault="008635C4" w:rsidP="00A10641">
      <w:pPr>
        <w:jc w:val="left"/>
        <w:rPr>
          <w:rFonts w:cs="Arial"/>
          <w:sz w:val="20"/>
          <w:szCs w:val="20"/>
          <w:lang w:eastAsia="fr-FR"/>
        </w:rPr>
      </w:pPr>
      <w:r w:rsidRPr="002630A6">
        <w:rPr>
          <w:w w:val="85"/>
        </w:rPr>
        <w:tab/>
      </w:r>
    </w:p>
    <w:p w14:paraId="509891E3" w14:textId="7C35F7CE" w:rsidR="00E71AB9" w:rsidRPr="002630A6" w:rsidRDefault="002630A6" w:rsidP="009171F8">
      <w:pPr>
        <w:pStyle w:val="Heading3"/>
        <w:numPr>
          <w:ilvl w:val="1"/>
          <w:numId w:val="28"/>
        </w:numPr>
        <w:rPr>
          <w:rFonts w:ascii="Arial Bold" w:hAnsi="Arial Bold"/>
          <w:b w:val="0"/>
          <w:bCs/>
        </w:rPr>
      </w:pPr>
      <w:bookmarkStart w:id="2" w:name="_Hlk36217624"/>
      <w:r w:rsidRPr="002630A6">
        <w:rPr>
          <w:rFonts w:ascii="Arial Bold" w:hAnsi="Arial Bold"/>
          <w:b w:val="0"/>
          <w:bCs/>
        </w:rPr>
        <w:t>INSTALLATION</w:t>
      </w:r>
      <w:r w:rsidR="0023447E" w:rsidRPr="002630A6">
        <w:rPr>
          <w:rFonts w:ascii="Arial Bold" w:hAnsi="Arial Bold"/>
          <w:b w:val="0"/>
          <w:bCs/>
        </w:rPr>
        <w:t xml:space="preserve"> ET REPLIEMENT</w:t>
      </w:r>
    </w:p>
    <w:bookmarkEnd w:id="2"/>
    <w:p w14:paraId="3B6EE364" w14:textId="4D5F2207" w:rsidR="0022421A" w:rsidRPr="002630A6" w:rsidRDefault="0023447E" w:rsidP="0022421A">
      <w:pPr>
        <w:pStyle w:val="Heading1"/>
        <w:numPr>
          <w:ilvl w:val="2"/>
          <w:numId w:val="28"/>
        </w:numPr>
      </w:pPr>
      <w:r w:rsidRPr="002630A6">
        <w:rPr>
          <w:rFonts w:ascii="Arial" w:hAnsi="Arial"/>
          <w:b w:val="0"/>
          <w:bCs w:val="0"/>
          <w:caps w:val="0"/>
          <w:sz w:val="22"/>
        </w:rPr>
        <w:t xml:space="preserve"> Implantation de Chantier</w:t>
      </w:r>
    </w:p>
    <w:p w14:paraId="3B2D76EA" w14:textId="021F9ABB" w:rsidR="000F3751" w:rsidRPr="002630A6" w:rsidRDefault="0022421A" w:rsidP="000F3751">
      <w:pPr>
        <w:ind w:left="1416"/>
        <w:rPr>
          <w:sz w:val="20"/>
          <w:szCs w:val="20"/>
        </w:rPr>
      </w:pPr>
      <w:r w:rsidRPr="002630A6">
        <w:rPr>
          <w:sz w:val="20"/>
          <w:szCs w:val="20"/>
        </w:rPr>
        <w:t>Ce prix rémunère les installations générales de chantier, notamment</w:t>
      </w:r>
      <w:r w:rsidR="000F3751" w:rsidRPr="002630A6">
        <w:rPr>
          <w:sz w:val="20"/>
          <w:szCs w:val="20"/>
        </w:rPr>
        <w:t xml:space="preserve"> Mobilisation/démobilisation du personnel, incl. transport, logements, commodités (sanitaires, cantine, ...), etc.</w:t>
      </w:r>
    </w:p>
    <w:p w14:paraId="5A37B298" w14:textId="77777777" w:rsidR="000F3751" w:rsidRPr="002630A6" w:rsidRDefault="000F3751" w:rsidP="000F3751">
      <w:pPr>
        <w:ind w:left="1416"/>
        <w:rPr>
          <w:sz w:val="20"/>
          <w:szCs w:val="20"/>
        </w:rPr>
      </w:pPr>
      <w:r w:rsidRPr="002630A6">
        <w:rPr>
          <w:sz w:val="20"/>
          <w:szCs w:val="20"/>
        </w:rPr>
        <w:t>Organisation du chantier : Accès, stockages, zones de vie, incl. piquetage et implantation, organisation du matériel (dépôts, fournitures, protections, ...</w:t>
      </w:r>
    </w:p>
    <w:p w14:paraId="6F2E27EA" w14:textId="6A60ED2C" w:rsidR="0022421A" w:rsidRPr="002630A6" w:rsidRDefault="000F3751" w:rsidP="000F3751">
      <w:pPr>
        <w:ind w:left="1416"/>
        <w:rPr>
          <w:sz w:val="20"/>
          <w:szCs w:val="20"/>
        </w:rPr>
      </w:pPr>
      <w:r w:rsidRPr="002630A6">
        <w:rPr>
          <w:sz w:val="20"/>
          <w:szCs w:val="20"/>
        </w:rPr>
        <w:t>Sécurité chantier, incl. gardiennage et protections physiques si nécessaire.</w:t>
      </w:r>
      <w:r w:rsidR="0022421A" w:rsidRPr="002630A6">
        <w:rPr>
          <w:sz w:val="20"/>
          <w:szCs w:val="20"/>
        </w:rPr>
        <w:t xml:space="preserve"> (</w:t>
      </w:r>
      <w:r w:rsidR="00050BE7" w:rsidRPr="002630A6">
        <w:rPr>
          <w:sz w:val="20"/>
          <w:szCs w:val="20"/>
        </w:rPr>
        <w:t>Liste</w:t>
      </w:r>
      <w:r w:rsidR="0022421A" w:rsidRPr="002630A6">
        <w:rPr>
          <w:sz w:val="20"/>
          <w:szCs w:val="20"/>
        </w:rPr>
        <w:t xml:space="preserve"> non limitative), la création des bureaux, laboratoire, ateliers, magasins, aires de circulation et de stockages, pistes d'accès, zones d'emprunt ou de dépôt, de parcs d’engins ;</w:t>
      </w:r>
    </w:p>
    <w:p w14:paraId="58BE2FD9" w14:textId="77777777" w:rsidR="0022421A" w:rsidRPr="002630A6" w:rsidRDefault="0022421A" w:rsidP="0023447E">
      <w:pPr>
        <w:ind w:left="1416"/>
        <w:rPr>
          <w:sz w:val="20"/>
          <w:szCs w:val="20"/>
        </w:rPr>
      </w:pPr>
    </w:p>
    <w:p w14:paraId="3FBDEA2C" w14:textId="7FF0D50D" w:rsidR="0022421A" w:rsidRPr="002630A6" w:rsidRDefault="0022421A" w:rsidP="0023447E">
      <w:pPr>
        <w:ind w:left="1416"/>
        <w:rPr>
          <w:sz w:val="20"/>
          <w:szCs w:val="20"/>
        </w:rPr>
      </w:pPr>
      <w:r w:rsidRPr="002630A6">
        <w:rPr>
          <w:sz w:val="20"/>
          <w:szCs w:val="20"/>
        </w:rPr>
        <w:t>Les installations du matériel et des ouvrages provisoires destinés à assurer la protection des travaux contre les venues d'eau et la sécurité des usagers en général, L'installation et le fonctionnement (gardiennage pendant toute la durée du contrat) d'un local de chantier meublé adéquatement réservé au Maître d'Œuvre contrôleur des travaux (bureau, WC, eau, électricité, télé- phone, climatisation et tous autres ouvrages requis),</w:t>
      </w:r>
      <w:r w:rsidR="003329B3" w:rsidRPr="002630A6">
        <w:rPr>
          <w:sz w:val="20"/>
          <w:szCs w:val="20"/>
        </w:rPr>
        <w:t xml:space="preserve"> </w:t>
      </w:r>
      <w:r w:rsidRPr="002630A6">
        <w:rPr>
          <w:sz w:val="20"/>
          <w:szCs w:val="20"/>
        </w:rPr>
        <w:t xml:space="preserve"> La mise en œuvre de </w:t>
      </w:r>
      <w:r w:rsidR="00036F6E">
        <w:rPr>
          <w:sz w:val="20"/>
          <w:szCs w:val="20"/>
        </w:rPr>
        <w:t>3</w:t>
      </w:r>
      <w:r w:rsidRPr="002630A6">
        <w:rPr>
          <w:sz w:val="20"/>
          <w:szCs w:val="20"/>
        </w:rPr>
        <w:t xml:space="preserve"> panneaux d'information de dimensions 2.40 m x 1.20 m environ, disposé à environ 3m du sol à proximité des travaux selon les directives du Maître d'ouvrage et conformément aux descriptions données au commencement des travaux</w:t>
      </w:r>
      <w:r w:rsidR="006164E2" w:rsidRPr="002630A6">
        <w:rPr>
          <w:sz w:val="20"/>
          <w:szCs w:val="20"/>
        </w:rPr>
        <w:t>. Avant le début de la construction, enlevez les ordures, les débris et les déchets existants sur le site et éliminez-les légalement dans les zones de secours publiques ou privées situées à l'extérieur de la propriété du propriétaire. Coordonner avec le propriétaire (CTE) ou l'autorité municipale de gestion des déchets solides.</w:t>
      </w:r>
    </w:p>
    <w:p w14:paraId="73CD75D8" w14:textId="77777777" w:rsidR="0022421A" w:rsidRPr="002630A6" w:rsidRDefault="0022421A" w:rsidP="0023447E">
      <w:pPr>
        <w:ind w:left="1416"/>
        <w:rPr>
          <w:sz w:val="20"/>
          <w:szCs w:val="20"/>
        </w:rPr>
      </w:pPr>
    </w:p>
    <w:p w14:paraId="4FA5AC11" w14:textId="621D65E7" w:rsidR="0022421A" w:rsidRPr="002630A6" w:rsidRDefault="0022421A" w:rsidP="0023447E">
      <w:pPr>
        <w:ind w:left="1416"/>
        <w:rPr>
          <w:sz w:val="20"/>
          <w:szCs w:val="20"/>
        </w:rPr>
      </w:pPr>
      <w:bookmarkStart w:id="3" w:name="_Hlk36218220"/>
      <w:r w:rsidRPr="002630A6">
        <w:rPr>
          <w:sz w:val="20"/>
          <w:szCs w:val="20"/>
        </w:rPr>
        <w:t xml:space="preserve">Ce prix s'applique au forfait : Prix En </w:t>
      </w:r>
      <w:r w:rsidR="003627AE" w:rsidRPr="002630A6">
        <w:rPr>
          <w:sz w:val="20"/>
          <w:szCs w:val="20"/>
        </w:rPr>
        <w:t>Lettres :</w:t>
      </w:r>
    </w:p>
    <w:bookmarkEnd w:id="3"/>
    <w:p w14:paraId="4E09AB5F" w14:textId="77777777" w:rsidR="0022421A" w:rsidRPr="002630A6" w:rsidRDefault="0022421A" w:rsidP="0022421A"/>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71AB9" w:rsidRPr="002630A6" w14:paraId="110D5144" w14:textId="77777777" w:rsidTr="00600E0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CED7DB" w14:textId="77777777" w:rsidR="00E71AB9" w:rsidRPr="002630A6" w:rsidRDefault="00E71AB9" w:rsidP="00600E07">
            <w:pPr>
              <w:pStyle w:val="TableParagraph"/>
              <w:kinsoku w:val="0"/>
              <w:overflowPunct w:val="0"/>
              <w:spacing w:before="2" w:line="130" w:lineRule="exact"/>
              <w:rPr>
                <w:sz w:val="13"/>
                <w:szCs w:val="13"/>
                <w:lang w:val="fr-FR"/>
              </w:rPr>
            </w:pPr>
          </w:p>
          <w:p w14:paraId="763BB191" w14:textId="77777777" w:rsidR="00E71AB9" w:rsidRPr="002630A6" w:rsidRDefault="00E71AB9" w:rsidP="00600E07">
            <w:pPr>
              <w:pStyle w:val="TableParagraph"/>
              <w:kinsoku w:val="0"/>
              <w:overflowPunct w:val="0"/>
              <w:spacing w:line="200" w:lineRule="exact"/>
              <w:rPr>
                <w:sz w:val="20"/>
                <w:szCs w:val="20"/>
                <w:lang w:val="fr-FR"/>
              </w:rPr>
            </w:pPr>
          </w:p>
          <w:p w14:paraId="6B17ECAD" w14:textId="77777777" w:rsidR="00E71AB9" w:rsidRPr="002630A6" w:rsidRDefault="00E71AB9" w:rsidP="00600E07">
            <w:pPr>
              <w:pStyle w:val="TableParagraph"/>
              <w:kinsoku w:val="0"/>
              <w:overflowPunct w:val="0"/>
              <w:spacing w:line="200" w:lineRule="exact"/>
              <w:rPr>
                <w:sz w:val="20"/>
                <w:szCs w:val="20"/>
                <w:lang w:val="fr-FR"/>
              </w:rPr>
            </w:pPr>
          </w:p>
          <w:p w14:paraId="0FDFA35C" w14:textId="1D5E6AC1" w:rsidR="00E71AB9" w:rsidRPr="002630A6" w:rsidRDefault="00E71AB9" w:rsidP="00600E0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Pr="002630A6">
              <w:rPr>
                <w:rFonts w:ascii="Arial" w:hAnsi="Arial" w:cs="Arial"/>
                <w:b/>
                <w:bCs/>
                <w:w w:val="85"/>
                <w:szCs w:val="22"/>
                <w:lang w:val="fr-FR"/>
              </w:rPr>
              <w:t>.1</w:t>
            </w:r>
            <w:r w:rsidR="0023447E" w:rsidRPr="002630A6">
              <w:rPr>
                <w:rFonts w:ascii="Arial" w:hAnsi="Arial" w:cs="Arial"/>
                <w:b/>
                <w:bCs/>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118AB34D" w14:textId="5B6506C3" w:rsidR="00E71AB9" w:rsidRPr="002630A6" w:rsidRDefault="00516243" w:rsidP="00600E07">
            <w:pPr>
              <w:pStyle w:val="TableParagraph"/>
              <w:kinsoku w:val="0"/>
              <w:overflowPunct w:val="0"/>
              <w:spacing w:before="62"/>
              <w:ind w:left="102"/>
              <w:rPr>
                <w:lang w:val="fr-FR"/>
              </w:rPr>
            </w:pPr>
            <w:proofErr w:type="spellStart"/>
            <w:proofErr w:type="gramStart"/>
            <w:r w:rsidRPr="002630A6">
              <w:rPr>
                <w:rFonts w:ascii="Arial" w:hAnsi="Arial" w:cs="Arial"/>
                <w:b/>
                <w:bCs/>
                <w:w w:val="90"/>
                <w:szCs w:val="22"/>
                <w:lang w:val="fr-FR"/>
              </w:rPr>
              <w:t>ft</w:t>
            </w:r>
            <w:proofErr w:type="spellEnd"/>
            <w:proofErr w:type="gramEnd"/>
          </w:p>
        </w:tc>
      </w:tr>
      <w:tr w:rsidR="00E71AB9" w:rsidRPr="002630A6" w14:paraId="0BABFC86"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F34B56" w14:textId="77777777" w:rsidR="00E71AB9" w:rsidRPr="002630A6" w:rsidRDefault="00E71AB9" w:rsidP="00600E07">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E9DED77" w14:textId="77777777" w:rsidR="00E71AB9" w:rsidRPr="002630A6" w:rsidRDefault="00E71AB9" w:rsidP="00600E07"/>
        </w:tc>
      </w:tr>
      <w:tr w:rsidR="00E71AB9" w:rsidRPr="002630A6" w14:paraId="769DEBC7"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0351C2" w14:textId="77777777" w:rsidR="00E71AB9" w:rsidRPr="002630A6" w:rsidRDefault="00E71AB9" w:rsidP="00600E07"/>
        </w:tc>
        <w:tc>
          <w:tcPr>
            <w:tcW w:w="7479" w:type="dxa"/>
            <w:tcBorders>
              <w:top w:val="single" w:sz="4" w:space="0" w:color="000000"/>
              <w:left w:val="single" w:sz="4" w:space="0" w:color="000000"/>
              <w:bottom w:val="single" w:sz="4" w:space="0" w:color="000000"/>
              <w:right w:val="single" w:sz="4" w:space="0" w:color="000000"/>
            </w:tcBorders>
          </w:tcPr>
          <w:p w14:paraId="7A645857" w14:textId="77777777" w:rsidR="00E71AB9" w:rsidRPr="002630A6" w:rsidRDefault="00E71AB9" w:rsidP="00600E07"/>
        </w:tc>
      </w:tr>
      <w:tr w:rsidR="00E71AB9" w:rsidRPr="002630A6" w14:paraId="6EEF2ACA" w14:textId="77777777" w:rsidTr="00600E0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36B19F8" w14:textId="77777777" w:rsidR="00E71AB9" w:rsidRPr="002630A6" w:rsidRDefault="00E71AB9" w:rsidP="00600E07"/>
        </w:tc>
        <w:tc>
          <w:tcPr>
            <w:tcW w:w="7479" w:type="dxa"/>
            <w:tcBorders>
              <w:top w:val="single" w:sz="4" w:space="0" w:color="000000"/>
              <w:left w:val="single" w:sz="4" w:space="0" w:color="000000"/>
              <w:bottom w:val="single" w:sz="4" w:space="0" w:color="000000"/>
              <w:right w:val="single" w:sz="4" w:space="0" w:color="000000"/>
            </w:tcBorders>
          </w:tcPr>
          <w:p w14:paraId="5ED00F7E" w14:textId="77777777" w:rsidR="00E71AB9" w:rsidRPr="002630A6" w:rsidRDefault="00E71AB9" w:rsidP="00600E07"/>
        </w:tc>
      </w:tr>
    </w:tbl>
    <w:p w14:paraId="35DEA2A4" w14:textId="487A541C" w:rsidR="00E71AB9" w:rsidRPr="002630A6" w:rsidRDefault="00E71AB9" w:rsidP="0022421A">
      <w:pPr>
        <w:pStyle w:val="ListParagraph"/>
        <w:kinsoku w:val="0"/>
        <w:overflowPunct w:val="0"/>
        <w:ind w:right="216"/>
        <w:rPr>
          <w:rFonts w:cs="Arial"/>
          <w:spacing w:val="-1"/>
          <w:w w:val="85"/>
          <w:szCs w:val="22"/>
        </w:rPr>
      </w:pPr>
    </w:p>
    <w:p w14:paraId="1DDC6BE5" w14:textId="77777777" w:rsidR="00900EEC" w:rsidRPr="002630A6" w:rsidRDefault="00900EEC" w:rsidP="0022421A">
      <w:pPr>
        <w:pStyle w:val="ListParagraph"/>
        <w:kinsoku w:val="0"/>
        <w:overflowPunct w:val="0"/>
        <w:ind w:right="216"/>
        <w:rPr>
          <w:rFonts w:cs="Arial"/>
          <w:spacing w:val="-1"/>
          <w:w w:val="85"/>
          <w:szCs w:val="22"/>
        </w:rPr>
      </w:pPr>
    </w:p>
    <w:p w14:paraId="4A16252D" w14:textId="188763A6" w:rsidR="0022421A" w:rsidRPr="002630A6" w:rsidRDefault="0022421A" w:rsidP="0023447E">
      <w:pPr>
        <w:pStyle w:val="ListParagraph"/>
        <w:numPr>
          <w:ilvl w:val="2"/>
          <w:numId w:val="28"/>
        </w:numPr>
        <w:jc w:val="left"/>
        <w:rPr>
          <w:rFonts w:cs="Arial"/>
          <w:bCs/>
          <w:szCs w:val="22"/>
        </w:rPr>
      </w:pPr>
      <w:r w:rsidRPr="002630A6">
        <w:rPr>
          <w:rFonts w:cs="Arial"/>
          <w:bCs/>
          <w:szCs w:val="22"/>
        </w:rPr>
        <w:t xml:space="preserve">Relevés détaillés pour </w:t>
      </w:r>
      <w:r w:rsidR="00AB1BE0" w:rsidRPr="002630A6">
        <w:rPr>
          <w:rFonts w:cs="Arial"/>
          <w:bCs/>
          <w:szCs w:val="22"/>
        </w:rPr>
        <w:t>les ouvrages à caractère linéaire</w:t>
      </w:r>
    </w:p>
    <w:p w14:paraId="7AE9176C" w14:textId="77777777" w:rsidR="0022421A" w:rsidRPr="002630A6" w:rsidRDefault="0022421A" w:rsidP="0023447E">
      <w:pPr>
        <w:ind w:left="720"/>
        <w:jc w:val="left"/>
        <w:rPr>
          <w:bCs/>
          <w:szCs w:val="22"/>
        </w:rPr>
      </w:pPr>
    </w:p>
    <w:p w14:paraId="37DA5D59" w14:textId="7DC00908" w:rsidR="0022421A" w:rsidRPr="002630A6" w:rsidRDefault="0022421A" w:rsidP="0023447E">
      <w:pPr>
        <w:ind w:left="1224"/>
        <w:jc w:val="left"/>
        <w:rPr>
          <w:bCs/>
          <w:sz w:val="20"/>
          <w:szCs w:val="20"/>
        </w:rPr>
      </w:pPr>
      <w:r w:rsidRPr="002630A6">
        <w:rPr>
          <w:bCs/>
          <w:sz w:val="20"/>
          <w:szCs w:val="20"/>
        </w:rPr>
        <w:t xml:space="preserve">Les travaux doivent respecter les dessins et devis du présent marché. Ce prix comprend la réalisation de travaux topographiques réalisés par un géomètre pour l'implantation des canalisations et </w:t>
      </w:r>
      <w:r w:rsidR="009A76EB" w:rsidRPr="002630A6">
        <w:rPr>
          <w:bCs/>
          <w:sz w:val="20"/>
          <w:szCs w:val="20"/>
        </w:rPr>
        <w:t xml:space="preserve">les </w:t>
      </w:r>
      <w:r w:rsidRPr="002630A6">
        <w:rPr>
          <w:bCs/>
          <w:sz w:val="20"/>
          <w:szCs w:val="20"/>
        </w:rPr>
        <w:t>relevés complémentaires pour permettre la réalisation de</w:t>
      </w:r>
      <w:r w:rsidR="009A76EB" w:rsidRPr="002630A6">
        <w:rPr>
          <w:bCs/>
          <w:sz w:val="20"/>
          <w:szCs w:val="20"/>
        </w:rPr>
        <w:t xml:space="preserve"> la ligne de</w:t>
      </w:r>
      <w:r w:rsidR="00036F6E">
        <w:rPr>
          <w:bCs/>
          <w:sz w:val="20"/>
          <w:szCs w:val="20"/>
        </w:rPr>
        <w:t xml:space="preserve"> distribution</w:t>
      </w:r>
      <w:r w:rsidR="009A76EB" w:rsidRPr="002630A6">
        <w:rPr>
          <w:bCs/>
          <w:sz w:val="20"/>
          <w:szCs w:val="20"/>
        </w:rPr>
        <w:t xml:space="preserve"> d</w:t>
      </w:r>
      <w:r w:rsidR="004A10F3">
        <w:rPr>
          <w:bCs/>
          <w:sz w:val="20"/>
          <w:szCs w:val="20"/>
        </w:rPr>
        <w:t>es</w:t>
      </w:r>
      <w:r w:rsidR="009A76EB" w:rsidRPr="002630A6">
        <w:rPr>
          <w:bCs/>
          <w:sz w:val="20"/>
          <w:szCs w:val="20"/>
        </w:rPr>
        <w:t xml:space="preserve"> </w:t>
      </w:r>
      <w:r w:rsidR="00CB2D9A" w:rsidRPr="002630A6">
        <w:rPr>
          <w:bCs/>
          <w:sz w:val="20"/>
          <w:szCs w:val="20"/>
        </w:rPr>
        <w:t>réservoir</w:t>
      </w:r>
      <w:r w:rsidR="004A10F3">
        <w:rPr>
          <w:bCs/>
          <w:sz w:val="20"/>
          <w:szCs w:val="20"/>
        </w:rPr>
        <w:t>s</w:t>
      </w:r>
      <w:r w:rsidR="009A76EB" w:rsidRPr="002630A6">
        <w:rPr>
          <w:bCs/>
          <w:sz w:val="20"/>
          <w:szCs w:val="20"/>
        </w:rPr>
        <w:t xml:space="preserve"> au canal selon les</w:t>
      </w:r>
      <w:r w:rsidRPr="002630A6">
        <w:rPr>
          <w:bCs/>
          <w:sz w:val="20"/>
          <w:szCs w:val="20"/>
        </w:rPr>
        <w:t xml:space="preserve"> plans d'exécution</w:t>
      </w:r>
      <w:r w:rsidR="009A76EB" w:rsidRPr="002630A6">
        <w:rPr>
          <w:bCs/>
          <w:sz w:val="20"/>
          <w:szCs w:val="20"/>
        </w:rPr>
        <w:t>.</w:t>
      </w:r>
      <w:r w:rsidRPr="002630A6">
        <w:rPr>
          <w:bCs/>
          <w:sz w:val="20"/>
          <w:szCs w:val="20"/>
        </w:rPr>
        <w:t xml:space="preserve"> Ce prix comprend notamment la réalisation de relevés complémentaires pour le calage des ouvrages hydrauliques</w:t>
      </w:r>
      <w:r w:rsidR="001A0F2D" w:rsidRPr="002630A6">
        <w:rPr>
          <w:bCs/>
          <w:sz w:val="20"/>
          <w:szCs w:val="20"/>
        </w:rPr>
        <w:t xml:space="preserve"> et un report sur une carte des coordonnées et des élévations exactes des repères d’implantation.</w:t>
      </w:r>
      <w:r w:rsidR="009A76EB" w:rsidRPr="002630A6">
        <w:t xml:space="preserve"> </w:t>
      </w:r>
      <w:r w:rsidR="009A76EB" w:rsidRPr="002630A6">
        <w:rPr>
          <w:bCs/>
          <w:sz w:val="20"/>
          <w:szCs w:val="20"/>
        </w:rPr>
        <w:t xml:space="preserve">Le relevé </w:t>
      </w:r>
      <w:r w:rsidR="009A76EB" w:rsidRPr="002630A6">
        <w:rPr>
          <w:bCs/>
          <w:sz w:val="20"/>
          <w:szCs w:val="20"/>
        </w:rPr>
        <w:lastRenderedPageBreak/>
        <w:t>de</w:t>
      </w:r>
      <w:r w:rsidR="00AB1BE0" w:rsidRPr="002630A6">
        <w:rPr>
          <w:bCs/>
          <w:sz w:val="20"/>
          <w:szCs w:val="20"/>
        </w:rPr>
        <w:t>s</w:t>
      </w:r>
      <w:r w:rsidR="009A76EB" w:rsidRPr="002630A6">
        <w:rPr>
          <w:bCs/>
          <w:sz w:val="20"/>
          <w:szCs w:val="20"/>
        </w:rPr>
        <w:t xml:space="preserve"> conduite</w:t>
      </w:r>
      <w:r w:rsidR="00AB1BE0" w:rsidRPr="002630A6">
        <w:rPr>
          <w:bCs/>
          <w:sz w:val="20"/>
          <w:szCs w:val="20"/>
        </w:rPr>
        <w:t>s</w:t>
      </w:r>
      <w:r w:rsidR="009A76EB" w:rsidRPr="002630A6">
        <w:rPr>
          <w:bCs/>
          <w:sz w:val="20"/>
          <w:szCs w:val="20"/>
        </w:rPr>
        <w:t xml:space="preserve"> sera effectué avant et après l'installation afin de calculer les quantités.</w:t>
      </w:r>
      <w:r w:rsidRPr="002630A6">
        <w:rPr>
          <w:bCs/>
          <w:sz w:val="20"/>
          <w:szCs w:val="20"/>
        </w:rPr>
        <w:t xml:space="preserve"> Toutes sujétions comprises. </w:t>
      </w:r>
    </w:p>
    <w:p w14:paraId="49B92B54" w14:textId="77777777" w:rsidR="0022421A" w:rsidRPr="002630A6" w:rsidRDefault="0022421A" w:rsidP="0023447E">
      <w:pPr>
        <w:pStyle w:val="ListParagraph"/>
        <w:ind w:left="1416"/>
        <w:jc w:val="left"/>
        <w:rPr>
          <w:bCs/>
          <w:sz w:val="20"/>
          <w:szCs w:val="20"/>
        </w:rPr>
      </w:pPr>
    </w:p>
    <w:p w14:paraId="0D4D856B" w14:textId="294F94DA" w:rsidR="00E71AB9" w:rsidRPr="002630A6" w:rsidRDefault="0022421A" w:rsidP="0023447E">
      <w:pPr>
        <w:ind w:left="516" w:firstLine="708"/>
        <w:jc w:val="left"/>
        <w:rPr>
          <w:bCs/>
          <w:sz w:val="20"/>
          <w:szCs w:val="20"/>
        </w:rPr>
      </w:pPr>
      <w:r w:rsidRPr="002630A6">
        <w:rPr>
          <w:bCs/>
          <w:sz w:val="20"/>
          <w:szCs w:val="20"/>
        </w:rPr>
        <w:t xml:space="preserve">Ce prix s'applique au mètre linéaire. Prix En </w:t>
      </w:r>
      <w:r w:rsidR="00D72A30" w:rsidRPr="002630A6">
        <w:rPr>
          <w:bCs/>
          <w:sz w:val="20"/>
          <w:szCs w:val="20"/>
        </w:rPr>
        <w:t>Lettres :</w:t>
      </w:r>
    </w:p>
    <w:p w14:paraId="6CBEE757" w14:textId="72BDF3C2" w:rsidR="00E71AB9" w:rsidRPr="002630A6" w:rsidRDefault="00E71AB9" w:rsidP="00E71AB9">
      <w:pPr>
        <w:kinsoku w:val="0"/>
        <w:overflowPunct w:val="0"/>
        <w:spacing w:line="200" w:lineRule="exact"/>
        <w:rPr>
          <w:sz w:val="17"/>
          <w:szCs w:val="17"/>
        </w:rPr>
      </w:pPr>
    </w:p>
    <w:p w14:paraId="5C371937"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53C738D8"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CF4C84" w14:textId="77777777" w:rsidR="005A6FE9" w:rsidRPr="002630A6" w:rsidRDefault="005A6FE9" w:rsidP="005775A0">
            <w:pPr>
              <w:pStyle w:val="TableParagraph"/>
              <w:kinsoku w:val="0"/>
              <w:overflowPunct w:val="0"/>
              <w:spacing w:before="5" w:line="130" w:lineRule="exact"/>
              <w:rPr>
                <w:sz w:val="13"/>
                <w:szCs w:val="13"/>
                <w:lang w:val="fr-FR"/>
              </w:rPr>
            </w:pPr>
          </w:p>
          <w:p w14:paraId="53B72F41" w14:textId="77777777" w:rsidR="005A6FE9" w:rsidRPr="002630A6" w:rsidRDefault="005A6FE9" w:rsidP="005775A0">
            <w:pPr>
              <w:pStyle w:val="TableParagraph"/>
              <w:kinsoku w:val="0"/>
              <w:overflowPunct w:val="0"/>
              <w:spacing w:line="200" w:lineRule="exact"/>
              <w:rPr>
                <w:sz w:val="20"/>
                <w:szCs w:val="20"/>
                <w:lang w:val="fr-FR"/>
              </w:rPr>
            </w:pPr>
          </w:p>
          <w:p w14:paraId="359CBF82" w14:textId="77777777" w:rsidR="005A6FE9" w:rsidRPr="002630A6" w:rsidRDefault="005A6FE9" w:rsidP="005775A0">
            <w:pPr>
              <w:pStyle w:val="TableParagraph"/>
              <w:kinsoku w:val="0"/>
              <w:overflowPunct w:val="0"/>
              <w:spacing w:line="200" w:lineRule="exact"/>
              <w:rPr>
                <w:sz w:val="20"/>
                <w:szCs w:val="20"/>
                <w:lang w:val="fr-FR"/>
              </w:rPr>
            </w:pPr>
          </w:p>
          <w:p w14:paraId="596BB178" w14:textId="026A3692"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00AA323B" w:rsidRPr="002630A6">
              <w:rPr>
                <w:rFonts w:ascii="Arial" w:hAnsi="Arial" w:cs="Arial"/>
                <w:b/>
                <w:bCs/>
                <w:spacing w:val="-1"/>
                <w:w w:val="85"/>
                <w:szCs w:val="22"/>
                <w:lang w:val="fr-FR"/>
              </w:rPr>
              <w:t>.</w:t>
            </w:r>
            <w:r w:rsidR="0023447E" w:rsidRPr="002630A6">
              <w:rPr>
                <w:rFonts w:ascii="Arial" w:hAnsi="Arial" w:cs="Arial"/>
                <w:b/>
                <w:bCs/>
                <w:spacing w:val="-1"/>
                <w:w w:val="85"/>
                <w:szCs w:val="22"/>
                <w:lang w:val="fr-FR"/>
              </w:rPr>
              <w:t>1.</w:t>
            </w:r>
            <w:r w:rsidRPr="002630A6">
              <w:rPr>
                <w:rFonts w:ascii="Arial" w:hAnsi="Arial" w:cs="Arial"/>
                <w:b/>
                <w:bCs/>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1384413B" w14:textId="77777777" w:rsidR="005A6FE9" w:rsidRPr="002630A6" w:rsidRDefault="005A6FE9" w:rsidP="005775A0">
            <w:pPr>
              <w:pStyle w:val="TableParagraph"/>
              <w:kinsoku w:val="0"/>
              <w:overflowPunct w:val="0"/>
              <w:spacing w:before="62"/>
              <w:ind w:left="102"/>
              <w:rPr>
                <w:lang w:val="fr-FR"/>
              </w:rPr>
            </w:pPr>
            <w:proofErr w:type="gramStart"/>
            <w:r w:rsidRPr="002630A6">
              <w:rPr>
                <w:rFonts w:ascii="Arial" w:hAnsi="Arial" w:cs="Arial"/>
                <w:b/>
                <w:bCs/>
                <w:w w:val="85"/>
                <w:szCs w:val="22"/>
                <w:lang w:val="fr-FR"/>
              </w:rPr>
              <w:t>ml</w:t>
            </w:r>
            <w:proofErr w:type="gramEnd"/>
          </w:p>
        </w:tc>
      </w:tr>
      <w:tr w:rsidR="005A6FE9" w:rsidRPr="002630A6" w14:paraId="4AA8D8FA"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CDC8A17" w14:textId="77777777" w:rsidR="005A6FE9" w:rsidRPr="002630A6" w:rsidRDefault="005A6FE9" w:rsidP="005775A0">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3AA631B" w14:textId="77777777" w:rsidR="005A6FE9" w:rsidRPr="002630A6" w:rsidRDefault="005A6FE9" w:rsidP="005775A0"/>
        </w:tc>
      </w:tr>
      <w:tr w:rsidR="005A6FE9" w:rsidRPr="002630A6" w14:paraId="3B11E0E8"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A98C450"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1B01491" w14:textId="77777777" w:rsidR="005A6FE9" w:rsidRPr="002630A6" w:rsidRDefault="005A6FE9" w:rsidP="005775A0"/>
        </w:tc>
      </w:tr>
    </w:tbl>
    <w:p w14:paraId="75684F20" w14:textId="77777777" w:rsidR="009A76EB" w:rsidRPr="002630A6" w:rsidRDefault="009A76EB" w:rsidP="009A76EB">
      <w:pPr>
        <w:pStyle w:val="ListParagraph"/>
        <w:ind w:left="1224"/>
        <w:jc w:val="left"/>
        <w:rPr>
          <w:rFonts w:cs="Arial"/>
          <w:bCs/>
          <w:szCs w:val="22"/>
        </w:rPr>
      </w:pPr>
    </w:p>
    <w:p w14:paraId="314549CF" w14:textId="77777777" w:rsidR="00375AEF" w:rsidRPr="002630A6" w:rsidRDefault="00375AEF" w:rsidP="00375AEF">
      <w:pPr>
        <w:kinsoku w:val="0"/>
        <w:overflowPunct w:val="0"/>
        <w:spacing w:before="7" w:line="50" w:lineRule="exact"/>
        <w:rPr>
          <w:sz w:val="5"/>
          <w:szCs w:val="5"/>
        </w:rPr>
      </w:pPr>
    </w:p>
    <w:p w14:paraId="36F372E5" w14:textId="18C96FDA" w:rsidR="00390CA9" w:rsidRPr="001D31EE" w:rsidRDefault="00390CA9" w:rsidP="00390CA9">
      <w:pPr>
        <w:pStyle w:val="ListParagraph"/>
        <w:numPr>
          <w:ilvl w:val="2"/>
          <w:numId w:val="28"/>
        </w:numPr>
        <w:jc w:val="left"/>
        <w:rPr>
          <w:rFonts w:cs="Arial"/>
          <w:bCs/>
          <w:szCs w:val="22"/>
        </w:rPr>
      </w:pPr>
      <w:bookmarkStart w:id="4" w:name="_Hlk40345846"/>
      <w:r w:rsidRPr="001D31EE">
        <w:rPr>
          <w:rFonts w:cs="Arial"/>
          <w:bCs/>
          <w:szCs w:val="22"/>
        </w:rPr>
        <w:t>Relevés détaillés pour les sites d</w:t>
      </w:r>
      <w:r w:rsidR="00E94630">
        <w:rPr>
          <w:rFonts w:cs="Arial"/>
          <w:bCs/>
          <w:szCs w:val="22"/>
        </w:rPr>
        <w:t>es</w:t>
      </w:r>
      <w:r w:rsidRPr="001D31EE">
        <w:rPr>
          <w:rFonts w:cs="Arial"/>
          <w:bCs/>
          <w:szCs w:val="22"/>
        </w:rPr>
        <w:t xml:space="preserve"> Réservoi</w:t>
      </w:r>
      <w:r w:rsidR="00E94630">
        <w:rPr>
          <w:rFonts w:cs="Arial"/>
          <w:bCs/>
          <w:szCs w:val="22"/>
        </w:rPr>
        <w:t>rs de Brise Charge</w:t>
      </w:r>
    </w:p>
    <w:p w14:paraId="348B98C7" w14:textId="77777777" w:rsidR="00390CA9" w:rsidRPr="001D31EE" w:rsidRDefault="00390CA9" w:rsidP="00390CA9">
      <w:pPr>
        <w:ind w:left="720"/>
        <w:jc w:val="left"/>
        <w:rPr>
          <w:bCs/>
          <w:szCs w:val="22"/>
        </w:rPr>
      </w:pPr>
    </w:p>
    <w:p w14:paraId="6A70DF1C" w14:textId="4CA97A10" w:rsidR="00390CA9" w:rsidRPr="001D31EE" w:rsidRDefault="00390CA9" w:rsidP="00390CA9">
      <w:pPr>
        <w:ind w:left="1224"/>
        <w:rPr>
          <w:bCs/>
          <w:sz w:val="20"/>
          <w:szCs w:val="20"/>
        </w:rPr>
      </w:pPr>
      <w:r w:rsidRPr="001D31EE">
        <w:rPr>
          <w:bCs/>
          <w:sz w:val="20"/>
          <w:szCs w:val="20"/>
        </w:rPr>
        <w:t>Ce prix comprend la réalisation de travaux topographiques réalisés par un géomètre pour l'implantation des terrassements, ouvrages à réaliser, le bornage des parcelles et les relevés complémentaires dans les sites d</w:t>
      </w:r>
      <w:r w:rsidR="00E94630">
        <w:rPr>
          <w:bCs/>
          <w:sz w:val="20"/>
          <w:szCs w:val="20"/>
        </w:rPr>
        <w:t>es</w:t>
      </w:r>
      <w:r w:rsidRPr="001D31EE">
        <w:rPr>
          <w:bCs/>
          <w:sz w:val="20"/>
          <w:szCs w:val="20"/>
        </w:rPr>
        <w:t xml:space="preserve"> Réservoir</w:t>
      </w:r>
      <w:r w:rsidR="00E94630">
        <w:rPr>
          <w:bCs/>
          <w:sz w:val="20"/>
          <w:szCs w:val="20"/>
        </w:rPr>
        <w:t>s de Brise Charge</w:t>
      </w:r>
      <w:r w:rsidRPr="001D31EE">
        <w:rPr>
          <w:bCs/>
          <w:sz w:val="20"/>
          <w:szCs w:val="20"/>
        </w:rPr>
        <w:t xml:space="preserve"> à réaliser pour permettre le développement des plans d'exécution et les travaux. Les relevés du site seront effectués avant et </w:t>
      </w:r>
      <w:r w:rsidR="00CD50C5">
        <w:rPr>
          <w:bCs/>
          <w:sz w:val="20"/>
          <w:szCs w:val="20"/>
        </w:rPr>
        <w:t xml:space="preserve">avant et </w:t>
      </w:r>
      <w:r w:rsidRPr="001D31EE">
        <w:rPr>
          <w:bCs/>
          <w:sz w:val="20"/>
          <w:szCs w:val="20"/>
        </w:rPr>
        <w:t xml:space="preserve">après la construction pour permettre le calcul des quantités Toutes sujétions comprises. </w:t>
      </w:r>
    </w:p>
    <w:p w14:paraId="072C26B1" w14:textId="77777777" w:rsidR="00390CA9" w:rsidRPr="001D31EE" w:rsidRDefault="00390CA9" w:rsidP="00390CA9">
      <w:pPr>
        <w:pStyle w:val="ListParagraph"/>
        <w:ind w:left="1416"/>
        <w:jc w:val="left"/>
        <w:rPr>
          <w:bCs/>
          <w:sz w:val="20"/>
          <w:szCs w:val="20"/>
        </w:rPr>
      </w:pPr>
    </w:p>
    <w:p w14:paraId="43D50EE5" w14:textId="77777777" w:rsidR="00390CA9" w:rsidRPr="001D31EE" w:rsidRDefault="00390CA9" w:rsidP="00390CA9">
      <w:pPr>
        <w:ind w:left="516" w:firstLine="708"/>
        <w:jc w:val="left"/>
        <w:rPr>
          <w:bCs/>
          <w:sz w:val="20"/>
          <w:szCs w:val="20"/>
        </w:rPr>
      </w:pPr>
      <w:r w:rsidRPr="001D31EE">
        <w:rPr>
          <w:bCs/>
          <w:sz w:val="20"/>
          <w:szCs w:val="20"/>
        </w:rPr>
        <w:t>Ce prix s'applique au mètre carr</w:t>
      </w:r>
      <w:r w:rsidRPr="001D31EE">
        <w:rPr>
          <w:rFonts w:cs="Arial"/>
          <w:bCs/>
          <w:sz w:val="20"/>
          <w:szCs w:val="20"/>
        </w:rPr>
        <w:t>é</w:t>
      </w:r>
      <w:r w:rsidRPr="001D31EE">
        <w:rPr>
          <w:bCs/>
          <w:sz w:val="20"/>
          <w:szCs w:val="20"/>
        </w:rPr>
        <w:t>. Prix En Lettres :</w:t>
      </w:r>
    </w:p>
    <w:p w14:paraId="5FA942AD" w14:textId="77777777" w:rsidR="00390CA9" w:rsidRPr="001D31EE" w:rsidRDefault="00390CA9" w:rsidP="00390CA9">
      <w:pPr>
        <w:kinsoku w:val="0"/>
        <w:overflowPunct w:val="0"/>
        <w:spacing w:line="200" w:lineRule="exact"/>
        <w:rPr>
          <w:sz w:val="17"/>
          <w:szCs w:val="17"/>
        </w:rPr>
      </w:pPr>
    </w:p>
    <w:p w14:paraId="7B6FDEBB" w14:textId="77777777" w:rsidR="00390CA9" w:rsidRPr="001D31EE" w:rsidRDefault="00390CA9" w:rsidP="00390CA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90CA9" w:rsidRPr="001D31EE" w14:paraId="33DDAEBE" w14:textId="77777777" w:rsidTr="00036F6E">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DC09DC1" w14:textId="77777777" w:rsidR="00390CA9" w:rsidRPr="001D31EE" w:rsidRDefault="00390CA9" w:rsidP="00036F6E">
            <w:pPr>
              <w:pStyle w:val="TableParagraph"/>
              <w:kinsoku w:val="0"/>
              <w:overflowPunct w:val="0"/>
              <w:spacing w:before="5" w:line="130" w:lineRule="exact"/>
              <w:rPr>
                <w:sz w:val="13"/>
                <w:szCs w:val="13"/>
                <w:lang w:val="fr-FR"/>
              </w:rPr>
            </w:pPr>
          </w:p>
          <w:p w14:paraId="3170A54B" w14:textId="77777777" w:rsidR="00390CA9" w:rsidRPr="001D31EE" w:rsidRDefault="00390CA9" w:rsidP="00036F6E">
            <w:pPr>
              <w:pStyle w:val="TableParagraph"/>
              <w:kinsoku w:val="0"/>
              <w:overflowPunct w:val="0"/>
              <w:spacing w:line="200" w:lineRule="exact"/>
              <w:rPr>
                <w:sz w:val="20"/>
                <w:szCs w:val="20"/>
                <w:lang w:val="fr-FR"/>
              </w:rPr>
            </w:pPr>
          </w:p>
          <w:p w14:paraId="49820038" w14:textId="77777777" w:rsidR="00390CA9" w:rsidRPr="001D31EE" w:rsidRDefault="00390CA9" w:rsidP="00036F6E">
            <w:pPr>
              <w:pStyle w:val="TableParagraph"/>
              <w:kinsoku w:val="0"/>
              <w:overflowPunct w:val="0"/>
              <w:spacing w:line="200" w:lineRule="exact"/>
              <w:rPr>
                <w:sz w:val="20"/>
                <w:szCs w:val="20"/>
                <w:lang w:val="fr-FR"/>
              </w:rPr>
            </w:pPr>
          </w:p>
          <w:p w14:paraId="1B4F333F" w14:textId="77777777" w:rsidR="00390CA9" w:rsidRPr="001D31EE" w:rsidRDefault="00390CA9" w:rsidP="00036F6E">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1.1.</w:t>
            </w:r>
            <w:r w:rsidRPr="001D31EE">
              <w:rPr>
                <w:rFonts w:ascii="Arial" w:hAnsi="Arial" w:cs="Arial"/>
                <w:b/>
                <w:bCs/>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486DB5A1" w14:textId="77777777" w:rsidR="00390CA9" w:rsidRPr="001D31EE" w:rsidRDefault="00390CA9" w:rsidP="00036F6E">
            <w:pPr>
              <w:pStyle w:val="TableParagraph"/>
              <w:kinsoku w:val="0"/>
              <w:overflowPunct w:val="0"/>
              <w:spacing w:before="62"/>
              <w:ind w:left="102"/>
              <w:rPr>
                <w:vertAlign w:val="superscript"/>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2</w:t>
            </w:r>
          </w:p>
        </w:tc>
      </w:tr>
      <w:tr w:rsidR="00390CA9" w:rsidRPr="001D31EE" w14:paraId="4002E22D" w14:textId="77777777" w:rsidTr="00036F6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A856CEA" w14:textId="77777777" w:rsidR="00390CA9" w:rsidRPr="001D31EE" w:rsidRDefault="00390CA9" w:rsidP="00036F6E">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BB02832" w14:textId="77777777" w:rsidR="00390CA9" w:rsidRPr="001D31EE" w:rsidRDefault="00390CA9" w:rsidP="00036F6E"/>
        </w:tc>
      </w:tr>
      <w:tr w:rsidR="00390CA9" w:rsidRPr="001D31EE" w14:paraId="61B47980" w14:textId="77777777" w:rsidTr="00036F6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9ABB449" w14:textId="77777777" w:rsidR="00390CA9" w:rsidRPr="001D31EE" w:rsidRDefault="00390CA9" w:rsidP="00036F6E"/>
        </w:tc>
        <w:tc>
          <w:tcPr>
            <w:tcW w:w="7479" w:type="dxa"/>
            <w:tcBorders>
              <w:top w:val="single" w:sz="4" w:space="0" w:color="000000"/>
              <w:left w:val="single" w:sz="4" w:space="0" w:color="000000"/>
              <w:bottom w:val="single" w:sz="4" w:space="0" w:color="000000"/>
              <w:right w:val="single" w:sz="4" w:space="0" w:color="000000"/>
            </w:tcBorders>
          </w:tcPr>
          <w:p w14:paraId="5B30297D" w14:textId="77777777" w:rsidR="00390CA9" w:rsidRPr="001D31EE" w:rsidRDefault="00390CA9" w:rsidP="00036F6E"/>
        </w:tc>
      </w:tr>
      <w:tr w:rsidR="00390CA9" w:rsidRPr="001D31EE" w14:paraId="5FFA7CD2" w14:textId="77777777" w:rsidTr="00036F6E">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63A5FC37" w14:textId="77777777" w:rsidR="00390CA9" w:rsidRPr="001D31EE" w:rsidRDefault="00390CA9" w:rsidP="00036F6E"/>
        </w:tc>
        <w:tc>
          <w:tcPr>
            <w:tcW w:w="7479" w:type="dxa"/>
            <w:tcBorders>
              <w:top w:val="single" w:sz="4" w:space="0" w:color="000000"/>
              <w:left w:val="single" w:sz="4" w:space="0" w:color="000000"/>
              <w:bottom w:val="single" w:sz="4" w:space="0" w:color="000000"/>
              <w:right w:val="single" w:sz="4" w:space="0" w:color="000000"/>
            </w:tcBorders>
          </w:tcPr>
          <w:p w14:paraId="71C9A637" w14:textId="77777777" w:rsidR="00390CA9" w:rsidRPr="001D31EE" w:rsidRDefault="00390CA9" w:rsidP="00036F6E"/>
        </w:tc>
      </w:tr>
      <w:bookmarkEnd w:id="4"/>
    </w:tbl>
    <w:p w14:paraId="1A536F75" w14:textId="77777777" w:rsidR="00390CA9" w:rsidRDefault="00390CA9" w:rsidP="00390CA9">
      <w:pPr>
        <w:pStyle w:val="ListParagraph"/>
        <w:ind w:left="1224"/>
        <w:jc w:val="left"/>
        <w:rPr>
          <w:rFonts w:cs="Arial"/>
          <w:bCs/>
          <w:szCs w:val="22"/>
        </w:rPr>
      </w:pPr>
    </w:p>
    <w:p w14:paraId="69778625" w14:textId="58AA5A34" w:rsidR="00AA323B" w:rsidRPr="002630A6" w:rsidRDefault="00AA323B" w:rsidP="0023447E">
      <w:pPr>
        <w:pStyle w:val="ListParagraph"/>
        <w:numPr>
          <w:ilvl w:val="2"/>
          <w:numId w:val="28"/>
        </w:numPr>
        <w:jc w:val="left"/>
        <w:rPr>
          <w:rFonts w:cs="Arial"/>
          <w:bCs/>
          <w:szCs w:val="22"/>
        </w:rPr>
      </w:pPr>
      <w:r w:rsidRPr="002630A6">
        <w:rPr>
          <w:rFonts w:cs="Arial"/>
          <w:bCs/>
          <w:szCs w:val="22"/>
        </w:rPr>
        <w:t xml:space="preserve">Débroussaillage du terrain </w:t>
      </w:r>
    </w:p>
    <w:p w14:paraId="343C8F4D" w14:textId="77777777" w:rsidR="00AA323B" w:rsidRPr="002630A6" w:rsidRDefault="00AA323B" w:rsidP="00AA323B">
      <w:pPr>
        <w:pStyle w:val="ListParagraph"/>
        <w:ind w:left="1224"/>
        <w:rPr>
          <w:bCs/>
          <w:szCs w:val="22"/>
        </w:rPr>
      </w:pPr>
    </w:p>
    <w:p w14:paraId="63415341" w14:textId="329AF393" w:rsidR="00AA323B" w:rsidRPr="002630A6" w:rsidRDefault="005E0EF7" w:rsidP="0023447E">
      <w:pPr>
        <w:pStyle w:val="ListParagraph"/>
        <w:ind w:left="1224"/>
        <w:rPr>
          <w:bCs/>
          <w:sz w:val="20"/>
          <w:szCs w:val="20"/>
        </w:rPr>
      </w:pPr>
      <w:r w:rsidRPr="002630A6">
        <w:rPr>
          <w:bCs/>
          <w:sz w:val="20"/>
          <w:szCs w:val="20"/>
        </w:rPr>
        <w:t>Le travail requis pour retirer tout objet dans la zone de travail pour ouvrages de taille moyenne, canalisation et emprises y compris la coupe d'arbres, l'arrachage de souches, la démolition des structures en bois et enlever les clôtures, les fondations des poteaux et les grosses pierres.et le transport des produits excédentaires et inutilisés vers un lieu approuvé par le maître d'ouvrage. Toutes sujétions comprises.</w:t>
      </w:r>
    </w:p>
    <w:p w14:paraId="7D7F21A5" w14:textId="77777777" w:rsidR="00680298" w:rsidRPr="002630A6" w:rsidRDefault="00680298" w:rsidP="00680298">
      <w:pPr>
        <w:pStyle w:val="ListParagraph"/>
        <w:ind w:left="840"/>
        <w:rPr>
          <w:bCs/>
          <w:sz w:val="20"/>
          <w:szCs w:val="20"/>
        </w:rPr>
      </w:pPr>
    </w:p>
    <w:p w14:paraId="61CD7EB8" w14:textId="03CADE97" w:rsidR="00BC416B" w:rsidRDefault="008E7A96" w:rsidP="0023447E">
      <w:pPr>
        <w:pStyle w:val="ListParagraph"/>
        <w:ind w:left="1032" w:firstLine="192"/>
        <w:rPr>
          <w:bCs/>
          <w:sz w:val="20"/>
          <w:szCs w:val="20"/>
        </w:rPr>
      </w:pPr>
      <w:r w:rsidRPr="004F7326">
        <w:rPr>
          <w:bCs/>
          <w:sz w:val="20"/>
          <w:szCs w:val="20"/>
        </w:rPr>
        <w:t>Ce prix s'applique au forfait : Prix En Lettres</w:t>
      </w:r>
    </w:p>
    <w:p w14:paraId="18C9EA13" w14:textId="77777777" w:rsidR="008E7A96" w:rsidRPr="002630A6" w:rsidRDefault="008E7A96" w:rsidP="0023447E">
      <w:pPr>
        <w:pStyle w:val="ListParagraph"/>
        <w:ind w:left="1032" w:firstLine="192"/>
        <w:rPr>
          <w:bCs/>
          <w:sz w:val="20"/>
          <w:szCs w:val="20"/>
        </w:rPr>
      </w:pPr>
    </w:p>
    <w:p w14:paraId="66AE3A9E" w14:textId="77777777" w:rsidR="005A6FE9" w:rsidRPr="002630A6" w:rsidRDefault="005A6FE9" w:rsidP="005A6FE9">
      <w:pPr>
        <w:kinsoku w:val="0"/>
        <w:overflowPunct w:val="0"/>
        <w:spacing w:before="8" w:line="60" w:lineRule="exact"/>
        <w:rPr>
          <w:sz w:val="6"/>
          <w:szCs w:val="6"/>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5812C434"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50B9BDC" w14:textId="77777777" w:rsidR="005A6FE9" w:rsidRPr="002630A6" w:rsidRDefault="005A6FE9" w:rsidP="005775A0">
            <w:pPr>
              <w:pStyle w:val="TableParagraph"/>
              <w:kinsoku w:val="0"/>
              <w:overflowPunct w:val="0"/>
              <w:spacing w:before="2" w:line="130" w:lineRule="exact"/>
              <w:rPr>
                <w:sz w:val="13"/>
                <w:szCs w:val="13"/>
                <w:lang w:val="fr-FR"/>
              </w:rPr>
            </w:pPr>
          </w:p>
          <w:p w14:paraId="6967264E" w14:textId="77777777" w:rsidR="005A6FE9" w:rsidRPr="002630A6" w:rsidRDefault="005A6FE9" w:rsidP="005775A0">
            <w:pPr>
              <w:pStyle w:val="TableParagraph"/>
              <w:kinsoku w:val="0"/>
              <w:overflowPunct w:val="0"/>
              <w:spacing w:line="200" w:lineRule="exact"/>
              <w:rPr>
                <w:sz w:val="20"/>
                <w:szCs w:val="20"/>
                <w:lang w:val="fr-FR"/>
              </w:rPr>
            </w:pPr>
          </w:p>
          <w:p w14:paraId="353560F1" w14:textId="77777777" w:rsidR="005A6FE9" w:rsidRPr="002630A6" w:rsidRDefault="005A6FE9" w:rsidP="005775A0">
            <w:pPr>
              <w:pStyle w:val="TableParagraph"/>
              <w:kinsoku w:val="0"/>
              <w:overflowPunct w:val="0"/>
              <w:spacing w:line="200" w:lineRule="exact"/>
              <w:rPr>
                <w:sz w:val="20"/>
                <w:szCs w:val="20"/>
                <w:lang w:val="fr-FR"/>
              </w:rPr>
            </w:pPr>
          </w:p>
          <w:p w14:paraId="5BD4D8E3" w14:textId="2F991463"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00AA323B" w:rsidRPr="002630A6">
              <w:rPr>
                <w:rFonts w:ascii="Arial" w:hAnsi="Arial" w:cs="Arial"/>
                <w:b/>
                <w:bCs/>
                <w:spacing w:val="-1"/>
                <w:w w:val="85"/>
                <w:szCs w:val="22"/>
                <w:lang w:val="fr-FR"/>
              </w:rPr>
              <w:t>.</w:t>
            </w:r>
            <w:r w:rsidR="0023447E" w:rsidRPr="002630A6">
              <w:rPr>
                <w:rFonts w:ascii="Arial" w:hAnsi="Arial" w:cs="Arial"/>
                <w:b/>
                <w:bCs/>
                <w:spacing w:val="-1"/>
                <w:w w:val="85"/>
                <w:szCs w:val="22"/>
                <w:lang w:val="fr-FR"/>
              </w:rPr>
              <w:t>1.</w:t>
            </w:r>
            <w:r w:rsidR="00F13AC6">
              <w:rPr>
                <w:rFonts w:ascii="Arial" w:hAnsi="Arial" w:cs="Arial"/>
                <w:b/>
                <w:bCs/>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0F91666B" w14:textId="09AA4716"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90"/>
                <w:szCs w:val="22"/>
                <w:lang w:val="fr-FR"/>
              </w:rPr>
              <w:t>ft</w:t>
            </w:r>
            <w:proofErr w:type="spellEnd"/>
            <w:proofErr w:type="gramEnd"/>
            <w:r w:rsidRPr="002630A6">
              <w:rPr>
                <w:rFonts w:ascii="Arial" w:hAnsi="Arial" w:cs="Arial"/>
                <w:b/>
                <w:bCs/>
                <w:w w:val="90"/>
                <w:szCs w:val="22"/>
                <w:lang w:val="fr-FR"/>
              </w:rPr>
              <w:t xml:space="preserve"> </w:t>
            </w:r>
          </w:p>
        </w:tc>
      </w:tr>
      <w:tr w:rsidR="005A6FE9" w:rsidRPr="002630A6" w14:paraId="218A06B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2FDD49B" w14:textId="77777777" w:rsidR="005A6FE9" w:rsidRPr="002630A6"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ED236B8" w14:textId="77777777" w:rsidR="005A6FE9" w:rsidRPr="002630A6" w:rsidRDefault="005A6FE9" w:rsidP="005775A0"/>
        </w:tc>
      </w:tr>
      <w:tr w:rsidR="005A6FE9" w:rsidRPr="002630A6" w14:paraId="29A88E46"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30541A"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24173713" w14:textId="77777777" w:rsidR="005A6FE9" w:rsidRPr="002630A6" w:rsidRDefault="005A6FE9" w:rsidP="005775A0"/>
        </w:tc>
      </w:tr>
      <w:tr w:rsidR="005A6FE9" w:rsidRPr="002630A6" w14:paraId="209B7B27"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266DA03"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EC682F9" w14:textId="77777777" w:rsidR="005A6FE9" w:rsidRPr="002630A6" w:rsidRDefault="005A6FE9" w:rsidP="005775A0"/>
        </w:tc>
      </w:tr>
    </w:tbl>
    <w:p w14:paraId="60477C8E" w14:textId="318230B9" w:rsidR="005E0EF7" w:rsidRPr="002630A6" w:rsidRDefault="005E0EF7" w:rsidP="005E0EF7"/>
    <w:p w14:paraId="545996F1" w14:textId="78FF152F" w:rsidR="005E0EF7" w:rsidRPr="002630A6" w:rsidRDefault="00516243" w:rsidP="0023447E">
      <w:pPr>
        <w:pStyle w:val="ListParagraph"/>
        <w:numPr>
          <w:ilvl w:val="2"/>
          <w:numId w:val="28"/>
        </w:numPr>
        <w:rPr>
          <w:rFonts w:ascii="Arial Bold" w:hAnsi="Arial Bold"/>
          <w:bCs/>
          <w:sz w:val="24"/>
        </w:rPr>
      </w:pPr>
      <w:r w:rsidRPr="002630A6">
        <w:rPr>
          <w:rFonts w:cs="Arial"/>
          <w:bCs/>
          <w:szCs w:val="22"/>
        </w:rPr>
        <w:t>Mesures de mitigation des Impacts Sociaux et Environnementaux</w:t>
      </w:r>
    </w:p>
    <w:p w14:paraId="0B73433D" w14:textId="77777777" w:rsidR="005E0EF7" w:rsidRPr="002630A6" w:rsidRDefault="005E0EF7" w:rsidP="00680298">
      <w:pPr>
        <w:pStyle w:val="ListParagraph"/>
        <w:ind w:left="1032"/>
        <w:rPr>
          <w:bCs/>
          <w:szCs w:val="22"/>
        </w:rPr>
      </w:pPr>
    </w:p>
    <w:p w14:paraId="42009FE1" w14:textId="6F7C1F6D" w:rsidR="005E0EF7" w:rsidRPr="002630A6" w:rsidRDefault="008E7A96" w:rsidP="0023447E">
      <w:pPr>
        <w:pStyle w:val="ListParagraph"/>
        <w:ind w:left="1224"/>
        <w:rPr>
          <w:bCs/>
          <w:sz w:val="20"/>
          <w:szCs w:val="20"/>
        </w:rPr>
      </w:pPr>
      <w:r w:rsidRPr="008E7A96">
        <w:rPr>
          <w:bCs/>
          <w:sz w:val="20"/>
          <w:szCs w:val="20"/>
        </w:rPr>
        <w:t>Ce prix couvre forfaitairement</w:t>
      </w:r>
      <w:r w:rsidR="005E0EF7" w:rsidRPr="002630A6">
        <w:rPr>
          <w:bCs/>
          <w:sz w:val="20"/>
          <w:szCs w:val="20"/>
        </w:rPr>
        <w:t xml:space="preserve"> l’</w:t>
      </w:r>
      <w:r w:rsidR="00CB2D9A" w:rsidRPr="002630A6">
        <w:rPr>
          <w:bCs/>
          <w:sz w:val="20"/>
          <w:szCs w:val="20"/>
        </w:rPr>
        <w:t>élaboration</w:t>
      </w:r>
      <w:r w:rsidR="005E0EF7" w:rsidRPr="002630A6">
        <w:rPr>
          <w:bCs/>
          <w:sz w:val="20"/>
          <w:szCs w:val="20"/>
        </w:rPr>
        <w:t xml:space="preserve"> du Plan de Surveillance Environnemental et Social (PSES) et l'ensemble des Travaux de mitigation des Impacts Sociaux et </w:t>
      </w:r>
      <w:r w:rsidR="005A4528" w:rsidRPr="002630A6">
        <w:rPr>
          <w:bCs/>
          <w:sz w:val="20"/>
          <w:szCs w:val="20"/>
        </w:rPr>
        <w:t>E</w:t>
      </w:r>
      <w:r w:rsidR="005E0EF7" w:rsidRPr="002630A6">
        <w:rPr>
          <w:bCs/>
          <w:sz w:val="20"/>
          <w:szCs w:val="20"/>
        </w:rPr>
        <w:t>nvironnementaux</w:t>
      </w:r>
      <w:r w:rsidR="005A4528" w:rsidRPr="002630A6">
        <w:rPr>
          <w:bCs/>
          <w:sz w:val="20"/>
          <w:szCs w:val="20"/>
        </w:rPr>
        <w:t xml:space="preserve"> et selon les mesures d’</w:t>
      </w:r>
      <w:r w:rsidR="00CB2D9A" w:rsidRPr="002630A6">
        <w:rPr>
          <w:bCs/>
          <w:sz w:val="20"/>
          <w:szCs w:val="20"/>
        </w:rPr>
        <w:t>atténuation</w:t>
      </w:r>
      <w:r w:rsidR="005A4528" w:rsidRPr="002630A6">
        <w:rPr>
          <w:bCs/>
          <w:sz w:val="20"/>
          <w:szCs w:val="20"/>
        </w:rPr>
        <w:t xml:space="preserve"> décrites par DAI ou fournies dans EMMP et les exigences jugées nécessaires pendant la période d’exécution. </w:t>
      </w:r>
      <w:r w:rsidR="00F84B37" w:rsidRPr="002630A6">
        <w:rPr>
          <w:bCs/>
          <w:sz w:val="20"/>
          <w:szCs w:val="20"/>
        </w:rPr>
        <w:t xml:space="preserve">Le Sous-contractant est responsable de toutes les amendes, tous les frais, ou les pénalités en rapport au non-respect des lois et règlementations sur l'environnement. </w:t>
      </w:r>
    </w:p>
    <w:p w14:paraId="61FF0D1B" w14:textId="77777777" w:rsidR="005E0EF7" w:rsidRPr="002630A6" w:rsidRDefault="005E0EF7" w:rsidP="00680298">
      <w:pPr>
        <w:pStyle w:val="ListParagraph"/>
        <w:ind w:left="648" w:firstLine="192"/>
        <w:rPr>
          <w:bCs/>
          <w:sz w:val="20"/>
          <w:szCs w:val="20"/>
        </w:rPr>
      </w:pPr>
    </w:p>
    <w:p w14:paraId="2D025926" w14:textId="2D243B2E" w:rsidR="005E0EF7" w:rsidRPr="002630A6" w:rsidRDefault="005E0EF7" w:rsidP="0023447E">
      <w:pPr>
        <w:pStyle w:val="ListParagraph"/>
        <w:ind w:left="1032" w:firstLine="192"/>
        <w:rPr>
          <w:bCs/>
          <w:sz w:val="20"/>
          <w:szCs w:val="20"/>
        </w:rPr>
      </w:pPr>
      <w:r w:rsidRPr="002630A6">
        <w:rPr>
          <w:bCs/>
          <w:sz w:val="20"/>
          <w:szCs w:val="20"/>
        </w:rPr>
        <w:lastRenderedPageBreak/>
        <w:t>Ce prix s'applique au forfait : Prix En Lettres :</w:t>
      </w:r>
    </w:p>
    <w:p w14:paraId="6A93FA94" w14:textId="77777777" w:rsidR="005E0EF7" w:rsidRPr="002630A6" w:rsidRDefault="005E0EF7" w:rsidP="005E0EF7"/>
    <w:p w14:paraId="645D55D4"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7FEE3B69"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BB282D9" w14:textId="77777777" w:rsidR="005A6FE9" w:rsidRPr="002630A6" w:rsidRDefault="005A6FE9" w:rsidP="005775A0">
            <w:pPr>
              <w:pStyle w:val="TableParagraph"/>
              <w:kinsoku w:val="0"/>
              <w:overflowPunct w:val="0"/>
              <w:spacing w:before="2" w:line="130" w:lineRule="exact"/>
              <w:rPr>
                <w:sz w:val="13"/>
                <w:szCs w:val="13"/>
                <w:lang w:val="fr-FR"/>
              </w:rPr>
            </w:pPr>
          </w:p>
          <w:p w14:paraId="3A52C10F" w14:textId="77777777" w:rsidR="005A6FE9" w:rsidRPr="002630A6" w:rsidRDefault="005A6FE9" w:rsidP="005775A0">
            <w:pPr>
              <w:pStyle w:val="TableParagraph"/>
              <w:kinsoku w:val="0"/>
              <w:overflowPunct w:val="0"/>
              <w:spacing w:line="200" w:lineRule="exact"/>
              <w:rPr>
                <w:sz w:val="20"/>
                <w:szCs w:val="20"/>
                <w:lang w:val="fr-FR"/>
              </w:rPr>
            </w:pPr>
          </w:p>
          <w:p w14:paraId="13C52A9A" w14:textId="77777777" w:rsidR="005A6FE9" w:rsidRPr="002630A6" w:rsidRDefault="005A6FE9" w:rsidP="005775A0">
            <w:pPr>
              <w:pStyle w:val="TableParagraph"/>
              <w:kinsoku w:val="0"/>
              <w:overflowPunct w:val="0"/>
              <w:spacing w:line="200" w:lineRule="exact"/>
              <w:rPr>
                <w:sz w:val="20"/>
                <w:szCs w:val="20"/>
                <w:lang w:val="fr-FR"/>
              </w:rPr>
            </w:pPr>
          </w:p>
          <w:p w14:paraId="0E001ABC" w14:textId="5B1E2610" w:rsidR="005A6FE9" w:rsidRPr="002630A6" w:rsidRDefault="005A6FE9" w:rsidP="005775A0">
            <w:pPr>
              <w:pStyle w:val="TableParagraph"/>
              <w:kinsoku w:val="0"/>
              <w:overflowPunct w:val="0"/>
              <w:ind w:left="102"/>
              <w:rPr>
                <w:lang w:val="fr-FR"/>
              </w:rPr>
            </w:pPr>
            <w:r w:rsidRPr="002630A6">
              <w:rPr>
                <w:rFonts w:ascii="Arial" w:hAnsi="Arial" w:cs="Arial"/>
                <w:b/>
                <w:bCs/>
                <w:spacing w:val="-1"/>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Pr="002630A6">
              <w:rPr>
                <w:rFonts w:ascii="Arial" w:hAnsi="Arial" w:cs="Arial"/>
                <w:b/>
                <w:bCs/>
                <w:w w:val="85"/>
                <w:szCs w:val="22"/>
                <w:lang w:val="fr-FR"/>
              </w:rPr>
              <w:t>.</w:t>
            </w:r>
            <w:r w:rsidR="0023447E" w:rsidRPr="002630A6">
              <w:rPr>
                <w:rFonts w:ascii="Arial" w:hAnsi="Arial" w:cs="Arial"/>
                <w:b/>
                <w:bCs/>
                <w:w w:val="85"/>
                <w:szCs w:val="22"/>
                <w:lang w:val="fr-FR"/>
              </w:rPr>
              <w:t>1.</w:t>
            </w:r>
            <w:r w:rsidR="00F13AC6">
              <w:rPr>
                <w:rFonts w:ascii="Arial" w:hAnsi="Arial" w:cs="Arial"/>
                <w:b/>
                <w:bCs/>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350E4808" w14:textId="14D41B8E"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90"/>
                <w:szCs w:val="22"/>
                <w:lang w:val="fr-FR"/>
              </w:rPr>
              <w:t>ft</w:t>
            </w:r>
            <w:proofErr w:type="spellEnd"/>
            <w:proofErr w:type="gramEnd"/>
            <w:r w:rsidRPr="002630A6">
              <w:rPr>
                <w:rFonts w:ascii="Arial" w:hAnsi="Arial" w:cs="Arial"/>
                <w:b/>
                <w:bCs/>
                <w:w w:val="90"/>
                <w:szCs w:val="22"/>
                <w:lang w:val="fr-FR"/>
              </w:rPr>
              <w:t xml:space="preserve"> </w:t>
            </w:r>
          </w:p>
        </w:tc>
      </w:tr>
      <w:tr w:rsidR="005A6FE9" w:rsidRPr="002630A6" w14:paraId="02013D54"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6A298C" w14:textId="77777777" w:rsidR="005A6FE9" w:rsidRPr="002630A6"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0C8CA30" w14:textId="77777777" w:rsidR="005A6FE9" w:rsidRPr="002630A6" w:rsidRDefault="005A6FE9" w:rsidP="005775A0"/>
        </w:tc>
      </w:tr>
      <w:tr w:rsidR="005A6FE9" w:rsidRPr="002630A6" w14:paraId="24506B36"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9A613D"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31910A99" w14:textId="77777777" w:rsidR="005A6FE9" w:rsidRPr="002630A6" w:rsidRDefault="005A6FE9" w:rsidP="005775A0"/>
        </w:tc>
      </w:tr>
      <w:tr w:rsidR="005A6FE9" w:rsidRPr="002630A6" w14:paraId="5EA672BF"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C2DC6D4"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43318ACB" w14:textId="77777777" w:rsidR="005A6FE9" w:rsidRPr="002630A6" w:rsidRDefault="005A6FE9" w:rsidP="005775A0"/>
        </w:tc>
      </w:tr>
    </w:tbl>
    <w:p w14:paraId="4729C36B" w14:textId="5DF0FFC2" w:rsidR="004041BC" w:rsidRDefault="004041BC" w:rsidP="004041BC">
      <w:pPr>
        <w:pStyle w:val="ListParagraph"/>
        <w:ind w:left="1224"/>
        <w:rPr>
          <w:rFonts w:cs="Arial"/>
          <w:bCs/>
          <w:szCs w:val="22"/>
        </w:rPr>
      </w:pPr>
      <w:bookmarkStart w:id="5" w:name="_Hlk36287408"/>
    </w:p>
    <w:p w14:paraId="5E52ADD1" w14:textId="239BA5C4" w:rsidR="00F84B37" w:rsidRPr="002630A6" w:rsidRDefault="002630A6" w:rsidP="0023447E">
      <w:pPr>
        <w:pStyle w:val="ListParagraph"/>
        <w:numPr>
          <w:ilvl w:val="2"/>
          <w:numId w:val="28"/>
        </w:numPr>
        <w:rPr>
          <w:rFonts w:cs="Arial"/>
          <w:bCs/>
          <w:szCs w:val="22"/>
        </w:rPr>
      </w:pPr>
      <w:r w:rsidRPr="002630A6">
        <w:rPr>
          <w:rFonts w:cs="Arial"/>
          <w:bCs/>
          <w:szCs w:val="22"/>
        </w:rPr>
        <w:t>Études</w:t>
      </w:r>
      <w:r w:rsidR="008175FA" w:rsidRPr="002630A6">
        <w:rPr>
          <w:rFonts w:cs="Arial"/>
          <w:bCs/>
          <w:szCs w:val="22"/>
        </w:rPr>
        <w:t xml:space="preserve"> d'Exécution</w:t>
      </w:r>
    </w:p>
    <w:p w14:paraId="24E30A03" w14:textId="77777777" w:rsidR="00F84B37" w:rsidRPr="002630A6" w:rsidRDefault="00F84B37" w:rsidP="00F84B37">
      <w:pPr>
        <w:pStyle w:val="ListParagraph"/>
        <w:ind w:left="1416"/>
        <w:rPr>
          <w:bCs/>
          <w:szCs w:val="22"/>
        </w:rPr>
      </w:pPr>
    </w:p>
    <w:p w14:paraId="22A14610" w14:textId="77777777" w:rsidR="008175FA" w:rsidRPr="002630A6" w:rsidRDefault="00F84B37" w:rsidP="0023447E">
      <w:pPr>
        <w:pStyle w:val="ListParagraph"/>
        <w:ind w:left="1152"/>
        <w:rPr>
          <w:sz w:val="20"/>
          <w:szCs w:val="20"/>
        </w:rPr>
      </w:pPr>
      <w:r w:rsidRPr="002630A6">
        <w:rPr>
          <w:bCs/>
          <w:sz w:val="20"/>
          <w:szCs w:val="20"/>
        </w:rPr>
        <w:t xml:space="preserve">Ce </w:t>
      </w:r>
      <w:r w:rsidR="008175FA" w:rsidRPr="002630A6">
        <w:rPr>
          <w:bCs/>
          <w:sz w:val="20"/>
          <w:szCs w:val="20"/>
        </w:rPr>
        <w:t>prix couvre forfaitairement toutes les études d'exécution liées aux aménagements extérieurs, terrassements, à tous les travaux de structure, aux équipements et aux ouvrages, Il comprend les opérations suivantes :</w:t>
      </w:r>
      <w:r w:rsidR="008175FA" w:rsidRPr="002630A6">
        <w:rPr>
          <w:sz w:val="20"/>
          <w:szCs w:val="20"/>
        </w:rPr>
        <w:t xml:space="preserve"> </w:t>
      </w:r>
    </w:p>
    <w:p w14:paraId="182738C4" w14:textId="138DC58F" w:rsidR="008175FA" w:rsidRPr="002630A6" w:rsidRDefault="008175FA" w:rsidP="00482683">
      <w:pPr>
        <w:pStyle w:val="ListParagraph"/>
        <w:numPr>
          <w:ilvl w:val="0"/>
          <w:numId w:val="29"/>
        </w:numPr>
        <w:ind w:left="1776"/>
        <w:jc w:val="left"/>
        <w:rPr>
          <w:bCs/>
          <w:sz w:val="20"/>
          <w:szCs w:val="20"/>
        </w:rPr>
      </w:pPr>
      <w:r w:rsidRPr="002630A6">
        <w:rPr>
          <w:bCs/>
          <w:sz w:val="20"/>
          <w:szCs w:val="20"/>
        </w:rPr>
        <w:t>Les plans d’exécution des ouvrages à construire</w:t>
      </w:r>
    </w:p>
    <w:p w14:paraId="375271A1" w14:textId="07CE89D1" w:rsidR="008175FA" w:rsidRDefault="002630A6" w:rsidP="00482683">
      <w:pPr>
        <w:pStyle w:val="ListParagraph"/>
        <w:numPr>
          <w:ilvl w:val="0"/>
          <w:numId w:val="29"/>
        </w:numPr>
        <w:ind w:left="1776"/>
        <w:jc w:val="left"/>
        <w:rPr>
          <w:bCs/>
          <w:sz w:val="20"/>
          <w:szCs w:val="20"/>
        </w:rPr>
      </w:pPr>
      <w:r w:rsidRPr="002630A6">
        <w:rPr>
          <w:bCs/>
          <w:sz w:val="20"/>
          <w:szCs w:val="20"/>
        </w:rPr>
        <w:t>À</w:t>
      </w:r>
      <w:r w:rsidR="008175FA" w:rsidRPr="002630A6">
        <w:rPr>
          <w:bCs/>
          <w:sz w:val="20"/>
          <w:szCs w:val="20"/>
        </w:rPr>
        <w:t xml:space="preserve"> titre contradictoire, le calcul de dimensionnement et de stabilité des ouvrages</w:t>
      </w:r>
    </w:p>
    <w:p w14:paraId="1989DC16" w14:textId="55E568E8" w:rsidR="008E7A96" w:rsidRPr="002630A6" w:rsidRDefault="008E7A96" w:rsidP="00482683">
      <w:pPr>
        <w:pStyle w:val="ListParagraph"/>
        <w:numPr>
          <w:ilvl w:val="0"/>
          <w:numId w:val="29"/>
        </w:numPr>
        <w:ind w:left="1776"/>
        <w:jc w:val="left"/>
        <w:rPr>
          <w:bCs/>
          <w:sz w:val="20"/>
          <w:szCs w:val="20"/>
        </w:rPr>
      </w:pPr>
      <w:r>
        <w:rPr>
          <w:bCs/>
          <w:sz w:val="20"/>
          <w:szCs w:val="20"/>
        </w:rPr>
        <w:t xml:space="preserve">Les plans et calculs pour le </w:t>
      </w:r>
      <w:r w:rsidR="00043401">
        <w:rPr>
          <w:bCs/>
          <w:sz w:val="20"/>
          <w:szCs w:val="20"/>
        </w:rPr>
        <w:t>ferraillage</w:t>
      </w:r>
      <w:r>
        <w:rPr>
          <w:bCs/>
          <w:sz w:val="20"/>
          <w:szCs w:val="20"/>
        </w:rPr>
        <w:t xml:space="preserve"> des kiosques</w:t>
      </w:r>
    </w:p>
    <w:p w14:paraId="6EFB4A7B" w14:textId="3B2BAD8E" w:rsidR="008175FA" w:rsidRPr="002630A6" w:rsidRDefault="008175FA" w:rsidP="00482683">
      <w:pPr>
        <w:pStyle w:val="ListParagraph"/>
        <w:numPr>
          <w:ilvl w:val="0"/>
          <w:numId w:val="29"/>
        </w:numPr>
        <w:ind w:left="1776"/>
        <w:jc w:val="left"/>
        <w:rPr>
          <w:bCs/>
          <w:sz w:val="20"/>
          <w:szCs w:val="20"/>
        </w:rPr>
      </w:pPr>
      <w:r w:rsidRPr="002630A6">
        <w:rPr>
          <w:bCs/>
          <w:sz w:val="20"/>
          <w:szCs w:val="20"/>
        </w:rPr>
        <w:t>Les plans d’exécution des canalisations adduction, distribution, ventouse et vidange</w:t>
      </w:r>
    </w:p>
    <w:p w14:paraId="26D4C1BD" w14:textId="4CEEF10A" w:rsidR="008175FA" w:rsidRPr="002630A6" w:rsidRDefault="002630A6" w:rsidP="00482683">
      <w:pPr>
        <w:pStyle w:val="ListParagraph"/>
        <w:numPr>
          <w:ilvl w:val="0"/>
          <w:numId w:val="29"/>
        </w:numPr>
        <w:ind w:left="1776"/>
        <w:jc w:val="left"/>
        <w:rPr>
          <w:bCs/>
          <w:sz w:val="20"/>
          <w:szCs w:val="20"/>
        </w:rPr>
      </w:pPr>
      <w:r w:rsidRPr="002630A6">
        <w:rPr>
          <w:bCs/>
          <w:sz w:val="20"/>
          <w:szCs w:val="20"/>
        </w:rPr>
        <w:t>À</w:t>
      </w:r>
      <w:r w:rsidR="008175FA" w:rsidRPr="002630A6">
        <w:rPr>
          <w:bCs/>
          <w:sz w:val="20"/>
          <w:szCs w:val="20"/>
        </w:rPr>
        <w:t xml:space="preserve"> titre contradictoire, le calcul de dimensionnement des canalisations</w:t>
      </w:r>
    </w:p>
    <w:p w14:paraId="08CAB888" w14:textId="77777777" w:rsidR="00482683" w:rsidRPr="002630A6" w:rsidRDefault="008175FA" w:rsidP="00482683">
      <w:pPr>
        <w:pStyle w:val="ListParagraph"/>
        <w:numPr>
          <w:ilvl w:val="0"/>
          <w:numId w:val="29"/>
        </w:numPr>
        <w:ind w:left="1776"/>
        <w:jc w:val="left"/>
        <w:rPr>
          <w:bCs/>
          <w:sz w:val="20"/>
          <w:szCs w:val="20"/>
        </w:rPr>
      </w:pPr>
      <w:r w:rsidRPr="002630A6">
        <w:rPr>
          <w:bCs/>
          <w:sz w:val="20"/>
          <w:szCs w:val="20"/>
        </w:rPr>
        <w:t>Les plans détaillés des appareillages (robinetteries, plomberie) rentrant dans les plans d’études ou proposés, la description et le mode d’exécution des ouvrages</w:t>
      </w:r>
    </w:p>
    <w:p w14:paraId="7014F31C" w14:textId="5BCDFF5F" w:rsidR="00F84B37" w:rsidRPr="002630A6" w:rsidRDefault="008175FA" w:rsidP="00482683">
      <w:pPr>
        <w:pStyle w:val="ListParagraph"/>
        <w:numPr>
          <w:ilvl w:val="0"/>
          <w:numId w:val="29"/>
        </w:numPr>
        <w:ind w:left="1776"/>
        <w:jc w:val="left"/>
        <w:rPr>
          <w:bCs/>
          <w:sz w:val="20"/>
          <w:szCs w:val="20"/>
        </w:rPr>
      </w:pPr>
      <w:r w:rsidRPr="002630A6">
        <w:rPr>
          <w:bCs/>
          <w:sz w:val="20"/>
          <w:szCs w:val="20"/>
        </w:rPr>
        <w:t xml:space="preserve">Les frais relatifs à l’établissement du dossier technique d’exécution du projet, y compris toutes les prestations d'ingénierie pour les prestations de calculs, établissement des notes de calcul, des plans guide de génie civil, des plans d'exécution tels que définis aux items des Spécifications s'y rapportant.   </w:t>
      </w:r>
    </w:p>
    <w:p w14:paraId="0A55C260" w14:textId="77777777" w:rsidR="008175FA" w:rsidRPr="002630A6" w:rsidRDefault="008175FA" w:rsidP="00482683">
      <w:pPr>
        <w:pStyle w:val="ListParagraph"/>
        <w:ind w:left="1056"/>
        <w:rPr>
          <w:bCs/>
          <w:sz w:val="20"/>
          <w:szCs w:val="20"/>
        </w:rPr>
      </w:pPr>
    </w:p>
    <w:p w14:paraId="66DB415B" w14:textId="2DB08074" w:rsidR="005A6FE9" w:rsidRPr="002630A6" w:rsidRDefault="00F84B37" w:rsidP="00482683">
      <w:pPr>
        <w:pStyle w:val="ListParagraph"/>
        <w:ind w:left="528" w:firstLine="624"/>
        <w:rPr>
          <w:bCs/>
          <w:sz w:val="20"/>
          <w:szCs w:val="20"/>
        </w:rPr>
      </w:pPr>
      <w:r w:rsidRPr="002630A6">
        <w:rPr>
          <w:bCs/>
          <w:sz w:val="20"/>
          <w:szCs w:val="20"/>
        </w:rPr>
        <w:t>Ce prix s'applique au forfait : Prix En Lettres :</w:t>
      </w:r>
      <w:bookmarkEnd w:id="5"/>
      <w:r w:rsidR="005A6FE9" w:rsidRPr="002630A6">
        <w:rPr>
          <w:rFonts w:cs="Arial"/>
          <w:spacing w:val="-2"/>
          <w:w w:val="85"/>
          <w:szCs w:val="22"/>
        </w:rPr>
        <w:t xml:space="preserve">          </w:t>
      </w:r>
    </w:p>
    <w:p w14:paraId="04671FBF"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5A30F843"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3399425" w14:textId="77777777" w:rsidR="005A6FE9" w:rsidRPr="002630A6" w:rsidRDefault="005A6FE9" w:rsidP="005775A0">
            <w:pPr>
              <w:pStyle w:val="TableParagraph"/>
              <w:kinsoku w:val="0"/>
              <w:overflowPunct w:val="0"/>
              <w:spacing w:before="2" w:line="130" w:lineRule="exact"/>
              <w:rPr>
                <w:sz w:val="13"/>
                <w:szCs w:val="13"/>
                <w:lang w:val="fr-FR"/>
              </w:rPr>
            </w:pPr>
          </w:p>
          <w:p w14:paraId="52F4F3EE" w14:textId="77777777" w:rsidR="005A6FE9" w:rsidRPr="002630A6" w:rsidRDefault="005A6FE9" w:rsidP="005775A0">
            <w:pPr>
              <w:pStyle w:val="TableParagraph"/>
              <w:kinsoku w:val="0"/>
              <w:overflowPunct w:val="0"/>
              <w:spacing w:line="200" w:lineRule="exact"/>
              <w:rPr>
                <w:sz w:val="20"/>
                <w:szCs w:val="20"/>
                <w:lang w:val="fr-FR"/>
              </w:rPr>
            </w:pPr>
          </w:p>
          <w:p w14:paraId="1A3EDCEA" w14:textId="77777777" w:rsidR="005A6FE9" w:rsidRPr="002630A6" w:rsidRDefault="005A6FE9" w:rsidP="005775A0">
            <w:pPr>
              <w:pStyle w:val="TableParagraph"/>
              <w:kinsoku w:val="0"/>
              <w:overflowPunct w:val="0"/>
              <w:spacing w:line="200" w:lineRule="exact"/>
              <w:rPr>
                <w:sz w:val="20"/>
                <w:szCs w:val="20"/>
                <w:lang w:val="fr-FR"/>
              </w:rPr>
            </w:pPr>
          </w:p>
          <w:p w14:paraId="78ADB341" w14:textId="5D8F25A0"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008175FA" w:rsidRPr="002630A6">
              <w:rPr>
                <w:rFonts w:ascii="Arial" w:hAnsi="Arial" w:cs="Arial"/>
                <w:b/>
                <w:bCs/>
                <w:w w:val="85"/>
                <w:szCs w:val="22"/>
                <w:lang w:val="fr-FR"/>
              </w:rPr>
              <w:t>.</w:t>
            </w:r>
            <w:r w:rsidR="00482683" w:rsidRPr="002630A6">
              <w:rPr>
                <w:rFonts w:ascii="Arial" w:hAnsi="Arial" w:cs="Arial"/>
                <w:b/>
                <w:bCs/>
                <w:w w:val="85"/>
                <w:szCs w:val="22"/>
                <w:lang w:val="fr-FR"/>
              </w:rPr>
              <w:t>1.</w:t>
            </w:r>
            <w:r w:rsidR="00F13AC6">
              <w:rPr>
                <w:rFonts w:ascii="Arial" w:hAnsi="Arial" w:cs="Arial"/>
                <w:b/>
                <w:bCs/>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3AC2B1EF" w14:textId="1A3E2CAF"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85"/>
                <w:szCs w:val="22"/>
                <w:lang w:val="fr-FR"/>
              </w:rPr>
              <w:t>ft</w:t>
            </w:r>
            <w:proofErr w:type="spellEnd"/>
            <w:proofErr w:type="gramEnd"/>
            <w:r w:rsidRPr="002630A6">
              <w:rPr>
                <w:rFonts w:ascii="Arial" w:hAnsi="Arial" w:cs="Arial"/>
                <w:b/>
                <w:bCs/>
                <w:w w:val="85"/>
                <w:szCs w:val="22"/>
                <w:lang w:val="fr-FR"/>
              </w:rPr>
              <w:t xml:space="preserve"> </w:t>
            </w:r>
          </w:p>
        </w:tc>
      </w:tr>
      <w:tr w:rsidR="005A6FE9" w:rsidRPr="002630A6" w14:paraId="0E1F638C"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3B10566" w14:textId="77777777" w:rsidR="005A6FE9" w:rsidRPr="002630A6"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928D279" w14:textId="77777777" w:rsidR="005A6FE9" w:rsidRPr="002630A6" w:rsidRDefault="005A6FE9" w:rsidP="005775A0"/>
        </w:tc>
      </w:tr>
      <w:tr w:rsidR="005A6FE9" w:rsidRPr="002630A6" w14:paraId="3FCD5915"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53AA170"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5502CA4" w14:textId="77777777" w:rsidR="005A6FE9" w:rsidRPr="002630A6" w:rsidRDefault="005A6FE9" w:rsidP="005775A0"/>
        </w:tc>
      </w:tr>
      <w:tr w:rsidR="005A6FE9" w:rsidRPr="002630A6" w14:paraId="27C0967D"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3DF5BBC"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ACF24B8" w14:textId="77777777" w:rsidR="005A6FE9" w:rsidRPr="002630A6" w:rsidRDefault="005A6FE9" w:rsidP="005775A0"/>
        </w:tc>
      </w:tr>
    </w:tbl>
    <w:p w14:paraId="7AC6A7FA" w14:textId="3227088C" w:rsidR="00BC416B" w:rsidRPr="002630A6" w:rsidRDefault="00BC416B" w:rsidP="00482683">
      <w:pPr>
        <w:pStyle w:val="ListParagraph"/>
        <w:ind w:left="1224"/>
        <w:rPr>
          <w:rFonts w:cs="Arial"/>
          <w:bCs/>
          <w:szCs w:val="22"/>
        </w:rPr>
      </w:pPr>
    </w:p>
    <w:p w14:paraId="71DA3F9E" w14:textId="308CB398" w:rsidR="008175FA" w:rsidRPr="002630A6" w:rsidRDefault="008175FA" w:rsidP="00482683">
      <w:pPr>
        <w:pStyle w:val="ListParagraph"/>
        <w:numPr>
          <w:ilvl w:val="2"/>
          <w:numId w:val="28"/>
        </w:numPr>
        <w:rPr>
          <w:rFonts w:cs="Arial"/>
          <w:bCs/>
          <w:szCs w:val="22"/>
        </w:rPr>
      </w:pPr>
      <w:r w:rsidRPr="002630A6">
        <w:rPr>
          <w:rFonts w:cs="Arial"/>
          <w:bCs/>
          <w:szCs w:val="22"/>
        </w:rPr>
        <w:t xml:space="preserve">Plan de </w:t>
      </w:r>
      <w:r w:rsidR="00CB2D9A" w:rsidRPr="002630A6">
        <w:rPr>
          <w:rFonts w:cs="Arial"/>
          <w:bCs/>
          <w:szCs w:val="22"/>
        </w:rPr>
        <w:t>Sécurité</w:t>
      </w:r>
      <w:r w:rsidRPr="002630A6">
        <w:rPr>
          <w:rFonts w:cs="Arial"/>
          <w:bCs/>
          <w:szCs w:val="22"/>
        </w:rPr>
        <w:t xml:space="preserve"> et Sante au Chantier</w:t>
      </w:r>
    </w:p>
    <w:p w14:paraId="5CC78A4E" w14:textId="77777777" w:rsidR="008175FA" w:rsidRPr="002630A6" w:rsidRDefault="008175FA" w:rsidP="008175FA">
      <w:pPr>
        <w:pStyle w:val="ListParagraph"/>
        <w:ind w:left="1416"/>
        <w:rPr>
          <w:bCs/>
          <w:szCs w:val="22"/>
        </w:rPr>
      </w:pPr>
    </w:p>
    <w:p w14:paraId="6164DFC3" w14:textId="06DA3276" w:rsidR="008175FA" w:rsidRPr="002630A6" w:rsidRDefault="008175FA" w:rsidP="00482683">
      <w:pPr>
        <w:pStyle w:val="ListParagraph"/>
        <w:ind w:left="1152"/>
        <w:rPr>
          <w:bCs/>
          <w:sz w:val="20"/>
          <w:szCs w:val="20"/>
        </w:rPr>
      </w:pPr>
      <w:r w:rsidRPr="002630A6">
        <w:rPr>
          <w:bCs/>
          <w:sz w:val="20"/>
          <w:szCs w:val="20"/>
        </w:rPr>
        <w:t xml:space="preserve">Ce prix rémunère, forfaitairement, les frais pour la mise en place du Plan de </w:t>
      </w:r>
      <w:r w:rsidR="00CB2D9A" w:rsidRPr="002630A6">
        <w:rPr>
          <w:bCs/>
          <w:sz w:val="20"/>
          <w:szCs w:val="20"/>
        </w:rPr>
        <w:t>Sécurité</w:t>
      </w:r>
      <w:r w:rsidRPr="002630A6">
        <w:rPr>
          <w:bCs/>
          <w:sz w:val="20"/>
          <w:szCs w:val="20"/>
        </w:rPr>
        <w:t xml:space="preserve"> et </w:t>
      </w:r>
      <w:r w:rsidR="00CB2D9A" w:rsidRPr="002630A6">
        <w:rPr>
          <w:bCs/>
          <w:sz w:val="20"/>
          <w:szCs w:val="20"/>
        </w:rPr>
        <w:t>Sante</w:t>
      </w:r>
      <w:r w:rsidRPr="002630A6">
        <w:rPr>
          <w:bCs/>
          <w:sz w:val="20"/>
          <w:szCs w:val="20"/>
        </w:rPr>
        <w:t xml:space="preserve"> au chantier (P.S.S.). </w:t>
      </w:r>
      <w:r w:rsidR="006463A0" w:rsidRPr="002630A6">
        <w:rPr>
          <w:bCs/>
          <w:sz w:val="20"/>
          <w:szCs w:val="20"/>
        </w:rPr>
        <w:t>Le plan</w:t>
      </w:r>
      <w:r w:rsidRPr="002630A6">
        <w:rPr>
          <w:bCs/>
          <w:sz w:val="20"/>
          <w:szCs w:val="20"/>
        </w:rPr>
        <w:t xml:space="preserve"> devra être rédigé conformément aux spécifications techniques et devra contenir au moins :</w:t>
      </w:r>
    </w:p>
    <w:p w14:paraId="6F06ED45" w14:textId="77777777" w:rsidR="00482683" w:rsidRPr="002630A6" w:rsidRDefault="008175FA" w:rsidP="00482683">
      <w:pPr>
        <w:pStyle w:val="ListParagraph"/>
        <w:numPr>
          <w:ilvl w:val="0"/>
          <w:numId w:val="30"/>
        </w:numPr>
        <w:ind w:left="1776"/>
        <w:rPr>
          <w:bCs/>
          <w:sz w:val="20"/>
          <w:szCs w:val="20"/>
        </w:rPr>
      </w:pPr>
      <w:r w:rsidRPr="002630A6">
        <w:rPr>
          <w:bCs/>
          <w:sz w:val="20"/>
          <w:szCs w:val="20"/>
        </w:rPr>
        <w:t>Définition et Consignes en matière de Sécurité</w:t>
      </w:r>
    </w:p>
    <w:p w14:paraId="7073EA93" w14:textId="5B413123" w:rsidR="00482683" w:rsidRPr="002630A6" w:rsidRDefault="008175FA" w:rsidP="00482683">
      <w:pPr>
        <w:pStyle w:val="ListParagraph"/>
        <w:numPr>
          <w:ilvl w:val="0"/>
          <w:numId w:val="30"/>
        </w:numPr>
        <w:ind w:left="1776"/>
        <w:rPr>
          <w:bCs/>
          <w:sz w:val="20"/>
          <w:szCs w:val="20"/>
        </w:rPr>
      </w:pPr>
      <w:r w:rsidRPr="002630A6">
        <w:rPr>
          <w:bCs/>
          <w:sz w:val="20"/>
          <w:szCs w:val="20"/>
        </w:rPr>
        <w:t xml:space="preserve">Mesures à adopter en matière de </w:t>
      </w:r>
      <w:r w:rsidR="006463A0" w:rsidRPr="002630A6">
        <w:rPr>
          <w:bCs/>
          <w:sz w:val="20"/>
          <w:szCs w:val="20"/>
        </w:rPr>
        <w:t>sécurité pour</w:t>
      </w:r>
      <w:r w:rsidRPr="002630A6">
        <w:rPr>
          <w:bCs/>
          <w:sz w:val="20"/>
          <w:szCs w:val="20"/>
        </w:rPr>
        <w:t xml:space="preserve"> les différentes activités</w:t>
      </w:r>
    </w:p>
    <w:p w14:paraId="6174CCBD" w14:textId="6BDF4C02" w:rsidR="00482683" w:rsidRPr="002630A6" w:rsidRDefault="008175FA" w:rsidP="00482683">
      <w:pPr>
        <w:pStyle w:val="ListParagraph"/>
        <w:numPr>
          <w:ilvl w:val="0"/>
          <w:numId w:val="30"/>
        </w:numPr>
        <w:ind w:left="1776"/>
        <w:rPr>
          <w:bCs/>
          <w:sz w:val="20"/>
          <w:szCs w:val="20"/>
        </w:rPr>
      </w:pPr>
      <w:r w:rsidRPr="002630A6">
        <w:rPr>
          <w:bCs/>
          <w:sz w:val="20"/>
          <w:szCs w:val="20"/>
        </w:rPr>
        <w:t>Identification des Risques et Moyens de Prévention</w:t>
      </w:r>
    </w:p>
    <w:p w14:paraId="1020A024" w14:textId="12456F25" w:rsidR="006463A0" w:rsidRPr="002630A6" w:rsidRDefault="008175FA" w:rsidP="00482683">
      <w:pPr>
        <w:pStyle w:val="ListParagraph"/>
        <w:numPr>
          <w:ilvl w:val="0"/>
          <w:numId w:val="30"/>
        </w:numPr>
        <w:ind w:left="1776"/>
        <w:rPr>
          <w:bCs/>
          <w:sz w:val="20"/>
          <w:szCs w:val="20"/>
        </w:rPr>
      </w:pPr>
      <w:r w:rsidRPr="002630A6">
        <w:rPr>
          <w:bCs/>
          <w:sz w:val="20"/>
          <w:szCs w:val="20"/>
        </w:rPr>
        <w:t xml:space="preserve">Matrice en identifiant tant les risques liés à l’exécution </w:t>
      </w:r>
      <w:r w:rsidR="006463A0" w:rsidRPr="002630A6">
        <w:rPr>
          <w:bCs/>
          <w:sz w:val="20"/>
          <w:szCs w:val="20"/>
        </w:rPr>
        <w:t>du chantier</w:t>
      </w:r>
      <w:r w:rsidRPr="002630A6">
        <w:rPr>
          <w:bCs/>
          <w:sz w:val="20"/>
          <w:szCs w:val="20"/>
        </w:rPr>
        <w:t xml:space="preserve"> et des activités associées</w:t>
      </w:r>
      <w:r w:rsidR="00482683" w:rsidRPr="002630A6">
        <w:rPr>
          <w:bCs/>
          <w:sz w:val="20"/>
          <w:szCs w:val="20"/>
        </w:rPr>
        <w:t xml:space="preserve"> </w:t>
      </w:r>
      <w:r w:rsidRPr="002630A6">
        <w:rPr>
          <w:bCs/>
          <w:sz w:val="20"/>
          <w:szCs w:val="20"/>
        </w:rPr>
        <w:t>que les moyens de prévention</w:t>
      </w:r>
    </w:p>
    <w:p w14:paraId="26AE4B5D" w14:textId="77777777" w:rsidR="00482683" w:rsidRPr="002630A6" w:rsidRDefault="008175FA" w:rsidP="00482683">
      <w:pPr>
        <w:pStyle w:val="ListParagraph"/>
        <w:numPr>
          <w:ilvl w:val="0"/>
          <w:numId w:val="30"/>
        </w:numPr>
        <w:ind w:left="1776"/>
        <w:rPr>
          <w:bCs/>
          <w:sz w:val="20"/>
          <w:szCs w:val="20"/>
        </w:rPr>
      </w:pPr>
      <w:r w:rsidRPr="002630A6">
        <w:rPr>
          <w:bCs/>
          <w:sz w:val="20"/>
          <w:szCs w:val="20"/>
        </w:rPr>
        <w:t>Budget Détaillé</w:t>
      </w:r>
    </w:p>
    <w:p w14:paraId="090DDD9D" w14:textId="77777777" w:rsidR="00482683" w:rsidRPr="002630A6" w:rsidRDefault="00482683" w:rsidP="00482683">
      <w:pPr>
        <w:ind w:left="708"/>
        <w:rPr>
          <w:bCs/>
          <w:sz w:val="20"/>
          <w:szCs w:val="20"/>
          <w:highlight w:val="yellow"/>
        </w:rPr>
      </w:pPr>
    </w:p>
    <w:p w14:paraId="160E4C92" w14:textId="37FC0583" w:rsidR="00482683" w:rsidRPr="002630A6" w:rsidRDefault="008175FA" w:rsidP="00482683">
      <w:pPr>
        <w:pStyle w:val="ListParagraph"/>
        <w:ind w:left="528" w:firstLine="624"/>
        <w:rPr>
          <w:rFonts w:cs="Arial"/>
          <w:spacing w:val="-1"/>
          <w:w w:val="85"/>
          <w:szCs w:val="22"/>
        </w:rPr>
      </w:pPr>
      <w:r w:rsidRPr="002630A6">
        <w:rPr>
          <w:bCs/>
          <w:sz w:val="20"/>
          <w:szCs w:val="20"/>
        </w:rPr>
        <w:t>Ce prix s'applique au forfait. Prix En Lettres</w:t>
      </w:r>
      <w:r w:rsidR="00482683" w:rsidRPr="002630A6">
        <w:rPr>
          <w:rFonts w:cs="Arial"/>
          <w:spacing w:val="-1"/>
          <w:w w:val="85"/>
          <w:szCs w:val="22"/>
        </w:rPr>
        <w:t> :</w:t>
      </w:r>
    </w:p>
    <w:p w14:paraId="729BE733" w14:textId="1321E301" w:rsidR="005A6FE9" w:rsidRPr="002630A6" w:rsidRDefault="009B381A" w:rsidP="00482683">
      <w:pPr>
        <w:pStyle w:val="ListParagraph"/>
        <w:ind w:left="528" w:firstLine="624"/>
        <w:rPr>
          <w:bCs/>
          <w:sz w:val="20"/>
          <w:szCs w:val="20"/>
        </w:rPr>
      </w:pPr>
      <w:r w:rsidRPr="002630A6">
        <w:rPr>
          <w:rFonts w:cs="Arial"/>
          <w:spacing w:val="-1"/>
          <w:w w:val="85"/>
          <w:szCs w:val="22"/>
        </w:rPr>
        <w:t xml:space="preserve">                                                                                                                                                                                                             </w:t>
      </w:r>
    </w:p>
    <w:p w14:paraId="620175CD"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526"/>
      </w:tblGrid>
      <w:tr w:rsidR="005A6FE9" w:rsidRPr="002630A6" w14:paraId="21438EF9" w14:textId="77777777" w:rsidTr="005E6408">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D11376D" w14:textId="77777777" w:rsidR="005A6FE9" w:rsidRPr="002630A6" w:rsidRDefault="005A6FE9" w:rsidP="005775A0">
            <w:pPr>
              <w:pStyle w:val="TableParagraph"/>
              <w:kinsoku w:val="0"/>
              <w:overflowPunct w:val="0"/>
              <w:spacing w:before="2" w:line="130" w:lineRule="exact"/>
              <w:rPr>
                <w:sz w:val="13"/>
                <w:szCs w:val="13"/>
                <w:lang w:val="fr-FR"/>
              </w:rPr>
            </w:pPr>
          </w:p>
          <w:p w14:paraId="48883766" w14:textId="77777777" w:rsidR="005A6FE9" w:rsidRPr="002630A6" w:rsidRDefault="005A6FE9" w:rsidP="005775A0">
            <w:pPr>
              <w:pStyle w:val="TableParagraph"/>
              <w:kinsoku w:val="0"/>
              <w:overflowPunct w:val="0"/>
              <w:spacing w:line="200" w:lineRule="exact"/>
              <w:rPr>
                <w:sz w:val="20"/>
                <w:szCs w:val="20"/>
                <w:lang w:val="fr-FR"/>
              </w:rPr>
            </w:pPr>
          </w:p>
          <w:p w14:paraId="2CC225FD" w14:textId="77777777" w:rsidR="005A6FE9" w:rsidRPr="002630A6" w:rsidRDefault="005A6FE9" w:rsidP="005775A0">
            <w:pPr>
              <w:pStyle w:val="TableParagraph"/>
              <w:kinsoku w:val="0"/>
              <w:overflowPunct w:val="0"/>
              <w:spacing w:line="200" w:lineRule="exact"/>
              <w:rPr>
                <w:sz w:val="20"/>
                <w:szCs w:val="20"/>
                <w:lang w:val="fr-FR"/>
              </w:rPr>
            </w:pPr>
          </w:p>
          <w:p w14:paraId="2F381DE6" w14:textId="3181DC66"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00623C89" w:rsidRPr="002630A6">
              <w:rPr>
                <w:rFonts w:ascii="Arial" w:hAnsi="Arial" w:cs="Arial"/>
                <w:b/>
                <w:bCs/>
                <w:w w:val="85"/>
                <w:szCs w:val="22"/>
                <w:lang w:val="fr-FR"/>
              </w:rPr>
              <w:t>.</w:t>
            </w:r>
            <w:r w:rsidR="00482683" w:rsidRPr="002630A6">
              <w:rPr>
                <w:rFonts w:ascii="Arial" w:hAnsi="Arial" w:cs="Arial"/>
                <w:b/>
                <w:bCs/>
                <w:w w:val="85"/>
                <w:szCs w:val="22"/>
                <w:lang w:val="fr-FR"/>
              </w:rPr>
              <w:t>1.</w:t>
            </w:r>
            <w:r w:rsidR="00F13AC6">
              <w:rPr>
                <w:rFonts w:ascii="Arial" w:hAnsi="Arial" w:cs="Arial"/>
                <w:b/>
                <w:bCs/>
                <w:w w:val="85"/>
                <w:szCs w:val="22"/>
                <w:lang w:val="fr-FR"/>
              </w:rPr>
              <w:t>7</w:t>
            </w:r>
          </w:p>
        </w:tc>
        <w:tc>
          <w:tcPr>
            <w:tcW w:w="7526" w:type="dxa"/>
            <w:tcBorders>
              <w:top w:val="single" w:sz="4" w:space="0" w:color="000000"/>
              <w:left w:val="single" w:sz="4" w:space="0" w:color="000000"/>
              <w:bottom w:val="single" w:sz="4" w:space="0" w:color="000000"/>
              <w:right w:val="single" w:sz="4" w:space="0" w:color="000000"/>
            </w:tcBorders>
          </w:tcPr>
          <w:p w14:paraId="16DFC2DE" w14:textId="16B5B1FD"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85"/>
                <w:szCs w:val="22"/>
                <w:lang w:val="fr-FR"/>
              </w:rPr>
              <w:t>ft</w:t>
            </w:r>
            <w:proofErr w:type="spellEnd"/>
            <w:proofErr w:type="gramEnd"/>
            <w:r w:rsidRPr="002630A6">
              <w:rPr>
                <w:rFonts w:ascii="Arial" w:hAnsi="Arial" w:cs="Arial"/>
                <w:b/>
                <w:bCs/>
                <w:w w:val="85"/>
                <w:szCs w:val="22"/>
                <w:lang w:val="fr-FR"/>
              </w:rPr>
              <w:t xml:space="preserve"> </w:t>
            </w:r>
          </w:p>
        </w:tc>
      </w:tr>
      <w:tr w:rsidR="005A6FE9" w:rsidRPr="002630A6" w14:paraId="33CC144B" w14:textId="77777777" w:rsidTr="005E6408">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7D0B582" w14:textId="77777777" w:rsidR="005A6FE9" w:rsidRPr="002630A6" w:rsidRDefault="005A6FE9" w:rsidP="005775A0">
            <w:pPr>
              <w:pStyle w:val="TableParagraph"/>
              <w:kinsoku w:val="0"/>
              <w:overflowPunct w:val="0"/>
              <w:spacing w:before="61"/>
              <w:ind w:left="102"/>
              <w:rPr>
                <w:lang w:val="fr-FR"/>
              </w:rPr>
            </w:pPr>
          </w:p>
        </w:tc>
        <w:tc>
          <w:tcPr>
            <w:tcW w:w="7526" w:type="dxa"/>
            <w:tcBorders>
              <w:top w:val="single" w:sz="4" w:space="0" w:color="000000"/>
              <w:left w:val="single" w:sz="4" w:space="0" w:color="000000"/>
              <w:bottom w:val="single" w:sz="4" w:space="0" w:color="000000"/>
              <w:right w:val="single" w:sz="4" w:space="0" w:color="000000"/>
            </w:tcBorders>
          </w:tcPr>
          <w:p w14:paraId="5CD007E7" w14:textId="77777777" w:rsidR="005A6FE9" w:rsidRPr="002630A6" w:rsidRDefault="005A6FE9" w:rsidP="005775A0"/>
        </w:tc>
      </w:tr>
      <w:tr w:rsidR="005A6FE9" w:rsidRPr="002630A6" w14:paraId="1CF828D7" w14:textId="77777777" w:rsidTr="005E6408">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7333FE3" w14:textId="77777777" w:rsidR="005A6FE9" w:rsidRPr="002630A6" w:rsidRDefault="005A6FE9" w:rsidP="005775A0"/>
        </w:tc>
        <w:tc>
          <w:tcPr>
            <w:tcW w:w="7526" w:type="dxa"/>
            <w:tcBorders>
              <w:top w:val="single" w:sz="4" w:space="0" w:color="000000"/>
              <w:left w:val="single" w:sz="4" w:space="0" w:color="000000"/>
              <w:bottom w:val="single" w:sz="4" w:space="0" w:color="000000"/>
              <w:right w:val="single" w:sz="4" w:space="0" w:color="000000"/>
            </w:tcBorders>
          </w:tcPr>
          <w:p w14:paraId="4426BB9C" w14:textId="77777777" w:rsidR="005A6FE9" w:rsidRPr="002630A6" w:rsidRDefault="005A6FE9" w:rsidP="005775A0"/>
        </w:tc>
      </w:tr>
      <w:tr w:rsidR="005A6FE9" w:rsidRPr="002630A6" w14:paraId="04BE9156" w14:textId="77777777" w:rsidTr="005E6408">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743796C" w14:textId="77777777" w:rsidR="005A6FE9" w:rsidRPr="002630A6" w:rsidRDefault="005A6FE9" w:rsidP="005775A0"/>
        </w:tc>
        <w:tc>
          <w:tcPr>
            <w:tcW w:w="7526" w:type="dxa"/>
            <w:tcBorders>
              <w:top w:val="single" w:sz="4" w:space="0" w:color="000000"/>
              <w:left w:val="single" w:sz="4" w:space="0" w:color="000000"/>
              <w:bottom w:val="single" w:sz="4" w:space="0" w:color="000000"/>
              <w:right w:val="single" w:sz="4" w:space="0" w:color="000000"/>
            </w:tcBorders>
          </w:tcPr>
          <w:p w14:paraId="729622B6" w14:textId="77777777" w:rsidR="005A6FE9" w:rsidRPr="002630A6" w:rsidRDefault="005A6FE9" w:rsidP="005775A0"/>
        </w:tc>
      </w:tr>
    </w:tbl>
    <w:p w14:paraId="6E15E33B" w14:textId="58BB3203" w:rsidR="00541414" w:rsidRPr="002630A6" w:rsidRDefault="00541414" w:rsidP="006463A0">
      <w:pPr>
        <w:pStyle w:val="ListParagraph"/>
        <w:ind w:left="1224"/>
        <w:rPr>
          <w:bCs/>
          <w:szCs w:val="22"/>
        </w:rPr>
      </w:pPr>
    </w:p>
    <w:p w14:paraId="012EA8CE" w14:textId="7B0E0804" w:rsidR="00482683" w:rsidRPr="002630A6" w:rsidRDefault="00BA5D23" w:rsidP="00482683">
      <w:pPr>
        <w:pStyle w:val="Heading3"/>
        <w:numPr>
          <w:ilvl w:val="1"/>
          <w:numId w:val="28"/>
        </w:numPr>
        <w:rPr>
          <w:rFonts w:ascii="Arial Bold" w:hAnsi="Arial Bold"/>
          <w:b w:val="0"/>
          <w:bCs/>
        </w:rPr>
      </w:pPr>
      <w:r w:rsidRPr="002630A6">
        <w:rPr>
          <w:rFonts w:ascii="Arial Bold" w:hAnsi="Arial Bold"/>
          <w:b w:val="0"/>
          <w:bCs/>
        </w:rPr>
        <w:t>CLÔTURE DU PROJET</w:t>
      </w:r>
    </w:p>
    <w:p w14:paraId="6A635E89" w14:textId="77777777" w:rsidR="00482683" w:rsidRPr="002630A6" w:rsidRDefault="00482683" w:rsidP="00482683">
      <w:pPr>
        <w:pStyle w:val="ListParagraph"/>
        <w:ind w:left="792"/>
        <w:rPr>
          <w:rFonts w:ascii="Arial Bold" w:hAnsi="Arial Bold"/>
          <w:bCs/>
          <w:sz w:val="24"/>
        </w:rPr>
      </w:pPr>
    </w:p>
    <w:p w14:paraId="1056CB14" w14:textId="473C2BA6" w:rsidR="006463A0" w:rsidRPr="002630A6" w:rsidRDefault="006463A0" w:rsidP="00482683">
      <w:pPr>
        <w:pStyle w:val="ListParagraph"/>
        <w:numPr>
          <w:ilvl w:val="2"/>
          <w:numId w:val="28"/>
        </w:numPr>
        <w:rPr>
          <w:rFonts w:cs="Arial"/>
          <w:bCs/>
          <w:szCs w:val="22"/>
        </w:rPr>
      </w:pPr>
      <w:r w:rsidRPr="002630A6">
        <w:rPr>
          <w:rFonts w:cs="Arial"/>
          <w:bCs/>
          <w:szCs w:val="22"/>
        </w:rPr>
        <w:t>Pl</w:t>
      </w:r>
      <w:r w:rsidR="00D60828" w:rsidRPr="002630A6">
        <w:rPr>
          <w:rFonts w:cs="Arial"/>
          <w:bCs/>
          <w:szCs w:val="22"/>
        </w:rPr>
        <w:t>an de Recollement</w:t>
      </w:r>
    </w:p>
    <w:p w14:paraId="739D3F14" w14:textId="77777777" w:rsidR="00D60828" w:rsidRPr="002630A6" w:rsidRDefault="00D60828" w:rsidP="00D60828">
      <w:pPr>
        <w:ind w:left="708" w:firstLine="708"/>
        <w:rPr>
          <w:bCs/>
          <w:szCs w:val="22"/>
        </w:rPr>
      </w:pPr>
    </w:p>
    <w:p w14:paraId="1F8E23D0" w14:textId="7BA1FA8C" w:rsidR="00623C89" w:rsidRPr="002630A6" w:rsidRDefault="00623C89" w:rsidP="00482683">
      <w:pPr>
        <w:ind w:left="1152"/>
        <w:rPr>
          <w:bCs/>
          <w:sz w:val="20"/>
          <w:szCs w:val="20"/>
        </w:rPr>
      </w:pPr>
      <w:r w:rsidRPr="002630A6">
        <w:rPr>
          <w:bCs/>
          <w:sz w:val="20"/>
          <w:szCs w:val="20"/>
        </w:rPr>
        <w:t>Les travaux doivent respecter les dessins et devis de ce contrat. Ce prix compense le maintien de documents d'enregistrement précis et à jour montrant les modifications apportées sur le terrain, conformément aux soumissions approuvées, et d'autres modifications du contrat relatives aux travaux de tuyauterie enterrés et hors sol. Il comprend également la fourniture d</w:t>
      </w:r>
      <w:r w:rsidR="00D23164" w:rsidRPr="002630A6">
        <w:rPr>
          <w:bCs/>
          <w:sz w:val="20"/>
          <w:szCs w:val="20"/>
        </w:rPr>
        <w:t xml:space="preserve">u suivant : </w:t>
      </w:r>
    </w:p>
    <w:p w14:paraId="1C895AE5" w14:textId="3DDF5E29" w:rsidR="00482683" w:rsidRPr="002630A6" w:rsidRDefault="00D23164" w:rsidP="00482683">
      <w:pPr>
        <w:pStyle w:val="ListParagraph"/>
        <w:numPr>
          <w:ilvl w:val="0"/>
          <w:numId w:val="30"/>
        </w:numPr>
        <w:ind w:left="1776"/>
        <w:rPr>
          <w:bCs/>
          <w:sz w:val="20"/>
          <w:szCs w:val="20"/>
        </w:rPr>
      </w:pPr>
      <w:r w:rsidRPr="002630A6">
        <w:rPr>
          <w:bCs/>
          <w:sz w:val="20"/>
          <w:szCs w:val="20"/>
        </w:rPr>
        <w:t>Une copie papier des copies marquées sur le terrain des plans et devis de sous-traitance montrant les révisions des documents de construction en fonction des changements qui se produisent sur le terrain</w:t>
      </w:r>
      <w:r w:rsidR="005573A6" w:rsidRPr="002630A6">
        <w:rPr>
          <w:bCs/>
          <w:sz w:val="20"/>
          <w:szCs w:val="20"/>
        </w:rPr>
        <w:t xml:space="preserve"> </w:t>
      </w:r>
      <w:r w:rsidR="00CB2D9A" w:rsidRPr="002630A6">
        <w:rPr>
          <w:bCs/>
          <w:sz w:val="20"/>
          <w:szCs w:val="20"/>
        </w:rPr>
        <w:t>incluant</w:t>
      </w:r>
      <w:r w:rsidR="005573A6" w:rsidRPr="002630A6">
        <w:rPr>
          <w:bCs/>
          <w:sz w:val="20"/>
          <w:szCs w:val="20"/>
        </w:rPr>
        <w:t xml:space="preserve"> des schémas de montage des points particuliers</w:t>
      </w:r>
      <w:r w:rsidRPr="002630A6">
        <w:rPr>
          <w:bCs/>
          <w:sz w:val="20"/>
          <w:szCs w:val="20"/>
        </w:rPr>
        <w:t>. Les copies doivent être reliées dans un classeur à 3 anneaux ou autrement reliées comme approuvé par l'ingénieur. L’Entrepreneur marque les modifications sur des impressions sur le terrain des plans de construction (qui exigent être conservés sur le site), indiquant ce qui a été fait et où. Les ajouts doivent être marqués à l'encre rouge. Les suppressions doivent être marquées à l'encre verte. Les notes et annotations doivent être marquées à l'encre bleue. Les plans balisés doivent clairement montrer et différencier les éléments modifiés de ceux initialement prévus, y compris les dimensions, les matériaux et autres descriptions</w:t>
      </w:r>
    </w:p>
    <w:p w14:paraId="6995145C" w14:textId="66606ED9" w:rsidR="00482683" w:rsidRPr="002630A6" w:rsidRDefault="0072619D" w:rsidP="00482683">
      <w:pPr>
        <w:pStyle w:val="ListParagraph"/>
        <w:numPr>
          <w:ilvl w:val="0"/>
          <w:numId w:val="30"/>
        </w:numPr>
        <w:ind w:left="1776"/>
        <w:rPr>
          <w:bCs/>
          <w:sz w:val="20"/>
          <w:szCs w:val="20"/>
        </w:rPr>
      </w:pPr>
      <w:r w:rsidRPr="002630A6">
        <w:rPr>
          <w:bCs/>
          <w:sz w:val="20"/>
          <w:szCs w:val="20"/>
        </w:rPr>
        <w:t>Un PDF numérisé en couleur de l'ensemble des plans balisés sur le terrain</w:t>
      </w:r>
    </w:p>
    <w:p w14:paraId="576D7850" w14:textId="386B5B98" w:rsidR="00482683" w:rsidRPr="002630A6" w:rsidRDefault="0072619D" w:rsidP="00482683">
      <w:pPr>
        <w:pStyle w:val="ListParagraph"/>
        <w:numPr>
          <w:ilvl w:val="0"/>
          <w:numId w:val="30"/>
        </w:numPr>
        <w:ind w:left="1776"/>
        <w:rPr>
          <w:bCs/>
          <w:sz w:val="20"/>
          <w:szCs w:val="20"/>
        </w:rPr>
      </w:pPr>
      <w:r w:rsidRPr="002630A6">
        <w:rPr>
          <w:bCs/>
          <w:sz w:val="20"/>
          <w:szCs w:val="20"/>
        </w:rPr>
        <w:t>Dessins de construction mis à jour (dessins d'enregistrement) montrant la configuration finale de l'ouvrage au format AutoCAD, consistant en un dessin de travail dans</w:t>
      </w:r>
      <w:r w:rsidR="005573A6" w:rsidRPr="002630A6">
        <w:rPr>
          <w:bCs/>
          <w:sz w:val="20"/>
          <w:szCs w:val="20"/>
        </w:rPr>
        <w:t xml:space="preserve"> « l’espace</w:t>
      </w:r>
      <w:r w:rsidRPr="002630A6">
        <w:rPr>
          <w:bCs/>
          <w:sz w:val="20"/>
          <w:szCs w:val="20"/>
        </w:rPr>
        <w:t xml:space="preserve"> </w:t>
      </w:r>
      <w:r w:rsidR="005573A6" w:rsidRPr="002630A6">
        <w:rPr>
          <w:bCs/>
          <w:sz w:val="20"/>
          <w:szCs w:val="20"/>
        </w:rPr>
        <w:t>modèle »</w:t>
      </w:r>
      <w:r w:rsidRPr="002630A6">
        <w:rPr>
          <w:bCs/>
          <w:sz w:val="20"/>
          <w:szCs w:val="20"/>
        </w:rPr>
        <w:t xml:space="preserve"> et le fichier de feuille, et qui doit inclure tous les fichiers </w:t>
      </w:r>
      <w:proofErr w:type="spellStart"/>
      <w:r w:rsidR="00CB2D9A" w:rsidRPr="002630A6">
        <w:rPr>
          <w:bCs/>
          <w:sz w:val="20"/>
          <w:szCs w:val="20"/>
        </w:rPr>
        <w:t>Xref</w:t>
      </w:r>
      <w:proofErr w:type="spellEnd"/>
      <w:r w:rsidRPr="002630A6">
        <w:rPr>
          <w:bCs/>
          <w:sz w:val="20"/>
          <w:szCs w:val="20"/>
        </w:rPr>
        <w:t>.</w:t>
      </w:r>
    </w:p>
    <w:p w14:paraId="0E01943C" w14:textId="77777777" w:rsidR="00482683" w:rsidRPr="002630A6" w:rsidRDefault="0072619D" w:rsidP="00482683">
      <w:pPr>
        <w:pStyle w:val="ListParagraph"/>
        <w:numPr>
          <w:ilvl w:val="0"/>
          <w:numId w:val="30"/>
        </w:numPr>
        <w:ind w:left="1776"/>
        <w:rPr>
          <w:bCs/>
          <w:sz w:val="20"/>
          <w:szCs w:val="20"/>
        </w:rPr>
      </w:pPr>
      <w:r w:rsidRPr="002630A6">
        <w:rPr>
          <w:bCs/>
          <w:sz w:val="20"/>
          <w:szCs w:val="20"/>
        </w:rPr>
        <w:t>Quatre copies papier des dessins d'enregistrement sur papier de format 11 x 17, chacune reliée dans un classeur à 3 anneaux.</w:t>
      </w:r>
    </w:p>
    <w:p w14:paraId="2E136125" w14:textId="77777777" w:rsidR="00482683" w:rsidRPr="002630A6" w:rsidRDefault="0072619D" w:rsidP="00482683">
      <w:pPr>
        <w:pStyle w:val="ListParagraph"/>
        <w:numPr>
          <w:ilvl w:val="0"/>
          <w:numId w:val="30"/>
        </w:numPr>
        <w:ind w:left="1776"/>
        <w:rPr>
          <w:bCs/>
          <w:sz w:val="20"/>
          <w:szCs w:val="20"/>
        </w:rPr>
      </w:pPr>
      <w:r w:rsidRPr="002630A6">
        <w:rPr>
          <w:bCs/>
          <w:sz w:val="20"/>
          <w:szCs w:val="20"/>
        </w:rPr>
        <w:t>Un fichier PDF pour chaque dessin d'enregistrement. Le ou les fichiers PDF doivent être placés dans un dossier nommé «</w:t>
      </w:r>
      <w:r w:rsidR="005573A6" w:rsidRPr="002630A6">
        <w:rPr>
          <w:bCs/>
          <w:sz w:val="20"/>
          <w:szCs w:val="20"/>
        </w:rPr>
        <w:t>PDF »</w:t>
      </w:r>
      <w:r w:rsidRPr="002630A6">
        <w:rPr>
          <w:bCs/>
          <w:sz w:val="20"/>
          <w:szCs w:val="20"/>
        </w:rPr>
        <w:t xml:space="preserve"> sur le support soumis.</w:t>
      </w:r>
    </w:p>
    <w:p w14:paraId="472BA583" w14:textId="4A6A4422" w:rsidR="00D60828" w:rsidRPr="002630A6" w:rsidRDefault="0072619D" w:rsidP="00482683">
      <w:pPr>
        <w:pStyle w:val="ListParagraph"/>
        <w:numPr>
          <w:ilvl w:val="0"/>
          <w:numId w:val="30"/>
        </w:numPr>
        <w:ind w:left="1776"/>
        <w:rPr>
          <w:bCs/>
          <w:sz w:val="20"/>
          <w:szCs w:val="20"/>
        </w:rPr>
      </w:pPr>
      <w:r w:rsidRPr="002630A6">
        <w:rPr>
          <w:bCs/>
          <w:sz w:val="20"/>
          <w:szCs w:val="20"/>
        </w:rPr>
        <w:t>Tous les supports électroniques concernant les dessins</w:t>
      </w:r>
      <w:r w:rsidR="005573A6" w:rsidRPr="002630A6">
        <w:rPr>
          <w:bCs/>
          <w:sz w:val="20"/>
          <w:szCs w:val="20"/>
        </w:rPr>
        <w:t xml:space="preserve"> « tels</w:t>
      </w:r>
      <w:r w:rsidRPr="002630A6">
        <w:rPr>
          <w:bCs/>
          <w:sz w:val="20"/>
          <w:szCs w:val="20"/>
        </w:rPr>
        <w:t xml:space="preserve"> que </w:t>
      </w:r>
      <w:r w:rsidR="005573A6" w:rsidRPr="002630A6">
        <w:rPr>
          <w:bCs/>
          <w:sz w:val="20"/>
          <w:szCs w:val="20"/>
        </w:rPr>
        <w:t>construits »</w:t>
      </w:r>
      <w:r w:rsidRPr="002630A6">
        <w:rPr>
          <w:bCs/>
          <w:sz w:val="20"/>
          <w:szCs w:val="20"/>
        </w:rPr>
        <w:t xml:space="preserve"> et « dessins d'enregistrement » doivent être soumis sur Memory Stick, étiquetés</w:t>
      </w:r>
      <w:r w:rsidR="005573A6" w:rsidRPr="002630A6">
        <w:rPr>
          <w:bCs/>
          <w:sz w:val="20"/>
          <w:szCs w:val="20"/>
        </w:rPr>
        <w:t xml:space="preserve"> « Dessins</w:t>
      </w:r>
      <w:r w:rsidRPr="002630A6">
        <w:rPr>
          <w:bCs/>
          <w:sz w:val="20"/>
          <w:szCs w:val="20"/>
        </w:rPr>
        <w:t xml:space="preserve"> tels que </w:t>
      </w:r>
      <w:r w:rsidR="005573A6" w:rsidRPr="002630A6">
        <w:rPr>
          <w:bCs/>
          <w:sz w:val="20"/>
          <w:szCs w:val="20"/>
        </w:rPr>
        <w:t>construits »</w:t>
      </w:r>
      <w:r w:rsidRPr="002630A6">
        <w:rPr>
          <w:bCs/>
          <w:sz w:val="20"/>
          <w:szCs w:val="20"/>
        </w:rPr>
        <w:t>, avec des sous-dossiers étiquetés «</w:t>
      </w:r>
      <w:r w:rsidR="005573A6" w:rsidRPr="002630A6">
        <w:rPr>
          <w:bCs/>
          <w:sz w:val="20"/>
          <w:szCs w:val="20"/>
        </w:rPr>
        <w:t>PDF »</w:t>
      </w:r>
      <w:r w:rsidRPr="002630A6">
        <w:rPr>
          <w:bCs/>
          <w:sz w:val="20"/>
          <w:szCs w:val="20"/>
        </w:rPr>
        <w:t xml:space="preserve"> et</w:t>
      </w:r>
      <w:r w:rsidR="005573A6" w:rsidRPr="002630A6">
        <w:rPr>
          <w:bCs/>
          <w:sz w:val="20"/>
          <w:szCs w:val="20"/>
        </w:rPr>
        <w:t xml:space="preserve"> « </w:t>
      </w:r>
      <w:proofErr w:type="spellStart"/>
      <w:r w:rsidR="005573A6" w:rsidRPr="002630A6">
        <w:rPr>
          <w:bCs/>
          <w:sz w:val="20"/>
          <w:szCs w:val="20"/>
        </w:rPr>
        <w:t>AutoCad</w:t>
      </w:r>
      <w:proofErr w:type="spellEnd"/>
      <w:r w:rsidR="005573A6" w:rsidRPr="002630A6">
        <w:rPr>
          <w:bCs/>
          <w:sz w:val="20"/>
          <w:szCs w:val="20"/>
        </w:rPr>
        <w:t xml:space="preserve"> »</w:t>
      </w:r>
      <w:r w:rsidRPr="002630A6">
        <w:rPr>
          <w:bCs/>
          <w:sz w:val="20"/>
          <w:szCs w:val="20"/>
        </w:rPr>
        <w:t>.</w:t>
      </w:r>
    </w:p>
    <w:p w14:paraId="69C4A5E3" w14:textId="77777777" w:rsidR="00482683" w:rsidRPr="002630A6" w:rsidRDefault="00482683" w:rsidP="00482683">
      <w:pPr>
        <w:pStyle w:val="ListParagraph"/>
        <w:ind w:left="1512"/>
        <w:rPr>
          <w:bCs/>
          <w:sz w:val="20"/>
          <w:szCs w:val="20"/>
        </w:rPr>
      </w:pPr>
    </w:p>
    <w:p w14:paraId="3457E7C4" w14:textId="27473863" w:rsidR="00D60828" w:rsidRPr="002630A6" w:rsidRDefault="00D60828" w:rsidP="00680298">
      <w:pPr>
        <w:ind w:left="792"/>
        <w:rPr>
          <w:bCs/>
          <w:sz w:val="20"/>
          <w:szCs w:val="20"/>
        </w:rPr>
      </w:pPr>
      <w:r w:rsidRPr="002630A6">
        <w:rPr>
          <w:bCs/>
          <w:sz w:val="20"/>
          <w:szCs w:val="20"/>
        </w:rPr>
        <w:t xml:space="preserve">Ce prix s'applique au </w:t>
      </w:r>
      <w:r w:rsidR="005573A6" w:rsidRPr="002630A6">
        <w:rPr>
          <w:bCs/>
          <w:sz w:val="20"/>
          <w:szCs w:val="20"/>
        </w:rPr>
        <w:t>forfait :</w:t>
      </w:r>
      <w:r w:rsidRPr="002630A6">
        <w:rPr>
          <w:bCs/>
          <w:sz w:val="20"/>
          <w:szCs w:val="20"/>
        </w:rPr>
        <w:t xml:space="preserve"> Prix En </w:t>
      </w:r>
      <w:r w:rsidR="005573A6" w:rsidRPr="002630A6">
        <w:rPr>
          <w:bCs/>
          <w:sz w:val="20"/>
          <w:szCs w:val="20"/>
        </w:rPr>
        <w:t>Lettres :</w:t>
      </w:r>
    </w:p>
    <w:p w14:paraId="6B5A3E0B" w14:textId="77777777" w:rsidR="005A6FE9" w:rsidRPr="002630A6" w:rsidRDefault="005A6FE9" w:rsidP="005A6FE9">
      <w:pPr>
        <w:kinsoku w:val="0"/>
        <w:overflowPunct w:val="0"/>
        <w:spacing w:before="4" w:line="280" w:lineRule="exact"/>
        <w:rPr>
          <w:sz w:val="28"/>
          <w:szCs w:val="28"/>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001F4531"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00B2B01" w14:textId="77777777" w:rsidR="005A6FE9" w:rsidRPr="002630A6" w:rsidRDefault="005A6FE9" w:rsidP="005775A0">
            <w:pPr>
              <w:pStyle w:val="TableParagraph"/>
              <w:kinsoku w:val="0"/>
              <w:overflowPunct w:val="0"/>
              <w:spacing w:before="2" w:line="130" w:lineRule="exact"/>
              <w:rPr>
                <w:sz w:val="13"/>
                <w:szCs w:val="13"/>
                <w:lang w:val="fr-FR"/>
              </w:rPr>
            </w:pPr>
          </w:p>
          <w:p w14:paraId="477D7458" w14:textId="77777777" w:rsidR="005A6FE9" w:rsidRPr="002630A6" w:rsidRDefault="005A6FE9" w:rsidP="005775A0">
            <w:pPr>
              <w:pStyle w:val="TableParagraph"/>
              <w:kinsoku w:val="0"/>
              <w:overflowPunct w:val="0"/>
              <w:spacing w:line="200" w:lineRule="exact"/>
              <w:rPr>
                <w:sz w:val="20"/>
                <w:szCs w:val="20"/>
                <w:lang w:val="fr-FR"/>
              </w:rPr>
            </w:pPr>
          </w:p>
          <w:p w14:paraId="32E5298A" w14:textId="77777777" w:rsidR="005A6FE9" w:rsidRPr="002630A6" w:rsidRDefault="005A6FE9" w:rsidP="005775A0">
            <w:pPr>
              <w:pStyle w:val="TableParagraph"/>
              <w:kinsoku w:val="0"/>
              <w:overflowPunct w:val="0"/>
              <w:spacing w:line="200" w:lineRule="exact"/>
              <w:rPr>
                <w:sz w:val="20"/>
                <w:szCs w:val="20"/>
                <w:lang w:val="fr-FR"/>
              </w:rPr>
            </w:pPr>
          </w:p>
          <w:p w14:paraId="1C7764E2" w14:textId="04990C8B"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Pr="002630A6">
              <w:rPr>
                <w:rFonts w:ascii="Arial" w:hAnsi="Arial" w:cs="Arial"/>
                <w:b/>
                <w:bCs/>
                <w:w w:val="85"/>
                <w:szCs w:val="22"/>
                <w:lang w:val="fr-FR"/>
              </w:rPr>
              <w:t>.</w:t>
            </w:r>
            <w:r w:rsidR="00482683" w:rsidRPr="002630A6">
              <w:rPr>
                <w:rFonts w:ascii="Arial" w:hAnsi="Arial" w:cs="Arial"/>
                <w:b/>
                <w:bCs/>
                <w:w w:val="85"/>
                <w:szCs w:val="22"/>
                <w:lang w:val="fr-FR"/>
              </w:rPr>
              <w:t>2.1</w:t>
            </w:r>
          </w:p>
        </w:tc>
        <w:tc>
          <w:tcPr>
            <w:tcW w:w="7479" w:type="dxa"/>
            <w:tcBorders>
              <w:top w:val="single" w:sz="4" w:space="0" w:color="000000"/>
              <w:left w:val="single" w:sz="4" w:space="0" w:color="000000"/>
              <w:bottom w:val="single" w:sz="4" w:space="0" w:color="000000"/>
              <w:right w:val="single" w:sz="4" w:space="0" w:color="000000"/>
            </w:tcBorders>
          </w:tcPr>
          <w:p w14:paraId="2B65EC19" w14:textId="0A43A58F"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90"/>
                <w:szCs w:val="22"/>
                <w:lang w:val="fr-FR"/>
              </w:rPr>
              <w:t>ft</w:t>
            </w:r>
            <w:proofErr w:type="spellEnd"/>
            <w:proofErr w:type="gramEnd"/>
            <w:r w:rsidRPr="002630A6">
              <w:rPr>
                <w:rFonts w:ascii="Arial" w:hAnsi="Arial" w:cs="Arial"/>
                <w:b/>
                <w:bCs/>
                <w:w w:val="90"/>
                <w:szCs w:val="22"/>
                <w:lang w:val="fr-FR"/>
              </w:rPr>
              <w:t xml:space="preserve"> </w:t>
            </w:r>
          </w:p>
        </w:tc>
      </w:tr>
      <w:tr w:rsidR="005A6FE9" w:rsidRPr="002630A6" w14:paraId="2B0C8804"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AAE0E90" w14:textId="77777777" w:rsidR="005A6FE9" w:rsidRPr="002630A6"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719923" w14:textId="77777777" w:rsidR="005A6FE9" w:rsidRPr="002630A6" w:rsidRDefault="005A6FE9" w:rsidP="005775A0"/>
        </w:tc>
      </w:tr>
      <w:tr w:rsidR="005A6FE9" w:rsidRPr="002630A6" w14:paraId="54B499C9"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ACAD30D"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20F6C24" w14:textId="77777777" w:rsidR="005A6FE9" w:rsidRPr="002630A6" w:rsidRDefault="005A6FE9" w:rsidP="005775A0"/>
        </w:tc>
      </w:tr>
      <w:tr w:rsidR="005A6FE9" w:rsidRPr="002630A6" w14:paraId="0E83B7A0"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F7CA5D6"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5BF2D935" w14:textId="77777777" w:rsidR="005A6FE9" w:rsidRPr="002630A6" w:rsidRDefault="005A6FE9" w:rsidP="005775A0"/>
        </w:tc>
      </w:tr>
    </w:tbl>
    <w:p w14:paraId="6E2821C8" w14:textId="77777777" w:rsidR="005A6FE9" w:rsidRPr="002630A6" w:rsidRDefault="005A6FE9" w:rsidP="003411CA">
      <w:pPr>
        <w:kinsoku w:val="0"/>
        <w:overflowPunct w:val="0"/>
        <w:spacing w:line="200" w:lineRule="exact"/>
        <w:jc w:val="left"/>
        <w:rPr>
          <w:sz w:val="20"/>
          <w:szCs w:val="20"/>
        </w:rPr>
      </w:pPr>
    </w:p>
    <w:p w14:paraId="471340EA" w14:textId="358AF3AC" w:rsidR="003411CA" w:rsidRPr="002630A6" w:rsidRDefault="00CB2D9A" w:rsidP="003411CA">
      <w:pPr>
        <w:pStyle w:val="ListParagraph"/>
        <w:numPr>
          <w:ilvl w:val="2"/>
          <w:numId w:val="28"/>
        </w:numPr>
        <w:jc w:val="left"/>
        <w:rPr>
          <w:rFonts w:cs="Arial"/>
          <w:bCs/>
          <w:szCs w:val="22"/>
        </w:rPr>
      </w:pPr>
      <w:r w:rsidRPr="002630A6">
        <w:rPr>
          <w:rFonts w:cs="Arial"/>
          <w:bCs/>
          <w:szCs w:val="22"/>
        </w:rPr>
        <w:t>Démolition</w:t>
      </w:r>
    </w:p>
    <w:p w14:paraId="7BCB4A44" w14:textId="16EAC1A3" w:rsidR="003411CA" w:rsidRPr="002630A6" w:rsidRDefault="003411CA" w:rsidP="003411CA">
      <w:pPr>
        <w:pStyle w:val="ListParagraph"/>
        <w:ind w:left="1224"/>
        <w:jc w:val="left"/>
        <w:rPr>
          <w:rFonts w:cs="Arial"/>
          <w:bCs/>
          <w:sz w:val="20"/>
          <w:szCs w:val="20"/>
        </w:rPr>
      </w:pPr>
      <w:r w:rsidRPr="002630A6">
        <w:rPr>
          <w:rFonts w:cs="Arial"/>
          <w:bCs/>
          <w:szCs w:val="22"/>
        </w:rPr>
        <w:br/>
      </w:r>
      <w:r w:rsidRPr="002630A6">
        <w:rPr>
          <w:rFonts w:cs="Arial"/>
          <w:bCs/>
          <w:sz w:val="20"/>
          <w:szCs w:val="20"/>
        </w:rPr>
        <w:t>Ce prix rémunère la démolition d'ouvrages en maçonnerie (maçonnerie de moellons ou d'agglomérés) ou en béton, armé ou non, quel que soit leur état actuel.  Il inclut la démolition par tous moyens (à l'exception d'explosifs), le chargement, l'évacuation des produits de démolition vers une zone de dépôt agréée par l'Ingénieur dans un rayon de 15 km, et toutes sujétions.</w:t>
      </w:r>
    </w:p>
    <w:p w14:paraId="7F917821" w14:textId="75F432DF" w:rsidR="00997B73" w:rsidRPr="002630A6" w:rsidRDefault="00997B73" w:rsidP="00BD42E4">
      <w:pPr>
        <w:rPr>
          <w:bCs/>
          <w:sz w:val="20"/>
          <w:szCs w:val="20"/>
        </w:rPr>
      </w:pPr>
    </w:p>
    <w:p w14:paraId="238D3CE8" w14:textId="787B8EC5" w:rsidR="00997B73" w:rsidRPr="002630A6" w:rsidRDefault="00997B73" w:rsidP="00482683">
      <w:pPr>
        <w:ind w:left="1224"/>
        <w:rPr>
          <w:bCs/>
          <w:sz w:val="20"/>
          <w:szCs w:val="20"/>
        </w:rPr>
      </w:pPr>
      <w:r w:rsidRPr="002630A6">
        <w:rPr>
          <w:bCs/>
          <w:sz w:val="20"/>
          <w:szCs w:val="20"/>
        </w:rPr>
        <w:t xml:space="preserve">Ce prix s'applique au forfait. Prix En </w:t>
      </w:r>
      <w:r w:rsidR="00014CB2" w:rsidRPr="002630A6">
        <w:rPr>
          <w:bCs/>
          <w:sz w:val="20"/>
          <w:szCs w:val="20"/>
        </w:rPr>
        <w:t>Lettres :</w:t>
      </w:r>
    </w:p>
    <w:p w14:paraId="5F7EB406"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57E19588"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ACD45BD" w14:textId="77777777" w:rsidR="005A6FE9" w:rsidRPr="002630A6" w:rsidRDefault="005A6FE9" w:rsidP="005775A0">
            <w:pPr>
              <w:pStyle w:val="TableParagraph"/>
              <w:kinsoku w:val="0"/>
              <w:overflowPunct w:val="0"/>
              <w:spacing w:before="2" w:line="130" w:lineRule="exact"/>
              <w:rPr>
                <w:sz w:val="13"/>
                <w:szCs w:val="13"/>
                <w:lang w:val="fr-FR"/>
              </w:rPr>
            </w:pPr>
          </w:p>
          <w:p w14:paraId="4FF92B4A" w14:textId="77777777" w:rsidR="005A6FE9" w:rsidRPr="002630A6" w:rsidRDefault="005A6FE9" w:rsidP="005775A0">
            <w:pPr>
              <w:pStyle w:val="TableParagraph"/>
              <w:kinsoku w:val="0"/>
              <w:overflowPunct w:val="0"/>
              <w:spacing w:line="200" w:lineRule="exact"/>
              <w:rPr>
                <w:sz w:val="20"/>
                <w:szCs w:val="20"/>
                <w:lang w:val="fr-FR"/>
              </w:rPr>
            </w:pPr>
          </w:p>
          <w:p w14:paraId="24FEA89A" w14:textId="77777777" w:rsidR="005A6FE9" w:rsidRPr="002630A6" w:rsidRDefault="005A6FE9" w:rsidP="005775A0">
            <w:pPr>
              <w:pStyle w:val="TableParagraph"/>
              <w:kinsoku w:val="0"/>
              <w:overflowPunct w:val="0"/>
              <w:spacing w:line="200" w:lineRule="exact"/>
              <w:rPr>
                <w:sz w:val="20"/>
                <w:szCs w:val="20"/>
                <w:lang w:val="fr-FR"/>
              </w:rPr>
            </w:pPr>
          </w:p>
          <w:p w14:paraId="5896D2F1" w14:textId="6D305D5F" w:rsidR="005A6FE9" w:rsidRPr="002630A6" w:rsidRDefault="005A6FE9" w:rsidP="005775A0">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18"/>
                <w:w w:val="85"/>
                <w:szCs w:val="22"/>
                <w:lang w:val="fr-FR"/>
              </w:rPr>
              <w:t xml:space="preserve"> </w:t>
            </w:r>
            <w:r w:rsidRPr="002630A6">
              <w:rPr>
                <w:rFonts w:ascii="Arial" w:hAnsi="Arial" w:cs="Arial"/>
                <w:b/>
                <w:bCs/>
                <w:spacing w:val="-1"/>
                <w:w w:val="85"/>
                <w:szCs w:val="22"/>
                <w:lang w:val="fr-FR"/>
              </w:rPr>
              <w:t>1</w:t>
            </w:r>
            <w:r w:rsidRPr="002630A6">
              <w:rPr>
                <w:rFonts w:ascii="Arial" w:hAnsi="Arial" w:cs="Arial"/>
                <w:b/>
                <w:bCs/>
                <w:w w:val="85"/>
                <w:szCs w:val="22"/>
                <w:lang w:val="fr-FR"/>
              </w:rPr>
              <w:t>.</w:t>
            </w:r>
            <w:r w:rsidR="00482683" w:rsidRPr="002630A6">
              <w:rPr>
                <w:rFonts w:ascii="Arial" w:hAnsi="Arial" w:cs="Arial"/>
                <w:b/>
                <w:bCs/>
                <w:w w:val="85"/>
                <w:szCs w:val="22"/>
                <w:lang w:val="fr-FR"/>
              </w:rPr>
              <w:t>2.2</w:t>
            </w:r>
          </w:p>
        </w:tc>
        <w:tc>
          <w:tcPr>
            <w:tcW w:w="7479" w:type="dxa"/>
            <w:tcBorders>
              <w:top w:val="single" w:sz="4" w:space="0" w:color="000000"/>
              <w:left w:val="single" w:sz="4" w:space="0" w:color="000000"/>
              <w:bottom w:val="single" w:sz="4" w:space="0" w:color="000000"/>
              <w:right w:val="single" w:sz="4" w:space="0" w:color="000000"/>
            </w:tcBorders>
          </w:tcPr>
          <w:p w14:paraId="2D274DD4" w14:textId="2270901C" w:rsidR="005A6FE9" w:rsidRPr="002630A6" w:rsidRDefault="00516243" w:rsidP="005775A0">
            <w:pPr>
              <w:pStyle w:val="TableParagraph"/>
              <w:kinsoku w:val="0"/>
              <w:overflowPunct w:val="0"/>
              <w:spacing w:before="61"/>
              <w:ind w:left="102"/>
              <w:rPr>
                <w:lang w:val="fr-FR"/>
              </w:rPr>
            </w:pPr>
            <w:proofErr w:type="spellStart"/>
            <w:proofErr w:type="gramStart"/>
            <w:r w:rsidRPr="002630A6">
              <w:rPr>
                <w:rFonts w:ascii="Arial" w:hAnsi="Arial" w:cs="Arial"/>
                <w:b/>
                <w:bCs/>
                <w:w w:val="90"/>
                <w:szCs w:val="22"/>
                <w:lang w:val="fr-FR"/>
              </w:rPr>
              <w:t>ft</w:t>
            </w:r>
            <w:proofErr w:type="spellEnd"/>
            <w:proofErr w:type="gramEnd"/>
            <w:r w:rsidRPr="002630A6">
              <w:rPr>
                <w:rFonts w:ascii="Arial" w:hAnsi="Arial" w:cs="Arial"/>
                <w:b/>
                <w:bCs/>
                <w:w w:val="90"/>
                <w:szCs w:val="22"/>
                <w:lang w:val="fr-FR"/>
              </w:rPr>
              <w:t xml:space="preserve"> </w:t>
            </w:r>
          </w:p>
        </w:tc>
      </w:tr>
      <w:tr w:rsidR="005A6FE9" w:rsidRPr="002630A6" w14:paraId="537B949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32623E" w14:textId="77777777" w:rsidR="005A6FE9" w:rsidRPr="002630A6"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BEFA437" w14:textId="77777777" w:rsidR="005A6FE9" w:rsidRPr="002630A6" w:rsidRDefault="005A6FE9" w:rsidP="005775A0"/>
        </w:tc>
      </w:tr>
      <w:tr w:rsidR="005A6FE9" w:rsidRPr="002630A6" w14:paraId="0D8087D9"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00510D"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23244A6" w14:textId="77777777" w:rsidR="005A6FE9" w:rsidRPr="002630A6" w:rsidRDefault="005A6FE9" w:rsidP="005775A0"/>
        </w:tc>
      </w:tr>
      <w:tr w:rsidR="005A6FE9" w:rsidRPr="002630A6" w14:paraId="3C0793A7"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6E846E8"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7F4F929" w14:textId="77777777" w:rsidR="005A6FE9" w:rsidRPr="002630A6" w:rsidRDefault="005A6FE9" w:rsidP="005775A0"/>
        </w:tc>
      </w:tr>
    </w:tbl>
    <w:p w14:paraId="6191FE42" w14:textId="18FF0DD9" w:rsidR="00680298" w:rsidRPr="002630A6" w:rsidRDefault="00336E10" w:rsidP="00680298">
      <w:pPr>
        <w:pStyle w:val="Heading1"/>
      </w:pPr>
      <w:bookmarkStart w:id="6" w:name="B__Réhabilitation_du_Captage_manze_anne"/>
      <w:bookmarkEnd w:id="6"/>
      <w:r w:rsidRPr="002630A6">
        <w:lastRenderedPageBreak/>
        <w:t>Installation des lignes de distribution</w:t>
      </w:r>
    </w:p>
    <w:p w14:paraId="5507FC43" w14:textId="1D7BCAE2" w:rsidR="00765C8C" w:rsidRPr="002630A6" w:rsidRDefault="00E94630" w:rsidP="00B96587">
      <w:pPr>
        <w:pStyle w:val="Heading3"/>
        <w:numPr>
          <w:ilvl w:val="1"/>
          <w:numId w:val="28"/>
        </w:numPr>
        <w:rPr>
          <w:rFonts w:ascii="Arial Bold" w:hAnsi="Arial Bold"/>
          <w:bCs/>
        </w:rPr>
      </w:pPr>
      <w:r w:rsidRPr="00E94630">
        <w:rPr>
          <w:rFonts w:ascii="Arial Bold" w:hAnsi="Arial Bold"/>
          <w:bCs/>
        </w:rPr>
        <w:t>STATION 100+00 À 101+62.73 ET 200+00 À 201+53.65</w:t>
      </w:r>
    </w:p>
    <w:p w14:paraId="43D39104" w14:textId="77777777" w:rsidR="0043410D" w:rsidRPr="002630A6" w:rsidRDefault="0043410D" w:rsidP="0043410D"/>
    <w:p w14:paraId="6F215061" w14:textId="690FFF07" w:rsidR="00765C8C" w:rsidRPr="002630A6" w:rsidRDefault="002065A7" w:rsidP="00765C8C">
      <w:pPr>
        <w:pStyle w:val="ListParagraph"/>
        <w:numPr>
          <w:ilvl w:val="2"/>
          <w:numId w:val="28"/>
        </w:numPr>
        <w:rPr>
          <w:rFonts w:cs="Arial"/>
          <w:bCs/>
          <w:szCs w:val="22"/>
        </w:rPr>
      </w:pPr>
      <w:r w:rsidRPr="002630A6">
        <w:rPr>
          <w:rFonts w:cs="Arial"/>
          <w:bCs/>
          <w:szCs w:val="22"/>
        </w:rPr>
        <w:t>Fouille en tranchée en terrain meuble</w:t>
      </w:r>
    </w:p>
    <w:p w14:paraId="2AE21859" w14:textId="77777777" w:rsidR="00765C8C" w:rsidRPr="002630A6" w:rsidRDefault="00765C8C" w:rsidP="00765C8C">
      <w:pPr>
        <w:ind w:left="1224"/>
        <w:rPr>
          <w:rFonts w:cs="Arial"/>
          <w:bCs/>
          <w:szCs w:val="22"/>
        </w:rPr>
      </w:pPr>
    </w:p>
    <w:p w14:paraId="574DB13E" w14:textId="09B9759F" w:rsidR="00765C8C" w:rsidRPr="002630A6" w:rsidRDefault="00765C8C" w:rsidP="00765C8C">
      <w:pPr>
        <w:ind w:left="1224"/>
        <w:rPr>
          <w:rFonts w:cs="Arial"/>
          <w:bCs/>
          <w:sz w:val="20"/>
          <w:szCs w:val="20"/>
        </w:rPr>
      </w:pPr>
      <w:r w:rsidRPr="002630A6">
        <w:rPr>
          <w:rFonts w:cs="Arial"/>
          <w:bCs/>
          <w:sz w:val="20"/>
          <w:szCs w:val="20"/>
        </w:rPr>
        <w:t>Ce prix comprend</w:t>
      </w:r>
      <w:r w:rsidR="002065A7" w:rsidRPr="002630A6">
        <w:rPr>
          <w:rFonts w:cs="Arial"/>
          <w:bCs/>
          <w:sz w:val="20"/>
          <w:szCs w:val="20"/>
        </w:rPr>
        <w:t xml:space="preserve"> le piquetage pour</w:t>
      </w:r>
      <w:r w:rsidR="00680298" w:rsidRPr="002630A6">
        <w:rPr>
          <w:rFonts w:cs="Arial"/>
          <w:bCs/>
          <w:sz w:val="20"/>
          <w:szCs w:val="20"/>
        </w:rPr>
        <w:t xml:space="preserve"> </w:t>
      </w:r>
      <w:r w:rsidR="002065A7" w:rsidRPr="002630A6">
        <w:rPr>
          <w:rFonts w:cs="Arial"/>
          <w:bCs/>
          <w:sz w:val="20"/>
          <w:szCs w:val="20"/>
        </w:rPr>
        <w:t>implantation, transport des produits de fouilles excédentaires et inutilisés vers un lieu approuvé par le maître d'ouvrages</w:t>
      </w:r>
      <w:r w:rsidR="004E683C" w:rsidRPr="002630A6">
        <w:rPr>
          <w:rFonts w:cs="Arial"/>
          <w:bCs/>
          <w:sz w:val="20"/>
          <w:szCs w:val="20"/>
        </w:rPr>
        <w:t xml:space="preserve"> et la supervision y compris toutes sujétions de la mise en œuvre.</w:t>
      </w:r>
      <w:r w:rsidR="002065A7" w:rsidRPr="002630A6">
        <w:rPr>
          <w:rFonts w:cs="Arial"/>
          <w:bCs/>
          <w:sz w:val="20"/>
          <w:szCs w:val="20"/>
        </w:rPr>
        <w:t xml:space="preserve"> </w:t>
      </w:r>
    </w:p>
    <w:p w14:paraId="7C892400" w14:textId="77777777" w:rsidR="00765C8C" w:rsidRPr="002630A6" w:rsidRDefault="00765C8C" w:rsidP="00765C8C">
      <w:pPr>
        <w:ind w:left="1224"/>
        <w:rPr>
          <w:bCs/>
          <w:sz w:val="20"/>
          <w:szCs w:val="20"/>
        </w:rPr>
      </w:pPr>
    </w:p>
    <w:p w14:paraId="60171FBC" w14:textId="16216B79" w:rsidR="00765C8C" w:rsidRPr="002630A6" w:rsidRDefault="002065A7" w:rsidP="00765C8C">
      <w:pPr>
        <w:ind w:left="1224"/>
        <w:rPr>
          <w:bCs/>
          <w:sz w:val="20"/>
          <w:szCs w:val="20"/>
        </w:rPr>
      </w:pPr>
      <w:r w:rsidRPr="002630A6">
        <w:rPr>
          <w:bCs/>
          <w:sz w:val="20"/>
          <w:szCs w:val="20"/>
        </w:rPr>
        <w:t>Ce prix s'applique au mètre cube. Prix en lettres</w:t>
      </w:r>
      <w:r w:rsidR="00765C8C" w:rsidRPr="002630A6">
        <w:rPr>
          <w:bCs/>
          <w:sz w:val="20"/>
          <w:szCs w:val="20"/>
        </w:rPr>
        <w:t> :</w:t>
      </w:r>
    </w:p>
    <w:p w14:paraId="1B24C179" w14:textId="77777777" w:rsidR="00765C8C" w:rsidRPr="002630A6" w:rsidRDefault="00765C8C" w:rsidP="00765C8C">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65A7" w:rsidRPr="002630A6" w14:paraId="6969E8B5"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42CF710" w14:textId="77777777" w:rsidR="002065A7" w:rsidRPr="002630A6" w:rsidRDefault="002065A7" w:rsidP="00795B35">
            <w:pPr>
              <w:pStyle w:val="TableParagraph"/>
              <w:kinsoku w:val="0"/>
              <w:overflowPunct w:val="0"/>
              <w:spacing w:before="4" w:line="130" w:lineRule="exact"/>
              <w:rPr>
                <w:sz w:val="13"/>
                <w:szCs w:val="13"/>
                <w:lang w:val="fr-FR"/>
              </w:rPr>
            </w:pPr>
          </w:p>
          <w:p w14:paraId="0C0EF243" w14:textId="77777777" w:rsidR="002065A7" w:rsidRPr="002630A6" w:rsidRDefault="002065A7" w:rsidP="00795B35">
            <w:pPr>
              <w:pStyle w:val="TableParagraph"/>
              <w:kinsoku w:val="0"/>
              <w:overflowPunct w:val="0"/>
              <w:spacing w:line="200" w:lineRule="exact"/>
              <w:rPr>
                <w:sz w:val="20"/>
                <w:szCs w:val="20"/>
                <w:lang w:val="fr-FR"/>
              </w:rPr>
            </w:pPr>
          </w:p>
          <w:p w14:paraId="3470B8D3" w14:textId="77777777" w:rsidR="002065A7" w:rsidRPr="002630A6" w:rsidRDefault="002065A7" w:rsidP="00795B35">
            <w:pPr>
              <w:pStyle w:val="TableParagraph"/>
              <w:kinsoku w:val="0"/>
              <w:overflowPunct w:val="0"/>
              <w:spacing w:line="200" w:lineRule="exact"/>
              <w:rPr>
                <w:sz w:val="20"/>
                <w:szCs w:val="20"/>
                <w:lang w:val="fr-FR"/>
              </w:rPr>
            </w:pPr>
          </w:p>
          <w:p w14:paraId="636F513D" w14:textId="3D52DA13" w:rsidR="002065A7" w:rsidRPr="002630A6" w:rsidRDefault="002065A7" w:rsidP="00795B3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2.1</w:t>
            </w:r>
            <w:r w:rsidR="00765C8C" w:rsidRPr="002630A6">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408C8227" w14:textId="637A71C3" w:rsidR="002065A7" w:rsidRPr="002630A6" w:rsidRDefault="00680298" w:rsidP="00795B3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2065A7" w:rsidRPr="002630A6" w14:paraId="32289EB8"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116017" w14:textId="77777777" w:rsidR="002065A7" w:rsidRPr="002630A6" w:rsidRDefault="002065A7"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8A02140" w14:textId="77777777" w:rsidR="002065A7" w:rsidRPr="002630A6" w:rsidRDefault="002065A7" w:rsidP="00795B35"/>
        </w:tc>
      </w:tr>
      <w:tr w:rsidR="002065A7" w:rsidRPr="002630A6" w14:paraId="1465AD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B5DC618" w14:textId="77777777" w:rsidR="002065A7" w:rsidRPr="002630A6"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7856AF9" w14:textId="77777777" w:rsidR="002065A7" w:rsidRPr="002630A6" w:rsidRDefault="002065A7" w:rsidP="00795B35"/>
        </w:tc>
      </w:tr>
      <w:tr w:rsidR="002065A7" w:rsidRPr="002630A6" w14:paraId="78C69CBB"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BC36EF5" w14:textId="77777777" w:rsidR="002065A7" w:rsidRPr="002630A6"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3846294" w14:textId="77777777" w:rsidR="002065A7" w:rsidRPr="002630A6" w:rsidRDefault="002065A7" w:rsidP="00795B35"/>
        </w:tc>
      </w:tr>
    </w:tbl>
    <w:p w14:paraId="44F1D21B" w14:textId="4DE8E832" w:rsidR="00680298" w:rsidRPr="002630A6" w:rsidRDefault="00680298" w:rsidP="00A840A7">
      <w:pPr>
        <w:ind w:left="1224"/>
        <w:rPr>
          <w:szCs w:val="22"/>
        </w:rPr>
      </w:pPr>
    </w:p>
    <w:p w14:paraId="7302925C" w14:textId="77777777" w:rsidR="00765C8C" w:rsidRPr="002630A6" w:rsidRDefault="00680298" w:rsidP="00765C8C">
      <w:pPr>
        <w:pStyle w:val="ListParagraph"/>
        <w:numPr>
          <w:ilvl w:val="2"/>
          <w:numId w:val="28"/>
        </w:numPr>
        <w:rPr>
          <w:rFonts w:cs="Arial"/>
          <w:bCs/>
          <w:szCs w:val="22"/>
        </w:rPr>
      </w:pPr>
      <w:r w:rsidRPr="002630A6">
        <w:rPr>
          <w:rFonts w:cs="Arial"/>
          <w:bCs/>
          <w:szCs w:val="22"/>
        </w:rPr>
        <w:t xml:space="preserve">Fouille en tranchée en terrain </w:t>
      </w:r>
      <w:r w:rsidR="004E683C" w:rsidRPr="002630A6">
        <w:rPr>
          <w:rFonts w:cs="Arial"/>
          <w:bCs/>
          <w:szCs w:val="22"/>
        </w:rPr>
        <w:t>semi-rocheux</w:t>
      </w:r>
      <w:r w:rsidRPr="002630A6">
        <w:rPr>
          <w:rFonts w:cs="Arial"/>
          <w:bCs/>
          <w:szCs w:val="22"/>
        </w:rPr>
        <w:t xml:space="preserve"> </w:t>
      </w:r>
    </w:p>
    <w:p w14:paraId="3E30AEF0" w14:textId="77777777" w:rsidR="00765C8C" w:rsidRPr="002630A6" w:rsidRDefault="00765C8C" w:rsidP="00765C8C">
      <w:pPr>
        <w:pStyle w:val="ListParagraph"/>
        <w:ind w:left="1224"/>
        <w:rPr>
          <w:rFonts w:cs="Arial"/>
          <w:bCs/>
          <w:szCs w:val="22"/>
        </w:rPr>
      </w:pPr>
    </w:p>
    <w:p w14:paraId="52465B20" w14:textId="77777777" w:rsidR="00765C8C" w:rsidRPr="002630A6" w:rsidRDefault="00765C8C" w:rsidP="00765C8C">
      <w:pPr>
        <w:pStyle w:val="ListParagraph"/>
        <w:ind w:left="1224"/>
        <w:rPr>
          <w:rFonts w:cs="Arial"/>
          <w:bCs/>
          <w:sz w:val="20"/>
          <w:szCs w:val="20"/>
        </w:rPr>
      </w:pPr>
      <w:r w:rsidRPr="002630A6">
        <w:rPr>
          <w:rFonts w:cs="Arial"/>
          <w:bCs/>
          <w:sz w:val="20"/>
          <w:szCs w:val="20"/>
        </w:rPr>
        <w:t xml:space="preserve">Ce prix comprend </w:t>
      </w:r>
      <w:r w:rsidR="00680298" w:rsidRPr="002630A6">
        <w:rPr>
          <w:rFonts w:cs="Arial"/>
          <w:bCs/>
          <w:sz w:val="20"/>
          <w:szCs w:val="20"/>
        </w:rPr>
        <w:t xml:space="preserve">le piquetage pour implantation, transport des produits de fouilles excédentaires et inutilisés vers un lieu approuvé par le maître d'ouvrages toutes sujétions de la mise en œuvre. </w:t>
      </w:r>
    </w:p>
    <w:p w14:paraId="008E7298" w14:textId="77777777" w:rsidR="00765C8C" w:rsidRPr="002630A6" w:rsidRDefault="00765C8C" w:rsidP="00765C8C">
      <w:pPr>
        <w:pStyle w:val="ListParagraph"/>
        <w:ind w:left="1224"/>
        <w:rPr>
          <w:rFonts w:cs="Arial"/>
          <w:bCs/>
          <w:sz w:val="20"/>
          <w:szCs w:val="20"/>
        </w:rPr>
      </w:pPr>
    </w:p>
    <w:p w14:paraId="3BC1E18B" w14:textId="08BF052F" w:rsidR="00680298" w:rsidRPr="002630A6" w:rsidRDefault="00680298" w:rsidP="00765C8C">
      <w:pPr>
        <w:pStyle w:val="ListParagraph"/>
        <w:ind w:left="1224"/>
        <w:rPr>
          <w:rFonts w:cs="Arial"/>
          <w:bCs/>
          <w:sz w:val="20"/>
          <w:szCs w:val="20"/>
        </w:rPr>
      </w:pPr>
      <w:r w:rsidRPr="002630A6">
        <w:rPr>
          <w:rFonts w:cs="Arial"/>
          <w:bCs/>
          <w:sz w:val="20"/>
          <w:szCs w:val="20"/>
        </w:rPr>
        <w:t>Ce prix s'applique au mètre cube. Prix en lettres</w:t>
      </w:r>
      <w:r w:rsidR="00765C8C" w:rsidRPr="002630A6">
        <w:rPr>
          <w:rFonts w:cs="Arial"/>
          <w:bCs/>
          <w:sz w:val="20"/>
          <w:szCs w:val="20"/>
        </w:rPr>
        <w:t> :</w:t>
      </w:r>
    </w:p>
    <w:p w14:paraId="2336A44F" w14:textId="77777777" w:rsidR="00765C8C" w:rsidRPr="002630A6"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2630A6" w14:paraId="6E83AEF1"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44F0986" w14:textId="77777777" w:rsidR="004E683C" w:rsidRPr="002630A6" w:rsidRDefault="004E683C" w:rsidP="00795B35">
            <w:pPr>
              <w:pStyle w:val="TableParagraph"/>
              <w:kinsoku w:val="0"/>
              <w:overflowPunct w:val="0"/>
              <w:spacing w:before="4" w:line="130" w:lineRule="exact"/>
              <w:rPr>
                <w:sz w:val="13"/>
                <w:szCs w:val="13"/>
                <w:lang w:val="fr-FR"/>
              </w:rPr>
            </w:pPr>
          </w:p>
          <w:p w14:paraId="072D1567" w14:textId="77777777" w:rsidR="004E683C" w:rsidRPr="002630A6" w:rsidRDefault="004E683C" w:rsidP="00795B35">
            <w:pPr>
              <w:pStyle w:val="TableParagraph"/>
              <w:kinsoku w:val="0"/>
              <w:overflowPunct w:val="0"/>
              <w:spacing w:line="200" w:lineRule="exact"/>
              <w:rPr>
                <w:sz w:val="20"/>
                <w:szCs w:val="20"/>
                <w:lang w:val="fr-FR"/>
              </w:rPr>
            </w:pPr>
          </w:p>
          <w:p w14:paraId="679ABAFA" w14:textId="77777777" w:rsidR="004E683C" w:rsidRPr="002630A6" w:rsidRDefault="004E683C" w:rsidP="00795B35">
            <w:pPr>
              <w:pStyle w:val="TableParagraph"/>
              <w:kinsoku w:val="0"/>
              <w:overflowPunct w:val="0"/>
              <w:spacing w:line="200" w:lineRule="exact"/>
              <w:rPr>
                <w:sz w:val="20"/>
                <w:szCs w:val="20"/>
                <w:lang w:val="fr-FR"/>
              </w:rPr>
            </w:pPr>
          </w:p>
          <w:p w14:paraId="3603E941" w14:textId="06FE762E" w:rsidR="004E683C" w:rsidRPr="002630A6" w:rsidRDefault="004E683C" w:rsidP="00795B3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sidR="00765C8C" w:rsidRPr="002630A6">
              <w:rPr>
                <w:rFonts w:ascii="Arial" w:hAnsi="Arial" w:cs="Arial"/>
                <w:b/>
                <w:bCs/>
                <w:spacing w:val="-1"/>
                <w:w w:val="85"/>
                <w:szCs w:val="22"/>
                <w:lang w:val="fr-FR"/>
              </w:rPr>
              <w:t>1.</w:t>
            </w:r>
            <w:r w:rsidRPr="002630A6">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4F1833AF" w14:textId="77777777" w:rsidR="004E683C" w:rsidRPr="002630A6" w:rsidRDefault="004E683C" w:rsidP="00795B3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4E683C" w:rsidRPr="002630A6" w14:paraId="146DE73B"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DB42BE" w14:textId="77777777" w:rsidR="004E683C" w:rsidRPr="002630A6"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C6225" w14:textId="77777777" w:rsidR="004E683C" w:rsidRPr="002630A6" w:rsidRDefault="004E683C" w:rsidP="00795B35"/>
        </w:tc>
      </w:tr>
      <w:tr w:rsidR="004E683C" w:rsidRPr="002630A6" w14:paraId="516AE6EB"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74C8857" w14:textId="77777777" w:rsidR="004E683C" w:rsidRPr="002630A6"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2E175D81" w14:textId="77777777" w:rsidR="004E683C" w:rsidRPr="002630A6" w:rsidRDefault="004E683C" w:rsidP="00795B35"/>
        </w:tc>
      </w:tr>
      <w:tr w:rsidR="004E683C" w:rsidRPr="002630A6" w14:paraId="355E84B2"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D29A309" w14:textId="77777777" w:rsidR="004E683C" w:rsidRPr="002630A6"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116045B2" w14:textId="77777777" w:rsidR="004E683C" w:rsidRPr="002630A6" w:rsidRDefault="004E683C" w:rsidP="00795B35"/>
        </w:tc>
      </w:tr>
    </w:tbl>
    <w:p w14:paraId="594D515E" w14:textId="77777777" w:rsidR="00395BE0" w:rsidRPr="002630A6" w:rsidRDefault="00395BE0" w:rsidP="004E683C"/>
    <w:p w14:paraId="4372C429" w14:textId="73A5441B" w:rsidR="00765C8C" w:rsidRPr="002630A6" w:rsidRDefault="00765C8C" w:rsidP="00765C8C">
      <w:pPr>
        <w:pStyle w:val="ListParagraph"/>
        <w:numPr>
          <w:ilvl w:val="2"/>
          <w:numId w:val="28"/>
        </w:numPr>
        <w:rPr>
          <w:rFonts w:cs="Arial"/>
          <w:bCs/>
          <w:szCs w:val="22"/>
        </w:rPr>
      </w:pPr>
      <w:r w:rsidRPr="002630A6">
        <w:rPr>
          <w:rFonts w:cs="Arial"/>
          <w:bCs/>
          <w:szCs w:val="22"/>
        </w:rPr>
        <w:t xml:space="preserve">Fouille en tranchée en terrain rocheux </w:t>
      </w:r>
    </w:p>
    <w:p w14:paraId="24DC40E6" w14:textId="77777777" w:rsidR="00765C8C" w:rsidRPr="002630A6" w:rsidRDefault="00765C8C" w:rsidP="00E92D23">
      <w:pPr>
        <w:pStyle w:val="ListParagraph"/>
        <w:ind w:left="1224"/>
        <w:rPr>
          <w:rFonts w:cs="Arial"/>
          <w:bCs/>
          <w:szCs w:val="22"/>
        </w:rPr>
      </w:pPr>
    </w:p>
    <w:p w14:paraId="30B26F87" w14:textId="77777777" w:rsidR="00765C8C" w:rsidRPr="002630A6" w:rsidRDefault="00765C8C" w:rsidP="00E92D23">
      <w:pPr>
        <w:pStyle w:val="ListParagraph"/>
        <w:ind w:left="1224"/>
        <w:rPr>
          <w:rFonts w:cs="Arial"/>
          <w:bCs/>
          <w:sz w:val="20"/>
          <w:szCs w:val="20"/>
        </w:rPr>
      </w:pPr>
      <w:r w:rsidRPr="002630A6">
        <w:rPr>
          <w:rFonts w:cs="Arial"/>
          <w:bCs/>
          <w:sz w:val="20"/>
          <w:szCs w:val="20"/>
        </w:rPr>
        <w:t xml:space="preserve">Ce prix comprend le piquetage pour implantation, transport des produits de fouilles excédentaires et inutilisés vers un lieu approuvé par le maître d'ouvrages toutes sujétions de la mise en œuvre. </w:t>
      </w:r>
    </w:p>
    <w:p w14:paraId="486D5BD1" w14:textId="77777777" w:rsidR="00765C8C" w:rsidRPr="002630A6" w:rsidRDefault="00765C8C" w:rsidP="00E92D23">
      <w:pPr>
        <w:pStyle w:val="ListParagraph"/>
        <w:ind w:left="1224"/>
        <w:rPr>
          <w:rFonts w:cs="Arial"/>
          <w:bCs/>
          <w:sz w:val="20"/>
          <w:szCs w:val="20"/>
        </w:rPr>
      </w:pPr>
    </w:p>
    <w:p w14:paraId="26684F99" w14:textId="2632A5A3" w:rsidR="00765C8C" w:rsidRPr="002630A6" w:rsidRDefault="00765C8C" w:rsidP="00765C8C">
      <w:pPr>
        <w:pStyle w:val="ListParagraph"/>
        <w:ind w:left="1224"/>
        <w:rPr>
          <w:rFonts w:cs="Arial"/>
          <w:bCs/>
          <w:sz w:val="20"/>
          <w:szCs w:val="20"/>
        </w:rPr>
      </w:pPr>
      <w:r w:rsidRPr="002630A6">
        <w:rPr>
          <w:rFonts w:cs="Arial"/>
          <w:bCs/>
          <w:sz w:val="20"/>
          <w:szCs w:val="20"/>
        </w:rPr>
        <w:t>Ce prix s'applique au mètre cube. Prix en lettres :</w:t>
      </w:r>
    </w:p>
    <w:p w14:paraId="0009325D" w14:textId="77777777" w:rsidR="00765C8C" w:rsidRPr="002630A6"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2630A6" w14:paraId="2DF6D37E"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6E35639" w14:textId="77777777" w:rsidR="004E683C" w:rsidRPr="002630A6" w:rsidRDefault="004E683C" w:rsidP="00795B35">
            <w:pPr>
              <w:pStyle w:val="TableParagraph"/>
              <w:kinsoku w:val="0"/>
              <w:overflowPunct w:val="0"/>
              <w:spacing w:before="4" w:line="130" w:lineRule="exact"/>
              <w:rPr>
                <w:sz w:val="13"/>
                <w:szCs w:val="13"/>
                <w:lang w:val="fr-FR"/>
              </w:rPr>
            </w:pPr>
          </w:p>
          <w:p w14:paraId="0A6FBC67" w14:textId="77777777" w:rsidR="004E683C" w:rsidRPr="002630A6" w:rsidRDefault="004E683C" w:rsidP="00795B35">
            <w:pPr>
              <w:pStyle w:val="TableParagraph"/>
              <w:kinsoku w:val="0"/>
              <w:overflowPunct w:val="0"/>
              <w:spacing w:line="200" w:lineRule="exact"/>
              <w:rPr>
                <w:sz w:val="20"/>
                <w:szCs w:val="20"/>
                <w:lang w:val="fr-FR"/>
              </w:rPr>
            </w:pPr>
          </w:p>
          <w:p w14:paraId="7B9B70FD" w14:textId="77777777" w:rsidR="004E683C" w:rsidRPr="002630A6" w:rsidRDefault="004E683C" w:rsidP="00795B35">
            <w:pPr>
              <w:pStyle w:val="TableParagraph"/>
              <w:kinsoku w:val="0"/>
              <w:overflowPunct w:val="0"/>
              <w:spacing w:line="200" w:lineRule="exact"/>
              <w:rPr>
                <w:sz w:val="20"/>
                <w:szCs w:val="20"/>
                <w:lang w:val="fr-FR"/>
              </w:rPr>
            </w:pPr>
          </w:p>
          <w:p w14:paraId="154A953F" w14:textId="4076CC6B" w:rsidR="004E683C" w:rsidRPr="002630A6" w:rsidRDefault="004E683C" w:rsidP="00795B3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sidR="00765C8C" w:rsidRPr="002630A6">
              <w:rPr>
                <w:rFonts w:ascii="Arial" w:hAnsi="Arial" w:cs="Arial"/>
                <w:b/>
                <w:bCs/>
                <w:spacing w:val="-1"/>
                <w:w w:val="85"/>
                <w:szCs w:val="22"/>
                <w:lang w:val="fr-FR"/>
              </w:rPr>
              <w:t>1.</w:t>
            </w:r>
            <w:r w:rsidRPr="002630A6">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694C44C3" w14:textId="77777777" w:rsidR="004E683C" w:rsidRPr="002630A6" w:rsidRDefault="004E683C" w:rsidP="00795B3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4E683C" w:rsidRPr="002630A6" w14:paraId="249A9FAC"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C5CC4" w14:textId="77777777" w:rsidR="004E683C" w:rsidRPr="002630A6"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81FBCCB" w14:textId="77777777" w:rsidR="004E683C" w:rsidRPr="002630A6" w:rsidRDefault="004E683C" w:rsidP="00795B35"/>
        </w:tc>
      </w:tr>
      <w:tr w:rsidR="004E683C" w:rsidRPr="002630A6" w14:paraId="419C29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AEC60D9" w14:textId="77777777" w:rsidR="004E683C" w:rsidRPr="002630A6"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394C5D18" w14:textId="77777777" w:rsidR="004E683C" w:rsidRPr="002630A6" w:rsidRDefault="004E683C" w:rsidP="00795B35"/>
        </w:tc>
      </w:tr>
      <w:tr w:rsidR="004E683C" w:rsidRPr="002630A6" w14:paraId="63603CEE"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EF6AD88" w14:textId="77777777" w:rsidR="004E683C" w:rsidRPr="002630A6"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786C0748" w14:textId="77777777" w:rsidR="004E683C" w:rsidRPr="002630A6" w:rsidRDefault="004E683C" w:rsidP="00795B35"/>
        </w:tc>
      </w:tr>
    </w:tbl>
    <w:p w14:paraId="1E8817B0" w14:textId="30414BCF" w:rsidR="00765C8C" w:rsidRPr="002630A6" w:rsidRDefault="00765C8C" w:rsidP="00A840A7">
      <w:pPr>
        <w:ind w:left="1224"/>
        <w:rPr>
          <w:szCs w:val="22"/>
        </w:rPr>
      </w:pPr>
    </w:p>
    <w:p w14:paraId="54060250" w14:textId="0593A729" w:rsidR="00144AC8" w:rsidRPr="002630A6" w:rsidRDefault="00144AC8" w:rsidP="00A840A7">
      <w:pPr>
        <w:ind w:left="1224"/>
        <w:rPr>
          <w:szCs w:val="22"/>
        </w:rPr>
      </w:pPr>
    </w:p>
    <w:p w14:paraId="0C80792F" w14:textId="37B5B6C6" w:rsidR="00144AC8" w:rsidRPr="002630A6" w:rsidRDefault="00144AC8" w:rsidP="00A840A7">
      <w:pPr>
        <w:ind w:left="1224"/>
        <w:rPr>
          <w:szCs w:val="22"/>
        </w:rPr>
      </w:pPr>
    </w:p>
    <w:p w14:paraId="51319455" w14:textId="761468E0" w:rsidR="00144AC8" w:rsidRPr="002630A6" w:rsidRDefault="00144AC8" w:rsidP="00A840A7">
      <w:pPr>
        <w:ind w:left="1224"/>
        <w:rPr>
          <w:szCs w:val="22"/>
        </w:rPr>
      </w:pPr>
    </w:p>
    <w:p w14:paraId="08085E14" w14:textId="3B9CC45D" w:rsidR="00144AC8" w:rsidRPr="002630A6" w:rsidRDefault="00144AC8" w:rsidP="00A840A7">
      <w:pPr>
        <w:ind w:left="1224"/>
        <w:rPr>
          <w:szCs w:val="22"/>
        </w:rPr>
      </w:pPr>
    </w:p>
    <w:p w14:paraId="082609C4" w14:textId="77777777" w:rsidR="00C1325C" w:rsidRPr="002630A6" w:rsidRDefault="00C1325C" w:rsidP="00A840A7">
      <w:pPr>
        <w:ind w:left="1224"/>
        <w:rPr>
          <w:szCs w:val="22"/>
        </w:rPr>
      </w:pPr>
    </w:p>
    <w:p w14:paraId="6074D763" w14:textId="77777777" w:rsidR="00144AC8" w:rsidRPr="002630A6" w:rsidRDefault="00144AC8" w:rsidP="00A840A7">
      <w:pPr>
        <w:ind w:left="1224"/>
        <w:rPr>
          <w:szCs w:val="22"/>
        </w:rPr>
      </w:pPr>
    </w:p>
    <w:p w14:paraId="36F6F11A" w14:textId="77026CA0" w:rsidR="00765C8C" w:rsidRPr="002630A6" w:rsidRDefault="008C3FED" w:rsidP="00765C8C">
      <w:pPr>
        <w:pStyle w:val="ListParagraph"/>
        <w:numPr>
          <w:ilvl w:val="2"/>
          <w:numId w:val="28"/>
        </w:numPr>
        <w:rPr>
          <w:szCs w:val="22"/>
        </w:rPr>
      </w:pPr>
      <w:r w:rsidRPr="002630A6">
        <w:rPr>
          <w:rFonts w:cs="Arial"/>
          <w:sz w:val="24"/>
        </w:rPr>
        <w:lastRenderedPageBreak/>
        <w:t>F</w:t>
      </w:r>
      <w:r w:rsidRPr="002630A6">
        <w:rPr>
          <w:szCs w:val="32"/>
        </w:rPr>
        <w:t xml:space="preserve">ourniture et pose de conduite en PEHD de DN </w:t>
      </w:r>
      <w:r w:rsidR="00534582">
        <w:rPr>
          <w:szCs w:val="32"/>
        </w:rPr>
        <w:t>250</w:t>
      </w:r>
      <w:r w:rsidRPr="002630A6">
        <w:rPr>
          <w:szCs w:val="32"/>
        </w:rPr>
        <w:t xml:space="preserve"> mm PN</w:t>
      </w:r>
      <w:r w:rsidR="0043410D" w:rsidRPr="002630A6">
        <w:rPr>
          <w:szCs w:val="32"/>
        </w:rPr>
        <w:t>10</w:t>
      </w:r>
    </w:p>
    <w:p w14:paraId="300A4437" w14:textId="77777777" w:rsidR="00765C8C" w:rsidRPr="002630A6" w:rsidRDefault="00765C8C" w:rsidP="00765C8C">
      <w:pPr>
        <w:pStyle w:val="ListParagraph"/>
        <w:ind w:left="1224"/>
        <w:rPr>
          <w:szCs w:val="32"/>
        </w:rPr>
      </w:pPr>
    </w:p>
    <w:p w14:paraId="335B090C" w14:textId="2AB07155" w:rsidR="008C3FED" w:rsidRPr="002630A6" w:rsidRDefault="00765C8C" w:rsidP="00765C8C">
      <w:pPr>
        <w:pStyle w:val="ListParagraph"/>
        <w:ind w:left="1224"/>
        <w:rPr>
          <w:sz w:val="20"/>
          <w:szCs w:val="20"/>
        </w:rPr>
      </w:pPr>
      <w:r w:rsidRPr="002630A6">
        <w:rPr>
          <w:sz w:val="20"/>
          <w:szCs w:val="20"/>
        </w:rPr>
        <w:t>Ce prix comprend l</w:t>
      </w:r>
      <w:r w:rsidR="008C3FED" w:rsidRPr="002630A6">
        <w:rPr>
          <w:sz w:val="20"/>
          <w:szCs w:val="20"/>
        </w:rPr>
        <w:t xml:space="preserve">a fourniture et installation </w:t>
      </w:r>
      <w:r w:rsidR="009D2774">
        <w:rPr>
          <w:sz w:val="20"/>
          <w:szCs w:val="20"/>
        </w:rPr>
        <w:t>des tuyaux</w:t>
      </w:r>
      <w:r w:rsidR="008C3FED" w:rsidRPr="002630A6">
        <w:rPr>
          <w:sz w:val="20"/>
          <w:szCs w:val="20"/>
        </w:rPr>
        <w:t xml:space="preserve"> </w:t>
      </w:r>
      <w:r w:rsidR="009D2774">
        <w:rPr>
          <w:sz w:val="20"/>
          <w:szCs w:val="20"/>
        </w:rPr>
        <w:t>en PEHD</w:t>
      </w:r>
      <w:r w:rsidR="008C3FED" w:rsidRPr="002630A6">
        <w:rPr>
          <w:sz w:val="20"/>
          <w:szCs w:val="20"/>
        </w:rPr>
        <w:t xml:space="preserve"> </w:t>
      </w:r>
      <w:r w:rsidR="00534582">
        <w:rPr>
          <w:sz w:val="20"/>
          <w:szCs w:val="20"/>
        </w:rPr>
        <w:t>25</w:t>
      </w:r>
      <w:r w:rsidR="00225026" w:rsidRPr="002630A6">
        <w:rPr>
          <w:sz w:val="20"/>
          <w:szCs w:val="20"/>
        </w:rPr>
        <w:t>0</w:t>
      </w:r>
      <w:r w:rsidR="008C3FED" w:rsidRPr="002630A6">
        <w:rPr>
          <w:sz w:val="20"/>
          <w:szCs w:val="20"/>
        </w:rPr>
        <w:t>mm PN</w:t>
      </w:r>
      <w:r w:rsidR="00225026" w:rsidRPr="002630A6">
        <w:rPr>
          <w:sz w:val="20"/>
          <w:szCs w:val="20"/>
        </w:rPr>
        <w:t>10</w:t>
      </w:r>
      <w:r w:rsidR="008C3FED" w:rsidRPr="002630A6">
        <w:rPr>
          <w:sz w:val="20"/>
          <w:szCs w:val="20"/>
        </w:rPr>
        <w:t xml:space="preserve"> et tous les joints, pièces spéciales, tés, coudes, </w:t>
      </w:r>
      <w:r w:rsidR="002630A6" w:rsidRPr="002630A6">
        <w:rPr>
          <w:sz w:val="20"/>
          <w:szCs w:val="20"/>
        </w:rPr>
        <w:t>cônes</w:t>
      </w:r>
      <w:r w:rsidR="008C3FED" w:rsidRPr="002630A6">
        <w:rPr>
          <w:sz w:val="20"/>
          <w:szCs w:val="20"/>
        </w:rPr>
        <w:t>, etc.</w:t>
      </w:r>
      <w:r w:rsidR="00225026" w:rsidRPr="002630A6">
        <w:rPr>
          <w:sz w:val="20"/>
          <w:szCs w:val="20"/>
        </w:rPr>
        <w:t xml:space="preserve"> </w:t>
      </w:r>
      <w:proofErr w:type="spellStart"/>
      <w:r w:rsidR="001F4182" w:rsidRPr="001F4182">
        <w:rPr>
          <w:sz w:val="20"/>
          <w:szCs w:val="20"/>
        </w:rPr>
        <w:t>conformement</w:t>
      </w:r>
      <w:proofErr w:type="spellEnd"/>
      <w:r w:rsidR="001F4182" w:rsidRPr="001F4182">
        <w:rPr>
          <w:sz w:val="20"/>
          <w:szCs w:val="20"/>
        </w:rPr>
        <w:t xml:space="preserve"> aux plans </w:t>
      </w:r>
      <w:r w:rsidR="001F4182">
        <w:rPr>
          <w:sz w:val="20"/>
          <w:szCs w:val="20"/>
        </w:rPr>
        <w:t xml:space="preserve">et </w:t>
      </w:r>
      <w:r w:rsidR="008C3FED" w:rsidRPr="002630A6">
        <w:rPr>
          <w:sz w:val="20"/>
          <w:szCs w:val="20"/>
        </w:rPr>
        <w:t>qui répond</w:t>
      </w:r>
      <w:r w:rsidR="009D2774">
        <w:rPr>
          <w:sz w:val="20"/>
          <w:szCs w:val="20"/>
        </w:rPr>
        <w:t>ent</w:t>
      </w:r>
      <w:r w:rsidR="008C3FED" w:rsidRPr="002630A6">
        <w:rPr>
          <w:sz w:val="20"/>
          <w:szCs w:val="20"/>
        </w:rPr>
        <w:t xml:space="preserve"> à toutes les normes pertinentes dans les spécifications</w:t>
      </w:r>
      <w:r w:rsidR="00144AC8" w:rsidRPr="002630A6">
        <w:rPr>
          <w:sz w:val="20"/>
          <w:szCs w:val="20"/>
        </w:rPr>
        <w:t>.</w:t>
      </w:r>
    </w:p>
    <w:p w14:paraId="298A1AB7" w14:textId="3D59292B" w:rsidR="008C3FED" w:rsidRPr="002630A6" w:rsidRDefault="003847F6" w:rsidP="003F1DDE">
      <w:pPr>
        <w:pStyle w:val="ListParagraph"/>
        <w:numPr>
          <w:ilvl w:val="0"/>
          <w:numId w:val="31"/>
        </w:numPr>
        <w:rPr>
          <w:sz w:val="20"/>
          <w:szCs w:val="20"/>
        </w:rPr>
      </w:pPr>
      <w:r w:rsidRPr="002630A6">
        <w:rPr>
          <w:sz w:val="20"/>
          <w:szCs w:val="20"/>
        </w:rPr>
        <w:t xml:space="preserve">La </w:t>
      </w:r>
      <w:r w:rsidR="009D2774">
        <w:rPr>
          <w:sz w:val="20"/>
          <w:szCs w:val="20"/>
        </w:rPr>
        <w:t>désinfection</w:t>
      </w:r>
      <w:r w:rsidRPr="002630A6">
        <w:rPr>
          <w:sz w:val="20"/>
          <w:szCs w:val="20"/>
        </w:rPr>
        <w:t xml:space="preserve"> des conduites conformément aux spécifications</w:t>
      </w:r>
    </w:p>
    <w:p w14:paraId="322FA18B" w14:textId="2A7C9C08" w:rsidR="008C3FED" w:rsidRDefault="008C3FED" w:rsidP="003F1DDE">
      <w:pPr>
        <w:pStyle w:val="ListParagraph"/>
        <w:numPr>
          <w:ilvl w:val="0"/>
          <w:numId w:val="31"/>
        </w:numPr>
        <w:rPr>
          <w:sz w:val="20"/>
          <w:szCs w:val="20"/>
        </w:rPr>
      </w:pPr>
      <w:r w:rsidRPr="002630A6">
        <w:rPr>
          <w:sz w:val="20"/>
          <w:szCs w:val="20"/>
        </w:rPr>
        <w:t>La remise en état des lieux et nettoyage de chantier</w:t>
      </w:r>
    </w:p>
    <w:p w14:paraId="097AAF28" w14:textId="72C2FDC5" w:rsidR="00BF2155" w:rsidRPr="00BF2155" w:rsidRDefault="00BF2155" w:rsidP="00BF2155">
      <w:pPr>
        <w:pStyle w:val="ListParagraph"/>
        <w:numPr>
          <w:ilvl w:val="0"/>
          <w:numId w:val="31"/>
        </w:numPr>
        <w:rPr>
          <w:sz w:val="20"/>
          <w:szCs w:val="20"/>
        </w:rPr>
      </w:pPr>
      <w:r w:rsidRPr="00BF2155">
        <w:rPr>
          <w:sz w:val="20"/>
          <w:szCs w:val="20"/>
        </w:rPr>
        <w:t>La fourniture et mise en place d’un grillage avertisseur en couleur bleu</w:t>
      </w:r>
    </w:p>
    <w:p w14:paraId="41C85FD6" w14:textId="162C133B" w:rsidR="00205D96" w:rsidRPr="002630A6" w:rsidRDefault="00205D96" w:rsidP="003F1DDE">
      <w:pPr>
        <w:pStyle w:val="ListParagraph"/>
        <w:numPr>
          <w:ilvl w:val="0"/>
          <w:numId w:val="31"/>
        </w:numPr>
        <w:rPr>
          <w:sz w:val="20"/>
          <w:szCs w:val="20"/>
        </w:rPr>
      </w:pPr>
      <w:r w:rsidRPr="002630A6">
        <w:rPr>
          <w:sz w:val="20"/>
          <w:szCs w:val="20"/>
        </w:rPr>
        <w:t xml:space="preserve">Les essais de pression pour </w:t>
      </w:r>
      <w:r w:rsidR="002630A6" w:rsidRPr="002630A6">
        <w:rPr>
          <w:sz w:val="20"/>
          <w:szCs w:val="20"/>
        </w:rPr>
        <w:t>vérifier</w:t>
      </w:r>
      <w:r w:rsidRPr="002630A6">
        <w:rPr>
          <w:sz w:val="20"/>
          <w:szCs w:val="20"/>
        </w:rPr>
        <w:t xml:space="preserve"> l’</w:t>
      </w:r>
      <w:r w:rsidR="002630A6" w:rsidRPr="002630A6">
        <w:rPr>
          <w:sz w:val="20"/>
          <w:szCs w:val="20"/>
        </w:rPr>
        <w:t>étanchéité</w:t>
      </w:r>
      <w:r w:rsidRPr="002630A6">
        <w:rPr>
          <w:sz w:val="20"/>
          <w:szCs w:val="20"/>
        </w:rPr>
        <w:t xml:space="preserve"> des connexions</w:t>
      </w:r>
    </w:p>
    <w:p w14:paraId="68551AC6" w14:textId="60276C95" w:rsidR="008C3FED" w:rsidRPr="002630A6" w:rsidRDefault="008C3FED" w:rsidP="003F1DDE">
      <w:pPr>
        <w:pStyle w:val="ListParagraph"/>
        <w:numPr>
          <w:ilvl w:val="0"/>
          <w:numId w:val="31"/>
        </w:numPr>
        <w:rPr>
          <w:sz w:val="20"/>
          <w:szCs w:val="20"/>
        </w:rPr>
      </w:pPr>
      <w:r w:rsidRPr="002630A6">
        <w:rPr>
          <w:sz w:val="20"/>
          <w:szCs w:val="20"/>
        </w:rPr>
        <w:t>Y compris toutes sujétions prévues aux spécification</w:t>
      </w:r>
      <w:r w:rsidR="003847F6" w:rsidRPr="002630A6">
        <w:rPr>
          <w:sz w:val="20"/>
          <w:szCs w:val="20"/>
        </w:rPr>
        <w:t>s</w:t>
      </w:r>
    </w:p>
    <w:p w14:paraId="565ABFE7" w14:textId="77777777" w:rsidR="00B74463" w:rsidRPr="002630A6" w:rsidRDefault="00B74463" w:rsidP="003847F6">
      <w:pPr>
        <w:rPr>
          <w:sz w:val="20"/>
          <w:szCs w:val="20"/>
        </w:rPr>
      </w:pPr>
    </w:p>
    <w:p w14:paraId="37D7E14B" w14:textId="1D028643" w:rsidR="00B74463" w:rsidRPr="002630A6" w:rsidRDefault="00B74463" w:rsidP="00B74463">
      <w:pPr>
        <w:ind w:left="1416"/>
        <w:rPr>
          <w:sz w:val="20"/>
          <w:szCs w:val="20"/>
        </w:rPr>
      </w:pPr>
      <w:r w:rsidRPr="002630A6">
        <w:rPr>
          <w:sz w:val="20"/>
          <w:szCs w:val="20"/>
        </w:rPr>
        <w:t>Ce prix s'applique au mètre Linéaire. Prix en Lettres</w:t>
      </w:r>
      <w:r w:rsidR="006B26F4" w:rsidRPr="002630A6">
        <w:rPr>
          <w:sz w:val="20"/>
          <w:szCs w:val="20"/>
        </w:rPr>
        <w:t> :</w:t>
      </w:r>
    </w:p>
    <w:p w14:paraId="612B8FB0" w14:textId="77777777" w:rsidR="006D6A0D" w:rsidRPr="002630A6" w:rsidRDefault="006D6A0D" w:rsidP="00E93005">
      <w:pPr>
        <w:tabs>
          <w:tab w:val="left" w:pos="1351"/>
        </w:tabs>
        <w:kinsoku w:val="0"/>
        <w:overflowPunct w:val="0"/>
        <w:spacing w:before="71" w:line="249" w:lineRule="auto"/>
        <w:ind w:right="213"/>
        <w:jc w:val="left"/>
        <w:rPr>
          <w:rFonts w:cs="Arial"/>
          <w:spacing w:val="-2"/>
          <w:w w:val="85"/>
          <w:szCs w:val="22"/>
        </w:rPr>
      </w:pPr>
    </w:p>
    <w:p w14:paraId="5F343A90" w14:textId="77777777" w:rsidR="005A6FE9" w:rsidRPr="002630A6"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2630A6" w14:paraId="2DE6844E"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1B7882B" w14:textId="77777777" w:rsidR="005A6FE9" w:rsidRPr="002630A6" w:rsidRDefault="005A6FE9" w:rsidP="005775A0">
            <w:pPr>
              <w:pStyle w:val="TableParagraph"/>
              <w:kinsoku w:val="0"/>
              <w:overflowPunct w:val="0"/>
              <w:spacing w:before="4" w:line="130" w:lineRule="exact"/>
              <w:rPr>
                <w:sz w:val="13"/>
                <w:szCs w:val="13"/>
                <w:lang w:val="fr-FR"/>
              </w:rPr>
            </w:pPr>
          </w:p>
          <w:p w14:paraId="28EFBC01" w14:textId="77777777" w:rsidR="005A6FE9" w:rsidRPr="002630A6" w:rsidRDefault="005A6FE9" w:rsidP="005775A0">
            <w:pPr>
              <w:pStyle w:val="TableParagraph"/>
              <w:kinsoku w:val="0"/>
              <w:overflowPunct w:val="0"/>
              <w:spacing w:line="200" w:lineRule="exact"/>
              <w:rPr>
                <w:sz w:val="20"/>
                <w:szCs w:val="20"/>
                <w:lang w:val="fr-FR"/>
              </w:rPr>
            </w:pPr>
          </w:p>
          <w:p w14:paraId="100C38E0" w14:textId="77777777" w:rsidR="005A6FE9" w:rsidRPr="002630A6" w:rsidRDefault="005A6FE9" w:rsidP="005775A0">
            <w:pPr>
              <w:pStyle w:val="TableParagraph"/>
              <w:kinsoku w:val="0"/>
              <w:overflowPunct w:val="0"/>
              <w:spacing w:line="200" w:lineRule="exact"/>
              <w:rPr>
                <w:sz w:val="20"/>
                <w:szCs w:val="20"/>
                <w:lang w:val="fr-FR"/>
              </w:rPr>
            </w:pPr>
          </w:p>
          <w:p w14:paraId="3FEE99EE" w14:textId="0DBF6258" w:rsidR="005A6FE9" w:rsidRPr="002630A6" w:rsidRDefault="005A6FE9" w:rsidP="005775A0">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sidR="00427F34" w:rsidRPr="002630A6">
              <w:rPr>
                <w:rFonts w:ascii="Arial" w:hAnsi="Arial" w:cs="Arial"/>
                <w:b/>
                <w:bCs/>
                <w:spacing w:val="-1"/>
                <w:w w:val="85"/>
                <w:szCs w:val="22"/>
                <w:lang w:val="fr-FR"/>
              </w:rPr>
              <w:t>.</w:t>
            </w:r>
            <w:r w:rsidR="006B26F4" w:rsidRPr="002630A6">
              <w:rPr>
                <w:rFonts w:ascii="Arial" w:hAnsi="Arial" w:cs="Arial"/>
                <w:b/>
                <w:bCs/>
                <w:spacing w:val="-1"/>
                <w:w w:val="85"/>
                <w:szCs w:val="22"/>
                <w:lang w:val="fr-FR"/>
              </w:rPr>
              <w:t>1.</w:t>
            </w:r>
            <w:r w:rsidR="005D117C" w:rsidRPr="002630A6">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3F940DE9" w14:textId="77777777" w:rsidR="005A6FE9" w:rsidRPr="002630A6" w:rsidRDefault="005A6FE9" w:rsidP="005775A0">
            <w:pPr>
              <w:pStyle w:val="TableParagraph"/>
              <w:kinsoku w:val="0"/>
              <w:overflowPunct w:val="0"/>
              <w:spacing w:before="64"/>
              <w:ind w:left="102"/>
              <w:rPr>
                <w:lang w:val="fr-FR"/>
              </w:rPr>
            </w:pPr>
            <w:proofErr w:type="gramStart"/>
            <w:r w:rsidRPr="002630A6">
              <w:rPr>
                <w:rFonts w:ascii="Arial" w:hAnsi="Arial" w:cs="Arial"/>
                <w:b/>
                <w:bCs/>
                <w:w w:val="85"/>
                <w:szCs w:val="22"/>
                <w:lang w:val="fr-FR"/>
              </w:rPr>
              <w:t>ml</w:t>
            </w:r>
            <w:proofErr w:type="gramEnd"/>
          </w:p>
        </w:tc>
      </w:tr>
      <w:tr w:rsidR="005A6FE9" w:rsidRPr="002630A6" w14:paraId="370B117A"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F6E63F2" w14:textId="77777777" w:rsidR="005A6FE9" w:rsidRPr="002630A6" w:rsidRDefault="005A6FE9" w:rsidP="005775A0">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FD4349" w14:textId="77777777" w:rsidR="005A6FE9" w:rsidRPr="002630A6" w:rsidRDefault="005A6FE9" w:rsidP="005775A0"/>
        </w:tc>
      </w:tr>
      <w:tr w:rsidR="005A6FE9" w:rsidRPr="002630A6" w14:paraId="2F165769" w14:textId="77777777" w:rsidTr="005775A0">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EAA3383"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2286F94A" w14:textId="77777777" w:rsidR="005A6FE9" w:rsidRPr="002630A6" w:rsidRDefault="005A6FE9" w:rsidP="005775A0"/>
        </w:tc>
      </w:tr>
      <w:tr w:rsidR="005A6FE9" w:rsidRPr="002630A6" w14:paraId="4EA0E97C"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7243495" w14:textId="77777777" w:rsidR="005A6FE9" w:rsidRPr="002630A6"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301FF04" w14:textId="77777777" w:rsidR="005A6FE9" w:rsidRPr="002630A6" w:rsidRDefault="005A6FE9" w:rsidP="005775A0"/>
        </w:tc>
      </w:tr>
    </w:tbl>
    <w:p w14:paraId="451E513D" w14:textId="52B5C2D4" w:rsidR="003F6836" w:rsidRPr="002630A6" w:rsidRDefault="003F6836" w:rsidP="00A62573">
      <w:pPr>
        <w:ind w:left="1416"/>
        <w:rPr>
          <w:szCs w:val="22"/>
        </w:rPr>
      </w:pPr>
    </w:p>
    <w:p w14:paraId="7CA32EBD" w14:textId="53A6DA29" w:rsidR="00144AC8" w:rsidRPr="002630A6" w:rsidRDefault="00144AC8" w:rsidP="00144AC8">
      <w:pPr>
        <w:pStyle w:val="ListParagraph"/>
        <w:numPr>
          <w:ilvl w:val="2"/>
          <w:numId w:val="28"/>
        </w:numPr>
        <w:rPr>
          <w:szCs w:val="22"/>
        </w:rPr>
      </w:pPr>
      <w:r w:rsidRPr="002630A6">
        <w:rPr>
          <w:rFonts w:cs="Arial"/>
          <w:sz w:val="24"/>
        </w:rPr>
        <w:t>F</w:t>
      </w:r>
      <w:r w:rsidRPr="002630A6">
        <w:rPr>
          <w:szCs w:val="32"/>
        </w:rPr>
        <w:t xml:space="preserve">ourniture et pose de conduite en PEHD de DN </w:t>
      </w:r>
      <w:r w:rsidR="00534582">
        <w:rPr>
          <w:szCs w:val="32"/>
        </w:rPr>
        <w:t>1</w:t>
      </w:r>
      <w:r w:rsidRPr="002630A6">
        <w:rPr>
          <w:szCs w:val="32"/>
        </w:rPr>
        <w:t>50 mm PN10</w:t>
      </w:r>
    </w:p>
    <w:p w14:paraId="1B450A37" w14:textId="77777777" w:rsidR="00144AC8" w:rsidRPr="002630A6" w:rsidRDefault="00144AC8" w:rsidP="00144AC8">
      <w:pPr>
        <w:pStyle w:val="ListParagraph"/>
        <w:ind w:left="1224"/>
        <w:rPr>
          <w:szCs w:val="32"/>
        </w:rPr>
      </w:pPr>
    </w:p>
    <w:p w14:paraId="42A595B4" w14:textId="6BDA6CF7" w:rsidR="00144AC8" w:rsidRPr="002630A6" w:rsidRDefault="00144AC8" w:rsidP="00144AC8">
      <w:pPr>
        <w:pStyle w:val="ListParagraph"/>
        <w:ind w:left="1224"/>
        <w:rPr>
          <w:sz w:val="20"/>
          <w:szCs w:val="20"/>
        </w:rPr>
      </w:pPr>
      <w:r w:rsidRPr="002630A6">
        <w:rPr>
          <w:sz w:val="20"/>
          <w:szCs w:val="20"/>
        </w:rPr>
        <w:t xml:space="preserve">Ce prix comprend la fourniture et installation </w:t>
      </w:r>
      <w:r w:rsidR="009D2774">
        <w:rPr>
          <w:sz w:val="20"/>
          <w:szCs w:val="20"/>
        </w:rPr>
        <w:t>des tuyaux</w:t>
      </w:r>
      <w:r w:rsidRPr="002630A6">
        <w:rPr>
          <w:sz w:val="20"/>
          <w:szCs w:val="20"/>
        </w:rPr>
        <w:t xml:space="preserve"> </w:t>
      </w:r>
      <w:r w:rsidR="009D2774">
        <w:rPr>
          <w:sz w:val="20"/>
          <w:szCs w:val="20"/>
        </w:rPr>
        <w:t>en PEHD</w:t>
      </w:r>
      <w:r w:rsidRPr="002630A6">
        <w:rPr>
          <w:sz w:val="20"/>
          <w:szCs w:val="20"/>
        </w:rPr>
        <w:t xml:space="preserve"> </w:t>
      </w:r>
      <w:r w:rsidR="00534582">
        <w:rPr>
          <w:sz w:val="20"/>
          <w:szCs w:val="20"/>
        </w:rPr>
        <w:t>1</w:t>
      </w:r>
      <w:r w:rsidRPr="002630A6">
        <w:rPr>
          <w:sz w:val="20"/>
          <w:szCs w:val="20"/>
        </w:rPr>
        <w:t xml:space="preserve">50mm PN10 et tous les joints, pièces spéciales, tés, coudes, </w:t>
      </w:r>
      <w:r w:rsidR="002630A6" w:rsidRPr="002630A6">
        <w:rPr>
          <w:sz w:val="20"/>
          <w:szCs w:val="20"/>
        </w:rPr>
        <w:t>cônes</w:t>
      </w:r>
      <w:r w:rsidRPr="002630A6">
        <w:rPr>
          <w:sz w:val="20"/>
          <w:szCs w:val="20"/>
        </w:rPr>
        <w:t xml:space="preserve">, etc. </w:t>
      </w:r>
      <w:proofErr w:type="spellStart"/>
      <w:r w:rsidR="001F4182" w:rsidRPr="001F4182">
        <w:rPr>
          <w:sz w:val="20"/>
          <w:szCs w:val="20"/>
        </w:rPr>
        <w:t>conformement</w:t>
      </w:r>
      <w:proofErr w:type="spellEnd"/>
      <w:r w:rsidR="001F4182" w:rsidRPr="001F4182">
        <w:rPr>
          <w:sz w:val="20"/>
          <w:szCs w:val="20"/>
        </w:rPr>
        <w:t xml:space="preserve"> aux plans </w:t>
      </w:r>
      <w:r w:rsidR="001F4182">
        <w:rPr>
          <w:sz w:val="20"/>
          <w:szCs w:val="20"/>
        </w:rPr>
        <w:t xml:space="preserve">et </w:t>
      </w:r>
      <w:r w:rsidRPr="002630A6">
        <w:rPr>
          <w:sz w:val="20"/>
          <w:szCs w:val="20"/>
        </w:rPr>
        <w:t>qui répond à toutes les normes pertinentes dans les spécifications.</w:t>
      </w:r>
    </w:p>
    <w:p w14:paraId="66FCEAF7" w14:textId="603EB66E" w:rsidR="00144AC8" w:rsidRPr="002630A6" w:rsidRDefault="00144AC8" w:rsidP="00144AC8">
      <w:pPr>
        <w:pStyle w:val="ListParagraph"/>
        <w:numPr>
          <w:ilvl w:val="0"/>
          <w:numId w:val="31"/>
        </w:numPr>
        <w:rPr>
          <w:sz w:val="20"/>
          <w:szCs w:val="20"/>
        </w:rPr>
      </w:pPr>
      <w:r w:rsidRPr="002630A6">
        <w:rPr>
          <w:sz w:val="20"/>
          <w:szCs w:val="20"/>
        </w:rPr>
        <w:t xml:space="preserve">La </w:t>
      </w:r>
      <w:r w:rsidR="009D2774">
        <w:rPr>
          <w:sz w:val="20"/>
          <w:szCs w:val="20"/>
        </w:rPr>
        <w:t>désinfection</w:t>
      </w:r>
      <w:r w:rsidRPr="002630A6">
        <w:rPr>
          <w:sz w:val="20"/>
          <w:szCs w:val="20"/>
        </w:rPr>
        <w:t xml:space="preserve"> des conduites conformément aux spécifications</w:t>
      </w:r>
    </w:p>
    <w:p w14:paraId="0FCF014A" w14:textId="3D8E6780" w:rsidR="00144AC8" w:rsidRDefault="00144AC8" w:rsidP="00144AC8">
      <w:pPr>
        <w:pStyle w:val="ListParagraph"/>
        <w:numPr>
          <w:ilvl w:val="0"/>
          <w:numId w:val="31"/>
        </w:numPr>
        <w:rPr>
          <w:sz w:val="20"/>
          <w:szCs w:val="20"/>
        </w:rPr>
      </w:pPr>
      <w:r w:rsidRPr="002630A6">
        <w:rPr>
          <w:sz w:val="20"/>
          <w:szCs w:val="20"/>
        </w:rPr>
        <w:t>La remise en état des lieux et nettoyage de chantier</w:t>
      </w:r>
    </w:p>
    <w:p w14:paraId="1B2579EF" w14:textId="7F94CF1E" w:rsidR="00BF2155" w:rsidRPr="00BF2155" w:rsidRDefault="00BF2155" w:rsidP="00BF2155">
      <w:pPr>
        <w:pStyle w:val="ListParagraph"/>
        <w:numPr>
          <w:ilvl w:val="0"/>
          <w:numId w:val="31"/>
        </w:numPr>
        <w:rPr>
          <w:sz w:val="20"/>
          <w:szCs w:val="20"/>
        </w:rPr>
      </w:pPr>
      <w:r w:rsidRPr="00BF2155">
        <w:rPr>
          <w:sz w:val="20"/>
          <w:szCs w:val="20"/>
        </w:rPr>
        <w:t>La fourniture et mise en place d’un grillage avertisseur en couleur bleu</w:t>
      </w:r>
    </w:p>
    <w:p w14:paraId="13713B84" w14:textId="29AC7A52" w:rsidR="00144AC8" w:rsidRPr="002630A6" w:rsidRDefault="00144AC8" w:rsidP="00144AC8">
      <w:pPr>
        <w:pStyle w:val="ListParagraph"/>
        <w:numPr>
          <w:ilvl w:val="0"/>
          <w:numId w:val="31"/>
        </w:numPr>
        <w:rPr>
          <w:sz w:val="20"/>
          <w:szCs w:val="20"/>
        </w:rPr>
      </w:pPr>
      <w:r w:rsidRPr="002630A6">
        <w:rPr>
          <w:sz w:val="20"/>
          <w:szCs w:val="20"/>
        </w:rPr>
        <w:t xml:space="preserve">Les essais de pression pour </w:t>
      </w:r>
      <w:r w:rsidR="002630A6" w:rsidRPr="002630A6">
        <w:rPr>
          <w:sz w:val="20"/>
          <w:szCs w:val="20"/>
        </w:rPr>
        <w:t>vérifier</w:t>
      </w:r>
      <w:r w:rsidRPr="002630A6">
        <w:rPr>
          <w:sz w:val="20"/>
          <w:szCs w:val="20"/>
        </w:rPr>
        <w:t xml:space="preserve"> l’</w:t>
      </w:r>
      <w:r w:rsidR="002630A6" w:rsidRPr="002630A6">
        <w:rPr>
          <w:sz w:val="20"/>
          <w:szCs w:val="20"/>
        </w:rPr>
        <w:t>étanchéité</w:t>
      </w:r>
      <w:r w:rsidRPr="002630A6">
        <w:rPr>
          <w:sz w:val="20"/>
          <w:szCs w:val="20"/>
        </w:rPr>
        <w:t xml:space="preserve"> des connexions</w:t>
      </w:r>
    </w:p>
    <w:p w14:paraId="7A05034D" w14:textId="77777777" w:rsidR="00144AC8" w:rsidRPr="002630A6" w:rsidRDefault="00144AC8" w:rsidP="00144AC8">
      <w:pPr>
        <w:pStyle w:val="ListParagraph"/>
        <w:numPr>
          <w:ilvl w:val="0"/>
          <w:numId w:val="31"/>
        </w:numPr>
        <w:rPr>
          <w:sz w:val="20"/>
          <w:szCs w:val="20"/>
        </w:rPr>
      </w:pPr>
      <w:r w:rsidRPr="002630A6">
        <w:rPr>
          <w:sz w:val="20"/>
          <w:szCs w:val="20"/>
        </w:rPr>
        <w:t>Y compris toutes sujétions prévues aux spécifications</w:t>
      </w:r>
    </w:p>
    <w:p w14:paraId="2D5CA4B3" w14:textId="77777777" w:rsidR="00144AC8" w:rsidRPr="002630A6" w:rsidRDefault="00144AC8" w:rsidP="00144AC8">
      <w:pPr>
        <w:rPr>
          <w:sz w:val="20"/>
          <w:szCs w:val="20"/>
        </w:rPr>
      </w:pPr>
    </w:p>
    <w:p w14:paraId="56272717" w14:textId="1FF1E098" w:rsidR="00144AC8" w:rsidRPr="002630A6" w:rsidRDefault="00144AC8" w:rsidP="00144AC8">
      <w:pPr>
        <w:ind w:left="1416"/>
        <w:rPr>
          <w:sz w:val="20"/>
          <w:szCs w:val="20"/>
        </w:rPr>
      </w:pPr>
      <w:r w:rsidRPr="002630A6">
        <w:rPr>
          <w:sz w:val="20"/>
          <w:szCs w:val="20"/>
        </w:rPr>
        <w:t>Ce prix s'applique au mètre Linéaire. Prix en Lettres :</w:t>
      </w:r>
    </w:p>
    <w:p w14:paraId="1D41E051" w14:textId="77777777" w:rsidR="00144AC8" w:rsidRPr="002630A6"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2630A6" w14:paraId="351BD022"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ACCFAF1" w14:textId="77777777" w:rsidR="00144AC8" w:rsidRPr="002630A6" w:rsidRDefault="00144AC8" w:rsidP="00B96587">
            <w:pPr>
              <w:pStyle w:val="TableParagraph"/>
              <w:kinsoku w:val="0"/>
              <w:overflowPunct w:val="0"/>
              <w:spacing w:before="4" w:line="130" w:lineRule="exact"/>
              <w:rPr>
                <w:sz w:val="13"/>
                <w:szCs w:val="13"/>
                <w:lang w:val="fr-FR"/>
              </w:rPr>
            </w:pPr>
          </w:p>
          <w:p w14:paraId="54C3D1A2" w14:textId="77777777" w:rsidR="00144AC8" w:rsidRPr="002630A6" w:rsidRDefault="00144AC8" w:rsidP="00B96587">
            <w:pPr>
              <w:pStyle w:val="TableParagraph"/>
              <w:kinsoku w:val="0"/>
              <w:overflowPunct w:val="0"/>
              <w:spacing w:line="200" w:lineRule="exact"/>
              <w:rPr>
                <w:sz w:val="20"/>
                <w:szCs w:val="20"/>
                <w:lang w:val="fr-FR"/>
              </w:rPr>
            </w:pPr>
          </w:p>
          <w:p w14:paraId="774E04D9" w14:textId="77777777" w:rsidR="00144AC8" w:rsidRPr="002630A6" w:rsidRDefault="00144AC8" w:rsidP="00B96587">
            <w:pPr>
              <w:pStyle w:val="TableParagraph"/>
              <w:kinsoku w:val="0"/>
              <w:overflowPunct w:val="0"/>
              <w:spacing w:line="200" w:lineRule="exact"/>
              <w:rPr>
                <w:sz w:val="20"/>
                <w:szCs w:val="20"/>
                <w:lang w:val="fr-FR"/>
              </w:rPr>
            </w:pPr>
          </w:p>
          <w:p w14:paraId="071CE03D" w14:textId="314BAFAB" w:rsidR="00144AC8" w:rsidRPr="002630A6" w:rsidRDefault="00144AC8" w:rsidP="00B96587">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2.1.5</w:t>
            </w:r>
          </w:p>
        </w:tc>
        <w:tc>
          <w:tcPr>
            <w:tcW w:w="7479" w:type="dxa"/>
            <w:tcBorders>
              <w:top w:val="single" w:sz="4" w:space="0" w:color="000000"/>
              <w:left w:val="single" w:sz="4" w:space="0" w:color="000000"/>
              <w:bottom w:val="single" w:sz="4" w:space="0" w:color="000000"/>
              <w:right w:val="single" w:sz="4" w:space="0" w:color="000000"/>
            </w:tcBorders>
          </w:tcPr>
          <w:p w14:paraId="79D32ABF" w14:textId="77777777" w:rsidR="00144AC8" w:rsidRPr="002630A6" w:rsidRDefault="00144AC8" w:rsidP="00B96587">
            <w:pPr>
              <w:pStyle w:val="TableParagraph"/>
              <w:kinsoku w:val="0"/>
              <w:overflowPunct w:val="0"/>
              <w:spacing w:before="64"/>
              <w:ind w:left="102"/>
              <w:rPr>
                <w:lang w:val="fr-FR"/>
              </w:rPr>
            </w:pPr>
            <w:proofErr w:type="gramStart"/>
            <w:r w:rsidRPr="002630A6">
              <w:rPr>
                <w:rFonts w:ascii="Arial" w:hAnsi="Arial" w:cs="Arial"/>
                <w:b/>
                <w:bCs/>
                <w:w w:val="85"/>
                <w:szCs w:val="22"/>
                <w:lang w:val="fr-FR"/>
              </w:rPr>
              <w:t>ml</w:t>
            </w:r>
            <w:proofErr w:type="gramEnd"/>
          </w:p>
        </w:tc>
      </w:tr>
      <w:tr w:rsidR="00144AC8" w:rsidRPr="002630A6" w14:paraId="07837017"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70C6DD0" w14:textId="77777777" w:rsidR="00144AC8" w:rsidRPr="002630A6" w:rsidRDefault="00144AC8" w:rsidP="00B96587">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2DD86A7" w14:textId="77777777" w:rsidR="00144AC8" w:rsidRPr="002630A6" w:rsidRDefault="00144AC8" w:rsidP="00B96587"/>
        </w:tc>
      </w:tr>
      <w:tr w:rsidR="00144AC8" w:rsidRPr="002630A6" w14:paraId="18A57E1B" w14:textId="77777777" w:rsidTr="00B96587">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86FD768" w14:textId="77777777" w:rsidR="00144AC8" w:rsidRPr="002630A6"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55A79254" w14:textId="77777777" w:rsidR="00144AC8" w:rsidRPr="002630A6" w:rsidRDefault="00144AC8" w:rsidP="00B96587"/>
        </w:tc>
      </w:tr>
      <w:tr w:rsidR="00144AC8" w:rsidRPr="002630A6" w14:paraId="5AE86184" w14:textId="77777777" w:rsidTr="00B965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FE38044" w14:textId="77777777" w:rsidR="00144AC8" w:rsidRPr="002630A6"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75BC7BDA" w14:textId="77777777" w:rsidR="00144AC8" w:rsidRPr="002630A6" w:rsidRDefault="00144AC8" w:rsidP="00B96587"/>
        </w:tc>
      </w:tr>
    </w:tbl>
    <w:p w14:paraId="220032A2" w14:textId="77777777" w:rsidR="00144AC8" w:rsidRPr="002630A6" w:rsidRDefault="00144AC8" w:rsidP="00A62573">
      <w:pPr>
        <w:ind w:left="1416"/>
        <w:rPr>
          <w:szCs w:val="22"/>
        </w:rPr>
      </w:pPr>
    </w:p>
    <w:p w14:paraId="09BB4EB0" w14:textId="262EF6A9" w:rsidR="00144AC8" w:rsidRPr="002630A6" w:rsidRDefault="00450954" w:rsidP="00B96587">
      <w:pPr>
        <w:pStyle w:val="ListParagraph"/>
        <w:numPr>
          <w:ilvl w:val="2"/>
          <w:numId w:val="28"/>
        </w:numPr>
        <w:rPr>
          <w:szCs w:val="32"/>
        </w:rPr>
      </w:pPr>
      <w:r>
        <w:rPr>
          <w:szCs w:val="32"/>
        </w:rPr>
        <w:t xml:space="preserve">Fourniture et </w:t>
      </w:r>
      <w:r w:rsidR="006E21C1" w:rsidRPr="002630A6">
        <w:rPr>
          <w:szCs w:val="32"/>
        </w:rPr>
        <w:t>Installation de branchement particulier</w:t>
      </w:r>
    </w:p>
    <w:p w14:paraId="3A0E54E4" w14:textId="77777777" w:rsidR="00F529E8" w:rsidRPr="002630A6" w:rsidRDefault="00F529E8" w:rsidP="00F529E8">
      <w:pPr>
        <w:pStyle w:val="ListParagraph"/>
        <w:ind w:left="1224"/>
        <w:rPr>
          <w:szCs w:val="32"/>
        </w:rPr>
      </w:pPr>
    </w:p>
    <w:p w14:paraId="4C131428" w14:textId="670CD254" w:rsidR="00851200" w:rsidRPr="002630A6" w:rsidRDefault="00851200" w:rsidP="008E43D4">
      <w:pPr>
        <w:pStyle w:val="ListParagraph"/>
        <w:ind w:left="1416"/>
        <w:rPr>
          <w:sz w:val="20"/>
          <w:szCs w:val="20"/>
        </w:rPr>
      </w:pPr>
      <w:r w:rsidRPr="002630A6">
        <w:rPr>
          <w:sz w:val="20"/>
          <w:szCs w:val="20"/>
        </w:rPr>
        <w:t>Ce prix rémunère la réalisation des nouveaux branchements particuliers,</w:t>
      </w:r>
      <w:r w:rsidR="00697F46">
        <w:rPr>
          <w:sz w:val="20"/>
          <w:szCs w:val="20"/>
        </w:rPr>
        <w:t xml:space="preserve"> conformément aux plans et spécifications. C</w:t>
      </w:r>
      <w:r w:rsidRPr="002630A6">
        <w:rPr>
          <w:sz w:val="20"/>
          <w:szCs w:val="20"/>
        </w:rPr>
        <w:t>e prix rémunère uniquement par branchement nouveau, la fourniture et la pose par l'Entrepreneur des pièces suivantes :</w:t>
      </w:r>
    </w:p>
    <w:p w14:paraId="12F92CC8" w14:textId="7251D7FD" w:rsidR="00851200" w:rsidRPr="002630A6" w:rsidRDefault="00851200" w:rsidP="00851200">
      <w:pPr>
        <w:pStyle w:val="ListParagraph"/>
        <w:numPr>
          <w:ilvl w:val="0"/>
          <w:numId w:val="31"/>
        </w:numPr>
        <w:rPr>
          <w:sz w:val="20"/>
          <w:szCs w:val="20"/>
        </w:rPr>
      </w:pPr>
      <w:bookmarkStart w:id="7" w:name="_Hlk50487055"/>
      <w:r w:rsidRPr="002630A6">
        <w:rPr>
          <w:sz w:val="20"/>
          <w:szCs w:val="20"/>
        </w:rPr>
        <w:t>Un collier de prise en charge</w:t>
      </w:r>
      <w:r w:rsidR="009608CE">
        <w:rPr>
          <w:sz w:val="20"/>
          <w:szCs w:val="20"/>
        </w:rPr>
        <w:t xml:space="preserve"> (DN150 à DN20)</w:t>
      </w:r>
    </w:p>
    <w:p w14:paraId="7C37BDDC" w14:textId="6BB0AC3A" w:rsidR="00851200" w:rsidRPr="002630A6" w:rsidRDefault="00851200" w:rsidP="00851200">
      <w:pPr>
        <w:pStyle w:val="ListParagraph"/>
        <w:numPr>
          <w:ilvl w:val="0"/>
          <w:numId w:val="31"/>
        </w:numPr>
        <w:rPr>
          <w:sz w:val="20"/>
          <w:szCs w:val="20"/>
        </w:rPr>
      </w:pPr>
      <w:r w:rsidRPr="002630A6">
        <w:rPr>
          <w:sz w:val="20"/>
          <w:szCs w:val="20"/>
        </w:rPr>
        <w:t>Un robinet de prise en charge</w:t>
      </w:r>
    </w:p>
    <w:p w14:paraId="6B3DDEA2" w14:textId="71EDE0F1" w:rsidR="00F60221" w:rsidRPr="002630A6" w:rsidRDefault="00F60221" w:rsidP="00851200">
      <w:pPr>
        <w:pStyle w:val="ListParagraph"/>
        <w:numPr>
          <w:ilvl w:val="0"/>
          <w:numId w:val="31"/>
        </w:numPr>
        <w:rPr>
          <w:sz w:val="20"/>
          <w:szCs w:val="20"/>
        </w:rPr>
      </w:pPr>
      <w:r w:rsidRPr="002630A6">
        <w:rPr>
          <w:sz w:val="20"/>
          <w:szCs w:val="20"/>
        </w:rPr>
        <w:t>La boite de compteur</w:t>
      </w:r>
      <w:r w:rsidR="00697F46">
        <w:rPr>
          <w:sz w:val="20"/>
          <w:szCs w:val="20"/>
        </w:rPr>
        <w:t xml:space="preserve"> </w:t>
      </w:r>
    </w:p>
    <w:p w14:paraId="483DA8DB" w14:textId="4DDB6421" w:rsidR="0088479E" w:rsidRDefault="0088479E" w:rsidP="00851200">
      <w:pPr>
        <w:pStyle w:val="ListParagraph"/>
        <w:numPr>
          <w:ilvl w:val="0"/>
          <w:numId w:val="31"/>
        </w:numPr>
        <w:rPr>
          <w:sz w:val="20"/>
          <w:szCs w:val="20"/>
        </w:rPr>
      </w:pPr>
      <w:r w:rsidRPr="002630A6">
        <w:rPr>
          <w:sz w:val="20"/>
          <w:szCs w:val="20"/>
        </w:rPr>
        <w:t xml:space="preserve">La bouche </w:t>
      </w:r>
      <w:r w:rsidR="002630A6">
        <w:rPr>
          <w:sz w:val="20"/>
          <w:szCs w:val="20"/>
        </w:rPr>
        <w:t>à</w:t>
      </w:r>
      <w:r w:rsidRPr="002630A6">
        <w:rPr>
          <w:sz w:val="20"/>
          <w:szCs w:val="20"/>
        </w:rPr>
        <w:t xml:space="preserve"> </w:t>
      </w:r>
      <w:r w:rsidR="002630A6" w:rsidRPr="002630A6">
        <w:rPr>
          <w:sz w:val="20"/>
          <w:szCs w:val="20"/>
        </w:rPr>
        <w:t>clés</w:t>
      </w:r>
      <w:r w:rsidRPr="002630A6">
        <w:rPr>
          <w:sz w:val="20"/>
          <w:szCs w:val="20"/>
        </w:rPr>
        <w:t xml:space="preserve"> </w:t>
      </w:r>
    </w:p>
    <w:p w14:paraId="749D1316" w14:textId="16D84362" w:rsidR="00697F46" w:rsidRPr="002630A6" w:rsidRDefault="00697F46" w:rsidP="00851200">
      <w:pPr>
        <w:pStyle w:val="ListParagraph"/>
        <w:numPr>
          <w:ilvl w:val="0"/>
          <w:numId w:val="31"/>
        </w:numPr>
        <w:rPr>
          <w:sz w:val="20"/>
          <w:szCs w:val="20"/>
        </w:rPr>
      </w:pPr>
      <w:r>
        <w:rPr>
          <w:sz w:val="20"/>
          <w:szCs w:val="20"/>
        </w:rPr>
        <w:t>Un tabern</w:t>
      </w:r>
      <w:r w:rsidR="00A53A29">
        <w:rPr>
          <w:sz w:val="20"/>
          <w:szCs w:val="20"/>
        </w:rPr>
        <w:t>a</w:t>
      </w:r>
      <w:r>
        <w:rPr>
          <w:sz w:val="20"/>
          <w:szCs w:val="20"/>
        </w:rPr>
        <w:t>cle (base et cloche) pour la protection du robinet prise en charge</w:t>
      </w:r>
    </w:p>
    <w:p w14:paraId="54C743C8" w14:textId="23A1DCF3" w:rsidR="0088479E" w:rsidRPr="002630A6" w:rsidRDefault="0088479E" w:rsidP="00851200">
      <w:pPr>
        <w:pStyle w:val="ListParagraph"/>
        <w:numPr>
          <w:ilvl w:val="0"/>
          <w:numId w:val="31"/>
        </w:numPr>
        <w:rPr>
          <w:sz w:val="20"/>
          <w:szCs w:val="20"/>
        </w:rPr>
      </w:pPr>
      <w:r w:rsidRPr="002630A6">
        <w:rPr>
          <w:sz w:val="20"/>
          <w:szCs w:val="20"/>
        </w:rPr>
        <w:t>Le</w:t>
      </w:r>
      <w:r w:rsidR="00697F46">
        <w:rPr>
          <w:sz w:val="20"/>
          <w:szCs w:val="20"/>
        </w:rPr>
        <w:t>s</w:t>
      </w:r>
      <w:r w:rsidRPr="002630A6">
        <w:rPr>
          <w:sz w:val="20"/>
          <w:szCs w:val="20"/>
        </w:rPr>
        <w:t xml:space="preserve"> cour</w:t>
      </w:r>
      <w:r w:rsidR="006E21C1" w:rsidRPr="002630A6">
        <w:rPr>
          <w:sz w:val="20"/>
          <w:szCs w:val="20"/>
        </w:rPr>
        <w:t>b</w:t>
      </w:r>
      <w:r w:rsidRPr="002630A6">
        <w:rPr>
          <w:sz w:val="20"/>
          <w:szCs w:val="20"/>
        </w:rPr>
        <w:t>e</w:t>
      </w:r>
      <w:r w:rsidR="00F42C6A">
        <w:rPr>
          <w:sz w:val="20"/>
          <w:szCs w:val="20"/>
        </w:rPr>
        <w:t>/coude</w:t>
      </w:r>
      <w:r w:rsidR="00697F46">
        <w:rPr>
          <w:sz w:val="20"/>
          <w:szCs w:val="20"/>
        </w:rPr>
        <w:t>s</w:t>
      </w:r>
      <w:r w:rsidRPr="002630A6">
        <w:rPr>
          <w:sz w:val="20"/>
          <w:szCs w:val="20"/>
        </w:rPr>
        <w:t xml:space="preserve"> 45D</w:t>
      </w:r>
      <w:r w:rsidR="00F42C6A">
        <w:rPr>
          <w:sz w:val="20"/>
          <w:szCs w:val="20"/>
        </w:rPr>
        <w:t xml:space="preserve"> </w:t>
      </w:r>
    </w:p>
    <w:bookmarkEnd w:id="7"/>
    <w:p w14:paraId="057DBA2C" w14:textId="0A60364C" w:rsidR="0088479E" w:rsidRPr="002630A6" w:rsidRDefault="0088479E" w:rsidP="00851200">
      <w:pPr>
        <w:pStyle w:val="ListParagraph"/>
        <w:numPr>
          <w:ilvl w:val="0"/>
          <w:numId w:val="31"/>
        </w:numPr>
        <w:rPr>
          <w:sz w:val="20"/>
          <w:szCs w:val="20"/>
        </w:rPr>
      </w:pPr>
      <w:r w:rsidRPr="002630A6">
        <w:rPr>
          <w:sz w:val="20"/>
          <w:szCs w:val="20"/>
        </w:rPr>
        <w:t xml:space="preserve">Tuyaux </w:t>
      </w:r>
      <w:r w:rsidR="002630A6">
        <w:rPr>
          <w:sz w:val="20"/>
          <w:szCs w:val="20"/>
        </w:rPr>
        <w:t>PEHD</w:t>
      </w:r>
      <w:r w:rsidRPr="002630A6">
        <w:rPr>
          <w:sz w:val="20"/>
          <w:szCs w:val="20"/>
        </w:rPr>
        <w:t xml:space="preserve"> DN 20 PN1</w:t>
      </w:r>
      <w:r w:rsidR="00697F46">
        <w:rPr>
          <w:sz w:val="20"/>
          <w:szCs w:val="20"/>
        </w:rPr>
        <w:t>6</w:t>
      </w:r>
      <w:r w:rsidR="00325445" w:rsidRPr="002630A6">
        <w:rPr>
          <w:sz w:val="20"/>
          <w:szCs w:val="20"/>
        </w:rPr>
        <w:t xml:space="preserve"> (</w:t>
      </w:r>
      <w:r w:rsidR="00F42C6A">
        <w:rPr>
          <w:sz w:val="20"/>
          <w:szCs w:val="20"/>
        </w:rPr>
        <w:t xml:space="preserve">jusqu’à </w:t>
      </w:r>
      <w:r w:rsidR="00325445" w:rsidRPr="002630A6">
        <w:rPr>
          <w:sz w:val="20"/>
          <w:szCs w:val="20"/>
        </w:rPr>
        <w:t>12m entre le tuyau principal et la boite de compteur).</w:t>
      </w:r>
    </w:p>
    <w:p w14:paraId="017B8C86" w14:textId="34DE3808" w:rsidR="00851200" w:rsidRPr="002630A6" w:rsidRDefault="009608CE" w:rsidP="00851200">
      <w:pPr>
        <w:pStyle w:val="ListParagraph"/>
        <w:numPr>
          <w:ilvl w:val="0"/>
          <w:numId w:val="31"/>
        </w:numPr>
        <w:rPr>
          <w:sz w:val="20"/>
          <w:szCs w:val="20"/>
        </w:rPr>
      </w:pPr>
      <w:r w:rsidRPr="00E55EF0">
        <w:rPr>
          <w:sz w:val="20"/>
          <w:szCs w:val="20"/>
        </w:rPr>
        <w:lastRenderedPageBreak/>
        <w:t xml:space="preserve">L’excavation des tranchées au </w:t>
      </w:r>
      <w:r w:rsidR="00043401" w:rsidRPr="00E55EF0">
        <w:rPr>
          <w:sz w:val="20"/>
          <w:szCs w:val="20"/>
        </w:rPr>
        <w:t>profondeur</w:t>
      </w:r>
      <w:r w:rsidRPr="00E55EF0">
        <w:rPr>
          <w:sz w:val="20"/>
          <w:szCs w:val="20"/>
        </w:rPr>
        <w:t xml:space="preserve"> et largeur indiquée sur des plans, l’enrobage des tuyaux, et le remblayage et compactage des </w:t>
      </w:r>
      <w:r w:rsidR="00043401" w:rsidRPr="00E55EF0">
        <w:rPr>
          <w:sz w:val="20"/>
          <w:szCs w:val="20"/>
        </w:rPr>
        <w:t>matériaux</w:t>
      </w:r>
      <w:r w:rsidRPr="00E55EF0">
        <w:rPr>
          <w:sz w:val="20"/>
          <w:szCs w:val="20"/>
        </w:rPr>
        <w:t xml:space="preserve"> </w:t>
      </w:r>
      <w:r w:rsidR="00441211">
        <w:rPr>
          <w:sz w:val="20"/>
          <w:szCs w:val="20"/>
        </w:rPr>
        <w:t>conformém</w:t>
      </w:r>
      <w:r w:rsidRPr="00E55EF0">
        <w:rPr>
          <w:sz w:val="20"/>
          <w:szCs w:val="20"/>
        </w:rPr>
        <w:t>ent aux indications sur des plans et dans les spécifications techniques.</w:t>
      </w:r>
    </w:p>
    <w:p w14:paraId="4AA5AC9B" w14:textId="53BD48BC" w:rsidR="00697F46" w:rsidRDefault="00851200" w:rsidP="000804B3">
      <w:pPr>
        <w:pStyle w:val="ListParagraph"/>
        <w:numPr>
          <w:ilvl w:val="0"/>
          <w:numId w:val="31"/>
        </w:numPr>
        <w:rPr>
          <w:sz w:val="20"/>
          <w:szCs w:val="20"/>
        </w:rPr>
      </w:pPr>
      <w:r w:rsidRPr="00697F46">
        <w:rPr>
          <w:sz w:val="20"/>
          <w:szCs w:val="20"/>
        </w:rPr>
        <w:t>La fourniture d'une bouche à clé, la fourniture et la réhausse d</w:t>
      </w:r>
      <w:r w:rsidR="00697F46" w:rsidRPr="00697F46">
        <w:rPr>
          <w:sz w:val="20"/>
          <w:szCs w:val="20"/>
        </w:rPr>
        <w:t>es tubes allongés</w:t>
      </w:r>
      <w:r w:rsidR="00D05836" w:rsidRPr="00697F46">
        <w:rPr>
          <w:sz w:val="20"/>
          <w:szCs w:val="20"/>
        </w:rPr>
        <w:t>, la</w:t>
      </w:r>
      <w:r w:rsidR="00594F32" w:rsidRPr="00697F46">
        <w:rPr>
          <w:sz w:val="20"/>
          <w:szCs w:val="20"/>
        </w:rPr>
        <w:t xml:space="preserve"> mise à niveau de bouches à clé, lors de la reprise du nivellement du revêtement</w:t>
      </w:r>
      <w:r w:rsidR="00D05836" w:rsidRPr="00697F46">
        <w:rPr>
          <w:sz w:val="20"/>
          <w:szCs w:val="20"/>
        </w:rPr>
        <w:t xml:space="preserve"> </w:t>
      </w:r>
      <w:r w:rsidRPr="00697F46">
        <w:rPr>
          <w:sz w:val="20"/>
          <w:szCs w:val="20"/>
        </w:rPr>
        <w:t>ainsi que les joints et accessoires nécessaires au branchement</w:t>
      </w:r>
    </w:p>
    <w:p w14:paraId="1F9C460A" w14:textId="6175EB15" w:rsidR="00697F46" w:rsidRDefault="00697F46" w:rsidP="000804B3">
      <w:pPr>
        <w:pStyle w:val="ListParagraph"/>
        <w:numPr>
          <w:ilvl w:val="0"/>
          <w:numId w:val="31"/>
        </w:numPr>
        <w:rPr>
          <w:sz w:val="20"/>
          <w:szCs w:val="20"/>
        </w:rPr>
      </w:pPr>
      <w:r>
        <w:rPr>
          <w:sz w:val="20"/>
          <w:szCs w:val="20"/>
        </w:rPr>
        <w:t xml:space="preserve">Un bouchon </w:t>
      </w:r>
      <w:proofErr w:type="spellStart"/>
      <w:r>
        <w:rPr>
          <w:sz w:val="20"/>
          <w:szCs w:val="20"/>
        </w:rPr>
        <w:t>éléctrosoudable</w:t>
      </w:r>
      <w:proofErr w:type="spellEnd"/>
      <w:r>
        <w:rPr>
          <w:sz w:val="20"/>
          <w:szCs w:val="20"/>
        </w:rPr>
        <w:t xml:space="preserve"> ou à embout pour sceller le bout du branchement à niveau de la boîte de compteur</w:t>
      </w:r>
    </w:p>
    <w:p w14:paraId="461A0505" w14:textId="224EF8A6" w:rsidR="00582783" w:rsidRDefault="00851200" w:rsidP="000804B3">
      <w:pPr>
        <w:pStyle w:val="ListParagraph"/>
        <w:numPr>
          <w:ilvl w:val="0"/>
          <w:numId w:val="31"/>
        </w:numPr>
        <w:rPr>
          <w:sz w:val="20"/>
          <w:szCs w:val="20"/>
        </w:rPr>
      </w:pPr>
      <w:r w:rsidRPr="00697F46">
        <w:rPr>
          <w:sz w:val="20"/>
          <w:szCs w:val="20"/>
        </w:rPr>
        <w:t xml:space="preserve">Y compris toutes les sujétions de terrassement et réfection ainsi que de mise en </w:t>
      </w:r>
      <w:r w:rsidR="002630A6" w:rsidRPr="00697F46">
        <w:rPr>
          <w:sz w:val="20"/>
          <w:szCs w:val="20"/>
        </w:rPr>
        <w:t>œuvre</w:t>
      </w:r>
    </w:p>
    <w:p w14:paraId="5F96412B" w14:textId="77777777" w:rsidR="00697F46" w:rsidRPr="00697F46" w:rsidRDefault="00697F46" w:rsidP="00697F46">
      <w:pPr>
        <w:pStyle w:val="ListParagraph"/>
        <w:ind w:left="1944"/>
        <w:rPr>
          <w:sz w:val="20"/>
          <w:szCs w:val="20"/>
        </w:rPr>
      </w:pPr>
    </w:p>
    <w:p w14:paraId="1ED1A880" w14:textId="08273CFE" w:rsidR="00582783" w:rsidRPr="00582783" w:rsidRDefault="00582783" w:rsidP="00C105B4">
      <w:pPr>
        <w:ind w:left="1440"/>
        <w:rPr>
          <w:sz w:val="20"/>
          <w:szCs w:val="20"/>
        </w:rPr>
      </w:pPr>
      <w:r w:rsidRPr="00582783">
        <w:rPr>
          <w:sz w:val="20"/>
          <w:szCs w:val="20"/>
        </w:rPr>
        <w:t>Le compteur</w:t>
      </w:r>
      <w:r>
        <w:rPr>
          <w:sz w:val="20"/>
          <w:szCs w:val="20"/>
        </w:rPr>
        <w:t>, des adaptateurs</w:t>
      </w:r>
      <w:r w:rsidR="00697F46">
        <w:rPr>
          <w:sz w:val="20"/>
          <w:szCs w:val="20"/>
        </w:rPr>
        <w:t xml:space="preserve"> à côté du compteur</w:t>
      </w:r>
      <w:r>
        <w:rPr>
          <w:sz w:val="20"/>
          <w:szCs w:val="20"/>
        </w:rPr>
        <w:t xml:space="preserve">, </w:t>
      </w:r>
      <w:r w:rsidR="00697F46">
        <w:rPr>
          <w:sz w:val="20"/>
          <w:szCs w:val="20"/>
        </w:rPr>
        <w:t xml:space="preserve">le </w:t>
      </w:r>
      <w:r>
        <w:rPr>
          <w:sz w:val="20"/>
          <w:szCs w:val="20"/>
        </w:rPr>
        <w:t xml:space="preserve">manchon de réduction, </w:t>
      </w:r>
      <w:r w:rsidR="00697F46">
        <w:rPr>
          <w:sz w:val="20"/>
          <w:szCs w:val="20"/>
        </w:rPr>
        <w:t xml:space="preserve">des </w:t>
      </w:r>
      <w:r>
        <w:rPr>
          <w:sz w:val="20"/>
          <w:szCs w:val="20"/>
        </w:rPr>
        <w:t xml:space="preserve">vannes/robinets d’arrêt, et </w:t>
      </w:r>
      <w:r w:rsidR="00697F46">
        <w:rPr>
          <w:sz w:val="20"/>
          <w:szCs w:val="20"/>
        </w:rPr>
        <w:t xml:space="preserve">des </w:t>
      </w:r>
      <w:r>
        <w:rPr>
          <w:sz w:val="20"/>
          <w:szCs w:val="20"/>
        </w:rPr>
        <w:t>tuyaux de 15 mm ser</w:t>
      </w:r>
      <w:r w:rsidR="00697F46">
        <w:rPr>
          <w:sz w:val="20"/>
          <w:szCs w:val="20"/>
        </w:rPr>
        <w:t>ont</w:t>
      </w:r>
      <w:r>
        <w:rPr>
          <w:sz w:val="20"/>
          <w:szCs w:val="20"/>
        </w:rPr>
        <w:t xml:space="preserve"> fournis et installé par le </w:t>
      </w:r>
      <w:r w:rsidR="00A81243">
        <w:rPr>
          <w:sz w:val="20"/>
          <w:szCs w:val="20"/>
        </w:rPr>
        <w:t>propriétaire</w:t>
      </w:r>
      <w:r w:rsidR="00697F46">
        <w:rPr>
          <w:sz w:val="20"/>
          <w:szCs w:val="20"/>
        </w:rPr>
        <w:t xml:space="preserve"> (CTE)</w:t>
      </w:r>
      <w:r w:rsidR="00646C7D">
        <w:rPr>
          <w:sz w:val="20"/>
          <w:szCs w:val="20"/>
        </w:rPr>
        <w:t>.</w:t>
      </w:r>
    </w:p>
    <w:p w14:paraId="58A57B9C" w14:textId="77777777" w:rsidR="00582783" w:rsidRPr="00582783" w:rsidRDefault="00582783" w:rsidP="00582783">
      <w:pPr>
        <w:rPr>
          <w:sz w:val="20"/>
          <w:szCs w:val="20"/>
        </w:rPr>
      </w:pPr>
    </w:p>
    <w:p w14:paraId="2B0A0B6F" w14:textId="174FF14A" w:rsidR="00851200" w:rsidRPr="002630A6" w:rsidRDefault="00851200" w:rsidP="00851200">
      <w:pPr>
        <w:ind w:left="1416"/>
        <w:rPr>
          <w:sz w:val="20"/>
          <w:szCs w:val="20"/>
        </w:rPr>
      </w:pPr>
      <w:r w:rsidRPr="002630A6">
        <w:rPr>
          <w:sz w:val="20"/>
          <w:szCs w:val="20"/>
        </w:rPr>
        <w:t xml:space="preserve">Ce prix s'applique au </w:t>
      </w:r>
      <w:r w:rsidR="002630A6" w:rsidRPr="002630A6">
        <w:rPr>
          <w:sz w:val="20"/>
          <w:szCs w:val="20"/>
        </w:rPr>
        <w:t>prix</w:t>
      </w:r>
      <w:r w:rsidRPr="002630A6">
        <w:rPr>
          <w:sz w:val="20"/>
          <w:szCs w:val="20"/>
        </w:rPr>
        <w:t xml:space="preserve"> unitaire. Prix en Lettres :</w:t>
      </w:r>
    </w:p>
    <w:p w14:paraId="25C18A7F" w14:textId="77777777" w:rsidR="00144AC8" w:rsidRPr="002630A6"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2630A6" w14:paraId="1996BC81"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EAE64F" w14:textId="77777777" w:rsidR="00144AC8" w:rsidRPr="002630A6" w:rsidRDefault="00144AC8" w:rsidP="00B96587">
            <w:pPr>
              <w:pStyle w:val="TableParagraph"/>
              <w:kinsoku w:val="0"/>
              <w:overflowPunct w:val="0"/>
              <w:spacing w:before="2" w:line="130" w:lineRule="exact"/>
              <w:rPr>
                <w:sz w:val="13"/>
                <w:szCs w:val="13"/>
                <w:lang w:val="fr-FR"/>
              </w:rPr>
            </w:pPr>
          </w:p>
          <w:p w14:paraId="2A9212B5" w14:textId="77777777" w:rsidR="00144AC8" w:rsidRPr="002630A6" w:rsidRDefault="00144AC8" w:rsidP="00B96587">
            <w:pPr>
              <w:pStyle w:val="TableParagraph"/>
              <w:kinsoku w:val="0"/>
              <w:overflowPunct w:val="0"/>
              <w:spacing w:line="200" w:lineRule="exact"/>
              <w:rPr>
                <w:sz w:val="20"/>
                <w:szCs w:val="20"/>
                <w:lang w:val="fr-FR"/>
              </w:rPr>
            </w:pPr>
          </w:p>
          <w:p w14:paraId="40E47176" w14:textId="77777777" w:rsidR="00144AC8" w:rsidRPr="002630A6" w:rsidRDefault="00144AC8" w:rsidP="00B96587">
            <w:pPr>
              <w:pStyle w:val="TableParagraph"/>
              <w:kinsoku w:val="0"/>
              <w:overflowPunct w:val="0"/>
              <w:spacing w:line="200" w:lineRule="exact"/>
              <w:rPr>
                <w:sz w:val="20"/>
                <w:szCs w:val="20"/>
                <w:lang w:val="fr-FR"/>
              </w:rPr>
            </w:pPr>
          </w:p>
          <w:p w14:paraId="16E18F31" w14:textId="50785A48" w:rsidR="00144AC8" w:rsidRPr="002630A6" w:rsidRDefault="00144AC8" w:rsidP="00B9658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Pr="002630A6">
              <w:rPr>
                <w:rFonts w:ascii="Arial" w:hAnsi="Arial" w:cs="Arial"/>
                <w:b/>
                <w:bCs/>
                <w:spacing w:val="-1"/>
                <w:w w:val="85"/>
                <w:szCs w:val="22"/>
                <w:lang w:val="fr-FR"/>
              </w:rPr>
              <w:t>2.1.</w:t>
            </w:r>
            <w:r w:rsidR="00534582">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663EFDAD" w14:textId="1CB1C22E" w:rsidR="00144AC8" w:rsidRPr="002630A6" w:rsidRDefault="00144AC8" w:rsidP="00B96587">
            <w:pPr>
              <w:pStyle w:val="TableParagraph"/>
              <w:kinsoku w:val="0"/>
              <w:overflowPunct w:val="0"/>
              <w:spacing w:before="61"/>
              <w:ind w:left="102"/>
              <w:rPr>
                <w:lang w:val="fr-FR"/>
              </w:rPr>
            </w:pPr>
            <w:r w:rsidRPr="002630A6">
              <w:rPr>
                <w:rFonts w:ascii="Arial" w:hAnsi="Arial" w:cs="Arial"/>
                <w:b/>
                <w:bCs/>
                <w:w w:val="80"/>
                <w:szCs w:val="22"/>
                <w:lang w:val="fr-FR"/>
              </w:rPr>
              <w:t>U</w:t>
            </w:r>
          </w:p>
        </w:tc>
      </w:tr>
      <w:tr w:rsidR="00144AC8" w:rsidRPr="002630A6" w14:paraId="5169BCB6"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CA4E7F" w14:textId="77777777" w:rsidR="00144AC8" w:rsidRPr="002630A6" w:rsidRDefault="00144AC8" w:rsidP="00B9658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A32295D" w14:textId="77777777" w:rsidR="00144AC8" w:rsidRPr="002630A6" w:rsidRDefault="00144AC8" w:rsidP="00B96587"/>
        </w:tc>
      </w:tr>
      <w:tr w:rsidR="00144AC8" w:rsidRPr="002630A6" w14:paraId="57958AD8"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79697B" w14:textId="77777777" w:rsidR="00144AC8" w:rsidRPr="002630A6"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2CD08BF2" w14:textId="77777777" w:rsidR="00144AC8" w:rsidRPr="002630A6" w:rsidRDefault="00144AC8" w:rsidP="00B96587"/>
        </w:tc>
      </w:tr>
    </w:tbl>
    <w:p w14:paraId="44F156D7" w14:textId="77777777" w:rsidR="001830C4" w:rsidRDefault="001830C4" w:rsidP="001830C4">
      <w:pPr>
        <w:pStyle w:val="Heading3"/>
        <w:rPr>
          <w:rFonts w:ascii="Arial Bold" w:hAnsi="Arial Bold"/>
          <w:bCs/>
        </w:rPr>
      </w:pPr>
    </w:p>
    <w:p w14:paraId="213C3DAB" w14:textId="3AB22831" w:rsidR="001830C4" w:rsidRPr="002630A6" w:rsidRDefault="001830C4" w:rsidP="004D1C8A">
      <w:pPr>
        <w:pStyle w:val="Heading3"/>
        <w:numPr>
          <w:ilvl w:val="1"/>
          <w:numId w:val="28"/>
        </w:numPr>
      </w:pPr>
      <w:r w:rsidRPr="009608CE">
        <w:rPr>
          <w:rFonts w:ascii="Arial Bold" w:hAnsi="Arial Bold"/>
          <w:bCs/>
        </w:rPr>
        <w:t>S</w:t>
      </w:r>
      <w:r w:rsidR="009608CE" w:rsidRPr="009608CE">
        <w:rPr>
          <w:rFonts w:ascii="Arial Bold" w:hAnsi="Arial Bold"/>
          <w:bCs/>
        </w:rPr>
        <w:t>TATION (300+00 à 305+</w:t>
      </w:r>
      <w:r w:rsidR="00365C17">
        <w:rPr>
          <w:rFonts w:ascii="Arial Bold" w:hAnsi="Arial Bold"/>
          <w:bCs/>
        </w:rPr>
        <w:t>56</w:t>
      </w:r>
      <w:r w:rsidR="009608CE" w:rsidRPr="009608CE">
        <w:rPr>
          <w:rFonts w:ascii="Arial Bold" w:hAnsi="Arial Bold"/>
          <w:bCs/>
        </w:rPr>
        <w:t>)</w:t>
      </w:r>
    </w:p>
    <w:p w14:paraId="77D26A19" w14:textId="77777777" w:rsidR="009608CE" w:rsidRDefault="009608CE" w:rsidP="002329A6">
      <w:pPr>
        <w:pStyle w:val="ListParagraph"/>
        <w:ind w:left="1224"/>
        <w:rPr>
          <w:rFonts w:cs="Arial"/>
          <w:bCs/>
          <w:szCs w:val="22"/>
        </w:rPr>
      </w:pPr>
    </w:p>
    <w:p w14:paraId="1F168FC8" w14:textId="293BD7CC" w:rsidR="001830C4" w:rsidRPr="002630A6" w:rsidRDefault="001830C4" w:rsidP="001830C4">
      <w:pPr>
        <w:pStyle w:val="ListParagraph"/>
        <w:numPr>
          <w:ilvl w:val="2"/>
          <w:numId w:val="28"/>
        </w:numPr>
        <w:rPr>
          <w:rFonts w:cs="Arial"/>
          <w:bCs/>
          <w:szCs w:val="22"/>
        </w:rPr>
      </w:pPr>
      <w:r w:rsidRPr="002630A6">
        <w:rPr>
          <w:rFonts w:cs="Arial"/>
          <w:bCs/>
          <w:szCs w:val="22"/>
        </w:rPr>
        <w:t>Fouille en tranchée en terrain meuble</w:t>
      </w:r>
    </w:p>
    <w:p w14:paraId="3F96AA26" w14:textId="77777777" w:rsidR="001830C4" w:rsidRPr="002630A6" w:rsidRDefault="001830C4" w:rsidP="001830C4">
      <w:pPr>
        <w:ind w:left="1224"/>
        <w:rPr>
          <w:rFonts w:cs="Arial"/>
          <w:bCs/>
          <w:szCs w:val="22"/>
        </w:rPr>
      </w:pPr>
    </w:p>
    <w:p w14:paraId="120A3A04" w14:textId="77777777" w:rsidR="001830C4" w:rsidRPr="002630A6" w:rsidRDefault="001830C4" w:rsidP="001830C4">
      <w:pPr>
        <w:ind w:left="1224"/>
        <w:rPr>
          <w:rFonts w:cs="Arial"/>
          <w:bCs/>
          <w:sz w:val="20"/>
          <w:szCs w:val="20"/>
        </w:rPr>
      </w:pPr>
      <w:r w:rsidRPr="002630A6">
        <w:rPr>
          <w:rFonts w:cs="Arial"/>
          <w:bCs/>
          <w:sz w:val="20"/>
          <w:szCs w:val="20"/>
        </w:rPr>
        <w:t xml:space="preserve">Ce prix comprend le piquetage pour implantation, transport des produits de fouilles excédentaires et inutilisés vers un lieu approuvé par le maître d'ouvrages et la supervision y compris toutes sujétions de la mise en œuvre. </w:t>
      </w:r>
    </w:p>
    <w:p w14:paraId="2D606680" w14:textId="77777777" w:rsidR="001830C4" w:rsidRPr="002630A6" w:rsidRDefault="001830C4" w:rsidP="001830C4">
      <w:pPr>
        <w:ind w:left="1224"/>
        <w:rPr>
          <w:bCs/>
          <w:sz w:val="20"/>
          <w:szCs w:val="20"/>
        </w:rPr>
      </w:pPr>
    </w:p>
    <w:p w14:paraId="6648F512" w14:textId="77777777" w:rsidR="001830C4" w:rsidRPr="002630A6" w:rsidRDefault="001830C4" w:rsidP="001830C4">
      <w:pPr>
        <w:ind w:left="1224"/>
        <w:rPr>
          <w:bCs/>
          <w:sz w:val="20"/>
          <w:szCs w:val="20"/>
        </w:rPr>
      </w:pPr>
      <w:r w:rsidRPr="002630A6">
        <w:rPr>
          <w:bCs/>
          <w:sz w:val="20"/>
          <w:szCs w:val="20"/>
        </w:rPr>
        <w:t>Ce prix s'applique au mètre cube. Prix en lettres :</w:t>
      </w:r>
    </w:p>
    <w:p w14:paraId="17EE92B3" w14:textId="77777777" w:rsidR="001830C4" w:rsidRPr="002630A6" w:rsidRDefault="001830C4" w:rsidP="001830C4">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3723F1C3"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67EAABB" w14:textId="77777777" w:rsidR="001830C4" w:rsidRPr="002630A6" w:rsidRDefault="001830C4" w:rsidP="00CD50C5">
            <w:pPr>
              <w:pStyle w:val="TableParagraph"/>
              <w:kinsoku w:val="0"/>
              <w:overflowPunct w:val="0"/>
              <w:spacing w:before="4" w:line="130" w:lineRule="exact"/>
              <w:rPr>
                <w:sz w:val="13"/>
                <w:szCs w:val="13"/>
                <w:lang w:val="fr-FR"/>
              </w:rPr>
            </w:pPr>
          </w:p>
          <w:p w14:paraId="34688946" w14:textId="77777777" w:rsidR="001830C4" w:rsidRPr="002630A6" w:rsidRDefault="001830C4" w:rsidP="00CD50C5">
            <w:pPr>
              <w:pStyle w:val="TableParagraph"/>
              <w:kinsoku w:val="0"/>
              <w:overflowPunct w:val="0"/>
              <w:spacing w:line="200" w:lineRule="exact"/>
              <w:rPr>
                <w:sz w:val="20"/>
                <w:szCs w:val="20"/>
                <w:lang w:val="fr-FR"/>
              </w:rPr>
            </w:pPr>
          </w:p>
          <w:p w14:paraId="296704E5" w14:textId="77777777" w:rsidR="001830C4" w:rsidRPr="002630A6" w:rsidRDefault="001830C4" w:rsidP="00CD50C5">
            <w:pPr>
              <w:pStyle w:val="TableParagraph"/>
              <w:kinsoku w:val="0"/>
              <w:overflowPunct w:val="0"/>
              <w:spacing w:line="200" w:lineRule="exact"/>
              <w:rPr>
                <w:sz w:val="20"/>
                <w:szCs w:val="20"/>
                <w:lang w:val="fr-FR"/>
              </w:rPr>
            </w:pPr>
          </w:p>
          <w:p w14:paraId="70337D16" w14:textId="6BE67E30" w:rsidR="001830C4" w:rsidRPr="002630A6" w:rsidRDefault="001830C4" w:rsidP="00CD50C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Pr>
                <w:rFonts w:ascii="Arial" w:hAnsi="Arial" w:cs="Arial"/>
                <w:b/>
                <w:bCs/>
                <w:spacing w:val="-1"/>
                <w:w w:val="85"/>
                <w:szCs w:val="22"/>
                <w:lang w:val="fr-FR"/>
              </w:rPr>
              <w:t>2</w:t>
            </w:r>
            <w:r w:rsidRPr="002630A6">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0252A22B" w14:textId="77777777" w:rsidR="001830C4" w:rsidRPr="002630A6" w:rsidRDefault="001830C4" w:rsidP="00CD50C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1830C4" w:rsidRPr="002630A6" w14:paraId="2F2A7372"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8FE8AC6" w14:textId="77777777" w:rsidR="001830C4" w:rsidRPr="002630A6"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81EC2F7" w14:textId="77777777" w:rsidR="001830C4" w:rsidRPr="002630A6" w:rsidRDefault="001830C4" w:rsidP="00CD50C5"/>
        </w:tc>
      </w:tr>
      <w:tr w:rsidR="001830C4" w:rsidRPr="002630A6" w14:paraId="26A58CE2"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A9B9D9B"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EF9F7D6" w14:textId="77777777" w:rsidR="001830C4" w:rsidRPr="002630A6" w:rsidRDefault="001830C4" w:rsidP="00CD50C5"/>
        </w:tc>
      </w:tr>
      <w:tr w:rsidR="001830C4" w:rsidRPr="002630A6" w14:paraId="5F1D6EF6"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81A8029"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6BB3785D" w14:textId="77777777" w:rsidR="001830C4" w:rsidRPr="002630A6" w:rsidRDefault="001830C4" w:rsidP="00CD50C5"/>
        </w:tc>
      </w:tr>
    </w:tbl>
    <w:p w14:paraId="0736B1DB" w14:textId="77777777" w:rsidR="001830C4" w:rsidRPr="002630A6" w:rsidRDefault="001830C4" w:rsidP="001830C4">
      <w:pPr>
        <w:ind w:left="1224"/>
        <w:rPr>
          <w:szCs w:val="22"/>
        </w:rPr>
      </w:pPr>
    </w:p>
    <w:p w14:paraId="5851D3E8" w14:textId="77777777" w:rsidR="001830C4" w:rsidRPr="002630A6" w:rsidRDefault="001830C4" w:rsidP="001830C4">
      <w:pPr>
        <w:pStyle w:val="ListParagraph"/>
        <w:numPr>
          <w:ilvl w:val="2"/>
          <w:numId w:val="28"/>
        </w:numPr>
        <w:rPr>
          <w:rFonts w:cs="Arial"/>
          <w:bCs/>
          <w:szCs w:val="22"/>
        </w:rPr>
      </w:pPr>
      <w:r w:rsidRPr="002630A6">
        <w:rPr>
          <w:rFonts w:cs="Arial"/>
          <w:bCs/>
          <w:szCs w:val="22"/>
        </w:rPr>
        <w:t xml:space="preserve">Fouille en tranchée en terrain semi-rocheux </w:t>
      </w:r>
    </w:p>
    <w:p w14:paraId="563B51B5" w14:textId="77777777" w:rsidR="001830C4" w:rsidRPr="002630A6" w:rsidRDefault="001830C4" w:rsidP="001830C4">
      <w:pPr>
        <w:pStyle w:val="ListParagraph"/>
        <w:ind w:left="1224"/>
        <w:rPr>
          <w:rFonts w:cs="Arial"/>
          <w:bCs/>
          <w:szCs w:val="22"/>
        </w:rPr>
      </w:pPr>
    </w:p>
    <w:p w14:paraId="3CBA7235" w14:textId="77777777" w:rsidR="001830C4" w:rsidRPr="002630A6" w:rsidRDefault="001830C4" w:rsidP="001830C4">
      <w:pPr>
        <w:pStyle w:val="ListParagraph"/>
        <w:ind w:left="1224"/>
        <w:rPr>
          <w:rFonts w:cs="Arial"/>
          <w:bCs/>
          <w:sz w:val="20"/>
          <w:szCs w:val="20"/>
        </w:rPr>
      </w:pPr>
      <w:r w:rsidRPr="002630A6">
        <w:rPr>
          <w:rFonts w:cs="Arial"/>
          <w:bCs/>
          <w:sz w:val="20"/>
          <w:szCs w:val="20"/>
        </w:rPr>
        <w:t xml:space="preserve">Ce prix comprend le piquetage pour implantation, transport des produits de fouilles excédentaires et inutilisés vers un lieu approuvé par le maître d'ouvrages toutes sujétions de la mise en œuvre. </w:t>
      </w:r>
    </w:p>
    <w:p w14:paraId="57BC32D8" w14:textId="77777777" w:rsidR="001830C4" w:rsidRPr="002630A6" w:rsidRDefault="001830C4" w:rsidP="001830C4">
      <w:pPr>
        <w:pStyle w:val="ListParagraph"/>
        <w:ind w:left="1224"/>
        <w:rPr>
          <w:rFonts w:cs="Arial"/>
          <w:bCs/>
          <w:sz w:val="20"/>
          <w:szCs w:val="20"/>
        </w:rPr>
      </w:pPr>
    </w:p>
    <w:p w14:paraId="69F76F45" w14:textId="3BACD1A6" w:rsidR="001830C4" w:rsidRDefault="001830C4" w:rsidP="001830C4">
      <w:pPr>
        <w:pStyle w:val="ListParagraph"/>
        <w:ind w:left="1224"/>
        <w:rPr>
          <w:rFonts w:cs="Arial"/>
          <w:bCs/>
          <w:sz w:val="20"/>
          <w:szCs w:val="20"/>
        </w:rPr>
      </w:pPr>
      <w:r w:rsidRPr="002630A6">
        <w:rPr>
          <w:rFonts w:cs="Arial"/>
          <w:bCs/>
          <w:sz w:val="20"/>
          <w:szCs w:val="20"/>
        </w:rPr>
        <w:t>Ce prix s'applique au mètre cube. Prix en lettres :</w:t>
      </w:r>
    </w:p>
    <w:p w14:paraId="6FF3B108" w14:textId="0483D57A" w:rsidR="001830C4" w:rsidRDefault="001830C4" w:rsidP="001830C4">
      <w:pPr>
        <w:pStyle w:val="ListParagraph"/>
        <w:ind w:left="1224"/>
        <w:rPr>
          <w:rFonts w:cs="Arial"/>
          <w:bCs/>
          <w:sz w:val="20"/>
          <w:szCs w:val="20"/>
        </w:rPr>
      </w:pPr>
    </w:p>
    <w:p w14:paraId="54748BFF" w14:textId="77777777" w:rsidR="001830C4" w:rsidRPr="002630A6"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6AAC5A87"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62B9EFD" w14:textId="77777777" w:rsidR="001830C4" w:rsidRPr="002630A6" w:rsidRDefault="001830C4" w:rsidP="00CD50C5">
            <w:pPr>
              <w:pStyle w:val="TableParagraph"/>
              <w:kinsoku w:val="0"/>
              <w:overflowPunct w:val="0"/>
              <w:spacing w:before="4" w:line="130" w:lineRule="exact"/>
              <w:rPr>
                <w:sz w:val="13"/>
                <w:szCs w:val="13"/>
                <w:lang w:val="fr-FR"/>
              </w:rPr>
            </w:pPr>
          </w:p>
          <w:p w14:paraId="227F1239" w14:textId="77777777" w:rsidR="001830C4" w:rsidRPr="002630A6" w:rsidRDefault="001830C4" w:rsidP="00CD50C5">
            <w:pPr>
              <w:pStyle w:val="TableParagraph"/>
              <w:kinsoku w:val="0"/>
              <w:overflowPunct w:val="0"/>
              <w:spacing w:line="200" w:lineRule="exact"/>
              <w:rPr>
                <w:sz w:val="20"/>
                <w:szCs w:val="20"/>
                <w:lang w:val="fr-FR"/>
              </w:rPr>
            </w:pPr>
          </w:p>
          <w:p w14:paraId="7FEAE507" w14:textId="77777777" w:rsidR="001830C4" w:rsidRPr="002630A6" w:rsidRDefault="001830C4" w:rsidP="00CD50C5">
            <w:pPr>
              <w:pStyle w:val="TableParagraph"/>
              <w:kinsoku w:val="0"/>
              <w:overflowPunct w:val="0"/>
              <w:spacing w:line="200" w:lineRule="exact"/>
              <w:rPr>
                <w:sz w:val="20"/>
                <w:szCs w:val="20"/>
                <w:lang w:val="fr-FR"/>
              </w:rPr>
            </w:pPr>
          </w:p>
          <w:p w14:paraId="716132F4" w14:textId="60BCBF3B" w:rsidR="001830C4" w:rsidRPr="002630A6" w:rsidRDefault="001830C4" w:rsidP="00CD50C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Pr>
                <w:rFonts w:ascii="Arial" w:hAnsi="Arial" w:cs="Arial"/>
                <w:b/>
                <w:bCs/>
                <w:spacing w:val="-1"/>
                <w:w w:val="85"/>
                <w:szCs w:val="22"/>
                <w:lang w:val="fr-FR"/>
              </w:rPr>
              <w:t>2</w:t>
            </w:r>
            <w:r w:rsidRPr="002630A6">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38ECACC2" w14:textId="77777777" w:rsidR="001830C4" w:rsidRPr="002630A6" w:rsidRDefault="001830C4" w:rsidP="00CD50C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1830C4" w:rsidRPr="002630A6" w14:paraId="04F3E7F4"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9D4E4" w14:textId="77777777" w:rsidR="001830C4" w:rsidRPr="002630A6"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7092598" w14:textId="77777777" w:rsidR="001830C4" w:rsidRPr="002630A6" w:rsidRDefault="001830C4" w:rsidP="00CD50C5"/>
        </w:tc>
      </w:tr>
      <w:tr w:rsidR="001830C4" w:rsidRPr="002630A6" w14:paraId="75E23BEF"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C1623CE"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1868571A" w14:textId="77777777" w:rsidR="001830C4" w:rsidRPr="002630A6" w:rsidRDefault="001830C4" w:rsidP="00CD50C5"/>
        </w:tc>
      </w:tr>
      <w:tr w:rsidR="001830C4" w:rsidRPr="002630A6" w14:paraId="189504C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3224893"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546CF8C" w14:textId="77777777" w:rsidR="001830C4" w:rsidRPr="002630A6" w:rsidRDefault="001830C4" w:rsidP="00CD50C5"/>
        </w:tc>
      </w:tr>
    </w:tbl>
    <w:p w14:paraId="27E52BBF" w14:textId="77777777" w:rsidR="001830C4" w:rsidRPr="002630A6" w:rsidRDefault="001830C4" w:rsidP="001830C4"/>
    <w:p w14:paraId="1DCC15FB" w14:textId="77777777" w:rsidR="001830C4" w:rsidRPr="002630A6" w:rsidRDefault="001830C4" w:rsidP="001830C4">
      <w:pPr>
        <w:pStyle w:val="ListParagraph"/>
        <w:numPr>
          <w:ilvl w:val="2"/>
          <w:numId w:val="28"/>
        </w:numPr>
        <w:rPr>
          <w:rFonts w:cs="Arial"/>
          <w:bCs/>
          <w:szCs w:val="22"/>
        </w:rPr>
      </w:pPr>
      <w:r w:rsidRPr="002630A6">
        <w:rPr>
          <w:rFonts w:cs="Arial"/>
          <w:bCs/>
          <w:szCs w:val="22"/>
        </w:rPr>
        <w:lastRenderedPageBreak/>
        <w:t xml:space="preserve">Fouille en tranchée en terrain rocheux </w:t>
      </w:r>
    </w:p>
    <w:p w14:paraId="3973FE9F" w14:textId="77777777" w:rsidR="001830C4" w:rsidRPr="002630A6" w:rsidRDefault="001830C4" w:rsidP="001830C4">
      <w:pPr>
        <w:pStyle w:val="ListParagraph"/>
        <w:ind w:left="1224"/>
        <w:rPr>
          <w:rFonts w:cs="Arial"/>
          <w:bCs/>
          <w:szCs w:val="22"/>
        </w:rPr>
      </w:pPr>
    </w:p>
    <w:p w14:paraId="31FBFBB2" w14:textId="77777777" w:rsidR="001830C4" w:rsidRPr="002630A6" w:rsidRDefault="001830C4" w:rsidP="001830C4">
      <w:pPr>
        <w:pStyle w:val="ListParagraph"/>
        <w:ind w:left="1224"/>
        <w:rPr>
          <w:rFonts w:cs="Arial"/>
          <w:bCs/>
          <w:sz w:val="20"/>
          <w:szCs w:val="20"/>
        </w:rPr>
      </w:pPr>
      <w:r w:rsidRPr="002630A6">
        <w:rPr>
          <w:rFonts w:cs="Arial"/>
          <w:bCs/>
          <w:sz w:val="20"/>
          <w:szCs w:val="20"/>
        </w:rPr>
        <w:t xml:space="preserve">Ce prix comprend le piquetage pour implantation, transport des produits de fouilles excédentaires et inutilisés vers un lieu approuvé par le maître d'ouvrages toutes sujétions de la mise en œuvre. </w:t>
      </w:r>
    </w:p>
    <w:p w14:paraId="2AF39EA7" w14:textId="77777777" w:rsidR="001830C4" w:rsidRPr="002630A6" w:rsidRDefault="001830C4" w:rsidP="001830C4">
      <w:pPr>
        <w:pStyle w:val="ListParagraph"/>
        <w:ind w:left="1224"/>
        <w:rPr>
          <w:rFonts w:cs="Arial"/>
          <w:bCs/>
          <w:sz w:val="20"/>
          <w:szCs w:val="20"/>
        </w:rPr>
      </w:pPr>
    </w:p>
    <w:p w14:paraId="5F1A2EFA" w14:textId="77777777" w:rsidR="001830C4" w:rsidRPr="002630A6" w:rsidRDefault="001830C4" w:rsidP="001830C4">
      <w:pPr>
        <w:pStyle w:val="ListParagraph"/>
        <w:ind w:left="1224"/>
        <w:rPr>
          <w:rFonts w:cs="Arial"/>
          <w:bCs/>
          <w:sz w:val="20"/>
          <w:szCs w:val="20"/>
        </w:rPr>
      </w:pPr>
      <w:r w:rsidRPr="002630A6">
        <w:rPr>
          <w:rFonts w:cs="Arial"/>
          <w:bCs/>
          <w:sz w:val="20"/>
          <w:szCs w:val="20"/>
        </w:rPr>
        <w:t>Ce prix s'applique au mètre cube. Prix en lettres :</w:t>
      </w:r>
    </w:p>
    <w:p w14:paraId="0A892383" w14:textId="77777777" w:rsidR="001830C4" w:rsidRPr="002630A6"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449FFA37"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A240147" w14:textId="77777777" w:rsidR="001830C4" w:rsidRPr="002630A6" w:rsidRDefault="001830C4" w:rsidP="00CD50C5">
            <w:pPr>
              <w:pStyle w:val="TableParagraph"/>
              <w:kinsoku w:val="0"/>
              <w:overflowPunct w:val="0"/>
              <w:spacing w:before="4" w:line="130" w:lineRule="exact"/>
              <w:rPr>
                <w:sz w:val="13"/>
                <w:szCs w:val="13"/>
                <w:lang w:val="fr-FR"/>
              </w:rPr>
            </w:pPr>
          </w:p>
          <w:p w14:paraId="6251CC78" w14:textId="77777777" w:rsidR="001830C4" w:rsidRPr="002630A6" w:rsidRDefault="001830C4" w:rsidP="00CD50C5">
            <w:pPr>
              <w:pStyle w:val="TableParagraph"/>
              <w:kinsoku w:val="0"/>
              <w:overflowPunct w:val="0"/>
              <w:spacing w:line="200" w:lineRule="exact"/>
              <w:rPr>
                <w:sz w:val="20"/>
                <w:szCs w:val="20"/>
                <w:lang w:val="fr-FR"/>
              </w:rPr>
            </w:pPr>
          </w:p>
          <w:p w14:paraId="771E02F7" w14:textId="77777777" w:rsidR="001830C4" w:rsidRPr="002630A6" w:rsidRDefault="001830C4" w:rsidP="00CD50C5">
            <w:pPr>
              <w:pStyle w:val="TableParagraph"/>
              <w:kinsoku w:val="0"/>
              <w:overflowPunct w:val="0"/>
              <w:spacing w:line="200" w:lineRule="exact"/>
              <w:rPr>
                <w:sz w:val="20"/>
                <w:szCs w:val="20"/>
                <w:lang w:val="fr-FR"/>
              </w:rPr>
            </w:pPr>
          </w:p>
          <w:p w14:paraId="5564A2BC" w14:textId="7B5651DD" w:rsidR="001830C4" w:rsidRPr="002630A6" w:rsidRDefault="001830C4" w:rsidP="00CD50C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Pr>
                <w:rFonts w:ascii="Arial" w:hAnsi="Arial" w:cs="Arial"/>
                <w:b/>
                <w:bCs/>
                <w:spacing w:val="-1"/>
                <w:w w:val="85"/>
                <w:szCs w:val="22"/>
                <w:lang w:val="fr-FR"/>
              </w:rPr>
              <w:t>2</w:t>
            </w:r>
            <w:r w:rsidRPr="002630A6">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10C3DA72" w14:textId="77777777" w:rsidR="001830C4" w:rsidRPr="002630A6" w:rsidRDefault="001830C4" w:rsidP="00CD50C5">
            <w:pPr>
              <w:pStyle w:val="TableParagraph"/>
              <w:kinsoku w:val="0"/>
              <w:overflowPunct w:val="0"/>
              <w:spacing w:before="64"/>
              <w:ind w:left="102"/>
              <w:rPr>
                <w:vertAlign w:val="superscript"/>
                <w:lang w:val="fr-FR"/>
              </w:rPr>
            </w:pPr>
            <w:proofErr w:type="gramStart"/>
            <w:r w:rsidRPr="002630A6">
              <w:rPr>
                <w:rFonts w:ascii="Arial" w:hAnsi="Arial" w:cs="Arial"/>
                <w:b/>
                <w:bCs/>
                <w:w w:val="85"/>
                <w:szCs w:val="22"/>
                <w:lang w:val="fr-FR"/>
              </w:rPr>
              <w:t>m</w:t>
            </w:r>
            <w:proofErr w:type="gramEnd"/>
            <w:r w:rsidRPr="002630A6">
              <w:rPr>
                <w:rFonts w:ascii="Arial" w:hAnsi="Arial" w:cs="Arial"/>
                <w:b/>
                <w:bCs/>
                <w:w w:val="85"/>
                <w:szCs w:val="22"/>
                <w:vertAlign w:val="superscript"/>
                <w:lang w:val="fr-FR"/>
              </w:rPr>
              <w:t>3</w:t>
            </w:r>
          </w:p>
        </w:tc>
      </w:tr>
      <w:tr w:rsidR="001830C4" w:rsidRPr="002630A6" w14:paraId="058C703B"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84EEFAA" w14:textId="77777777" w:rsidR="001830C4" w:rsidRPr="002630A6"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74D24E0" w14:textId="77777777" w:rsidR="001830C4" w:rsidRPr="002630A6" w:rsidRDefault="001830C4" w:rsidP="00CD50C5"/>
        </w:tc>
      </w:tr>
      <w:tr w:rsidR="001830C4" w:rsidRPr="002630A6" w14:paraId="10050733"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77BA4C84"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41164FED" w14:textId="77777777" w:rsidR="001830C4" w:rsidRPr="002630A6" w:rsidRDefault="001830C4" w:rsidP="00CD50C5"/>
        </w:tc>
      </w:tr>
      <w:tr w:rsidR="001830C4" w:rsidRPr="002630A6" w14:paraId="249155EE"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BF1E9AC"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7A9E4386" w14:textId="77777777" w:rsidR="001830C4" w:rsidRPr="002630A6" w:rsidRDefault="001830C4" w:rsidP="00CD50C5"/>
        </w:tc>
      </w:tr>
    </w:tbl>
    <w:p w14:paraId="769A54D0" w14:textId="77777777" w:rsidR="001830C4" w:rsidRPr="002630A6" w:rsidRDefault="001830C4" w:rsidP="001830C4">
      <w:pPr>
        <w:ind w:left="1224"/>
        <w:rPr>
          <w:szCs w:val="22"/>
        </w:rPr>
      </w:pPr>
    </w:p>
    <w:p w14:paraId="4BE4820F" w14:textId="77777777" w:rsidR="001830C4" w:rsidRPr="002630A6" w:rsidRDefault="001830C4" w:rsidP="001830C4">
      <w:pPr>
        <w:pStyle w:val="ListParagraph"/>
        <w:numPr>
          <w:ilvl w:val="2"/>
          <w:numId w:val="28"/>
        </w:numPr>
        <w:rPr>
          <w:szCs w:val="22"/>
        </w:rPr>
      </w:pPr>
      <w:r w:rsidRPr="002630A6">
        <w:rPr>
          <w:rFonts w:cs="Arial"/>
          <w:sz w:val="24"/>
        </w:rPr>
        <w:t>F</w:t>
      </w:r>
      <w:r w:rsidRPr="002630A6">
        <w:rPr>
          <w:szCs w:val="32"/>
        </w:rPr>
        <w:t xml:space="preserve">ourniture et pose de conduite en PEHD de DN </w:t>
      </w:r>
      <w:r>
        <w:rPr>
          <w:szCs w:val="32"/>
        </w:rPr>
        <w:t>1</w:t>
      </w:r>
      <w:r w:rsidRPr="002630A6">
        <w:rPr>
          <w:szCs w:val="32"/>
        </w:rPr>
        <w:t>50 mm PN10</w:t>
      </w:r>
    </w:p>
    <w:p w14:paraId="185E48BA" w14:textId="77777777" w:rsidR="001830C4" w:rsidRPr="002630A6" w:rsidRDefault="001830C4" w:rsidP="001830C4">
      <w:pPr>
        <w:pStyle w:val="ListParagraph"/>
        <w:ind w:left="1224"/>
        <w:rPr>
          <w:szCs w:val="32"/>
        </w:rPr>
      </w:pPr>
    </w:p>
    <w:p w14:paraId="7418C1C9" w14:textId="6C7B5F75" w:rsidR="001830C4" w:rsidRPr="002630A6" w:rsidRDefault="001830C4" w:rsidP="001830C4">
      <w:pPr>
        <w:pStyle w:val="ListParagraph"/>
        <w:ind w:left="1224"/>
        <w:rPr>
          <w:sz w:val="20"/>
          <w:szCs w:val="20"/>
        </w:rPr>
      </w:pPr>
      <w:r w:rsidRPr="002630A6">
        <w:rPr>
          <w:sz w:val="20"/>
          <w:szCs w:val="20"/>
        </w:rPr>
        <w:t xml:space="preserve">Ce prix comprend la fourniture et installation </w:t>
      </w:r>
      <w:r w:rsidR="009D2774">
        <w:rPr>
          <w:sz w:val="20"/>
          <w:szCs w:val="20"/>
        </w:rPr>
        <w:t>des tuyaux</w:t>
      </w:r>
      <w:r w:rsidRPr="002630A6">
        <w:rPr>
          <w:sz w:val="20"/>
          <w:szCs w:val="20"/>
        </w:rPr>
        <w:t xml:space="preserve"> </w:t>
      </w:r>
      <w:r w:rsidR="009D2774">
        <w:rPr>
          <w:sz w:val="20"/>
          <w:szCs w:val="20"/>
        </w:rPr>
        <w:t>en PEHD</w:t>
      </w:r>
      <w:r w:rsidRPr="002630A6">
        <w:rPr>
          <w:sz w:val="20"/>
          <w:szCs w:val="20"/>
        </w:rPr>
        <w:t xml:space="preserve"> </w:t>
      </w:r>
      <w:r>
        <w:rPr>
          <w:sz w:val="20"/>
          <w:szCs w:val="20"/>
        </w:rPr>
        <w:t>1</w:t>
      </w:r>
      <w:r w:rsidRPr="002630A6">
        <w:rPr>
          <w:sz w:val="20"/>
          <w:szCs w:val="20"/>
        </w:rPr>
        <w:t xml:space="preserve">50mm PN10 et tous les joints, pièces spéciales, tés, coudes, cônes, etc. </w:t>
      </w:r>
      <w:bookmarkStart w:id="8" w:name="_Hlk58681995"/>
      <w:proofErr w:type="spellStart"/>
      <w:r w:rsidR="001F4182">
        <w:rPr>
          <w:sz w:val="20"/>
          <w:szCs w:val="20"/>
        </w:rPr>
        <w:t>conformement</w:t>
      </w:r>
      <w:proofErr w:type="spellEnd"/>
      <w:r w:rsidR="001F4182">
        <w:rPr>
          <w:sz w:val="20"/>
          <w:szCs w:val="20"/>
        </w:rPr>
        <w:t xml:space="preserve"> aux plans</w:t>
      </w:r>
      <w:bookmarkEnd w:id="8"/>
      <w:r w:rsidR="001F4182">
        <w:rPr>
          <w:sz w:val="20"/>
          <w:szCs w:val="20"/>
        </w:rPr>
        <w:t xml:space="preserve"> et </w:t>
      </w:r>
      <w:r w:rsidRPr="002630A6">
        <w:rPr>
          <w:sz w:val="20"/>
          <w:szCs w:val="20"/>
        </w:rPr>
        <w:t>qui répond à toutes les normes pertinentes dans les spécifications.</w:t>
      </w:r>
    </w:p>
    <w:p w14:paraId="50827528" w14:textId="79B5927E" w:rsidR="001830C4" w:rsidRPr="002630A6" w:rsidRDefault="001830C4" w:rsidP="001830C4">
      <w:pPr>
        <w:pStyle w:val="ListParagraph"/>
        <w:numPr>
          <w:ilvl w:val="0"/>
          <w:numId w:val="31"/>
        </w:numPr>
        <w:rPr>
          <w:sz w:val="20"/>
          <w:szCs w:val="20"/>
        </w:rPr>
      </w:pPr>
      <w:r w:rsidRPr="002630A6">
        <w:rPr>
          <w:sz w:val="20"/>
          <w:szCs w:val="20"/>
        </w:rPr>
        <w:t xml:space="preserve">La </w:t>
      </w:r>
      <w:r w:rsidR="009D2774">
        <w:rPr>
          <w:sz w:val="20"/>
          <w:szCs w:val="20"/>
        </w:rPr>
        <w:t>désinfection</w:t>
      </w:r>
      <w:r w:rsidRPr="002630A6">
        <w:rPr>
          <w:sz w:val="20"/>
          <w:szCs w:val="20"/>
        </w:rPr>
        <w:t xml:space="preserve"> des conduites conformément aux spécifications</w:t>
      </w:r>
    </w:p>
    <w:p w14:paraId="37D56E93" w14:textId="77777777" w:rsidR="001830C4" w:rsidRPr="002630A6" w:rsidRDefault="001830C4" w:rsidP="001830C4">
      <w:pPr>
        <w:pStyle w:val="ListParagraph"/>
        <w:numPr>
          <w:ilvl w:val="0"/>
          <w:numId w:val="31"/>
        </w:numPr>
        <w:rPr>
          <w:sz w:val="20"/>
          <w:szCs w:val="20"/>
        </w:rPr>
      </w:pPr>
      <w:r w:rsidRPr="002630A6">
        <w:rPr>
          <w:sz w:val="20"/>
          <w:szCs w:val="20"/>
        </w:rPr>
        <w:t>La remise en état des lieux et nettoyage de chantier</w:t>
      </w:r>
    </w:p>
    <w:p w14:paraId="11FFDE96" w14:textId="7C0161D0" w:rsidR="001830C4" w:rsidRDefault="001830C4" w:rsidP="001830C4">
      <w:pPr>
        <w:pStyle w:val="ListParagraph"/>
        <w:numPr>
          <w:ilvl w:val="0"/>
          <w:numId w:val="31"/>
        </w:numPr>
        <w:rPr>
          <w:sz w:val="20"/>
          <w:szCs w:val="20"/>
        </w:rPr>
      </w:pPr>
      <w:r w:rsidRPr="002630A6">
        <w:rPr>
          <w:sz w:val="20"/>
          <w:szCs w:val="20"/>
        </w:rPr>
        <w:t>Les essais de pression pour vérifier l’étanchéité des connexions</w:t>
      </w:r>
    </w:p>
    <w:p w14:paraId="5C125282" w14:textId="51222526" w:rsidR="00BF2155" w:rsidRPr="002630A6" w:rsidRDefault="00BF2155" w:rsidP="001830C4">
      <w:pPr>
        <w:pStyle w:val="ListParagraph"/>
        <w:numPr>
          <w:ilvl w:val="0"/>
          <w:numId w:val="31"/>
        </w:numPr>
        <w:rPr>
          <w:sz w:val="20"/>
          <w:szCs w:val="20"/>
        </w:rPr>
      </w:pPr>
      <w:bookmarkStart w:id="9" w:name="_Hlk52383082"/>
      <w:r>
        <w:rPr>
          <w:sz w:val="20"/>
          <w:szCs w:val="20"/>
        </w:rPr>
        <w:t>La fourniture et mise en place d’un grillage avertisseur en couleur bleu</w:t>
      </w:r>
    </w:p>
    <w:bookmarkEnd w:id="9"/>
    <w:p w14:paraId="200AEA86" w14:textId="77777777" w:rsidR="001830C4" w:rsidRPr="002630A6" w:rsidRDefault="001830C4" w:rsidP="001830C4">
      <w:pPr>
        <w:pStyle w:val="ListParagraph"/>
        <w:numPr>
          <w:ilvl w:val="0"/>
          <w:numId w:val="31"/>
        </w:numPr>
        <w:rPr>
          <w:sz w:val="20"/>
          <w:szCs w:val="20"/>
        </w:rPr>
      </w:pPr>
      <w:r w:rsidRPr="002630A6">
        <w:rPr>
          <w:sz w:val="20"/>
          <w:szCs w:val="20"/>
        </w:rPr>
        <w:t>Y compris toutes sujétions prévues aux spécifications</w:t>
      </w:r>
    </w:p>
    <w:p w14:paraId="5DD3DBD6" w14:textId="77777777" w:rsidR="001830C4" w:rsidRPr="002630A6" w:rsidRDefault="001830C4" w:rsidP="001830C4">
      <w:pPr>
        <w:rPr>
          <w:sz w:val="20"/>
          <w:szCs w:val="20"/>
        </w:rPr>
      </w:pPr>
    </w:p>
    <w:p w14:paraId="23A593AF" w14:textId="77777777" w:rsidR="001830C4" w:rsidRPr="002630A6" w:rsidRDefault="001830C4" w:rsidP="001830C4">
      <w:pPr>
        <w:ind w:left="1416"/>
        <w:rPr>
          <w:sz w:val="20"/>
          <w:szCs w:val="20"/>
        </w:rPr>
      </w:pPr>
      <w:r w:rsidRPr="002630A6">
        <w:rPr>
          <w:sz w:val="20"/>
          <w:szCs w:val="20"/>
        </w:rPr>
        <w:t>Ce prix s'applique au mètre Linéaire. Prix en Lettres :</w:t>
      </w:r>
    </w:p>
    <w:p w14:paraId="221F6C7B" w14:textId="77777777" w:rsidR="001830C4" w:rsidRPr="002630A6" w:rsidRDefault="001830C4"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385A7FD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A915E3C" w14:textId="77777777" w:rsidR="001830C4" w:rsidRPr="002630A6" w:rsidRDefault="001830C4" w:rsidP="00CD50C5">
            <w:pPr>
              <w:pStyle w:val="TableParagraph"/>
              <w:kinsoku w:val="0"/>
              <w:overflowPunct w:val="0"/>
              <w:spacing w:before="4" w:line="130" w:lineRule="exact"/>
              <w:rPr>
                <w:sz w:val="13"/>
                <w:szCs w:val="13"/>
                <w:lang w:val="fr-FR"/>
              </w:rPr>
            </w:pPr>
          </w:p>
          <w:p w14:paraId="25D8FC70" w14:textId="77777777" w:rsidR="001830C4" w:rsidRPr="002630A6" w:rsidRDefault="001830C4" w:rsidP="00CD50C5">
            <w:pPr>
              <w:pStyle w:val="TableParagraph"/>
              <w:kinsoku w:val="0"/>
              <w:overflowPunct w:val="0"/>
              <w:spacing w:line="200" w:lineRule="exact"/>
              <w:rPr>
                <w:sz w:val="20"/>
                <w:szCs w:val="20"/>
                <w:lang w:val="fr-FR"/>
              </w:rPr>
            </w:pPr>
          </w:p>
          <w:p w14:paraId="105929F6" w14:textId="77777777" w:rsidR="001830C4" w:rsidRPr="002630A6" w:rsidRDefault="001830C4" w:rsidP="00CD50C5">
            <w:pPr>
              <w:pStyle w:val="TableParagraph"/>
              <w:kinsoku w:val="0"/>
              <w:overflowPunct w:val="0"/>
              <w:spacing w:line="200" w:lineRule="exact"/>
              <w:rPr>
                <w:sz w:val="20"/>
                <w:szCs w:val="20"/>
                <w:lang w:val="fr-FR"/>
              </w:rPr>
            </w:pPr>
          </w:p>
          <w:p w14:paraId="47AB6A9B" w14:textId="294EE18D" w:rsidR="001830C4" w:rsidRPr="002630A6" w:rsidRDefault="001830C4" w:rsidP="00CD50C5">
            <w:pPr>
              <w:pStyle w:val="TableParagraph"/>
              <w:kinsoku w:val="0"/>
              <w:overflowPunct w:val="0"/>
              <w:ind w:left="101"/>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23"/>
                <w:w w:val="85"/>
                <w:szCs w:val="22"/>
                <w:lang w:val="fr-FR"/>
              </w:rPr>
              <w:t xml:space="preserve"> </w:t>
            </w:r>
            <w:r w:rsidRPr="002630A6">
              <w:rPr>
                <w:rFonts w:ascii="Arial" w:hAnsi="Arial" w:cs="Arial"/>
                <w:b/>
                <w:bCs/>
                <w:spacing w:val="-1"/>
                <w:w w:val="85"/>
                <w:szCs w:val="22"/>
                <w:lang w:val="fr-FR"/>
              </w:rPr>
              <w:t>2.</w:t>
            </w:r>
            <w:r>
              <w:rPr>
                <w:rFonts w:ascii="Arial" w:hAnsi="Arial" w:cs="Arial"/>
                <w:b/>
                <w:bCs/>
                <w:spacing w:val="-1"/>
                <w:w w:val="85"/>
                <w:szCs w:val="22"/>
                <w:lang w:val="fr-FR"/>
              </w:rPr>
              <w:t>2.4</w:t>
            </w:r>
          </w:p>
        </w:tc>
        <w:tc>
          <w:tcPr>
            <w:tcW w:w="7479" w:type="dxa"/>
            <w:tcBorders>
              <w:top w:val="single" w:sz="4" w:space="0" w:color="000000"/>
              <w:left w:val="single" w:sz="4" w:space="0" w:color="000000"/>
              <w:bottom w:val="single" w:sz="4" w:space="0" w:color="000000"/>
              <w:right w:val="single" w:sz="4" w:space="0" w:color="000000"/>
            </w:tcBorders>
          </w:tcPr>
          <w:p w14:paraId="1625848B" w14:textId="77777777" w:rsidR="001830C4" w:rsidRPr="002630A6" w:rsidRDefault="001830C4" w:rsidP="00CD50C5">
            <w:pPr>
              <w:pStyle w:val="TableParagraph"/>
              <w:kinsoku w:val="0"/>
              <w:overflowPunct w:val="0"/>
              <w:spacing w:before="64"/>
              <w:ind w:left="102"/>
              <w:rPr>
                <w:lang w:val="fr-FR"/>
              </w:rPr>
            </w:pPr>
            <w:proofErr w:type="gramStart"/>
            <w:r w:rsidRPr="002630A6">
              <w:rPr>
                <w:rFonts w:ascii="Arial" w:hAnsi="Arial" w:cs="Arial"/>
                <w:b/>
                <w:bCs/>
                <w:w w:val="85"/>
                <w:szCs w:val="22"/>
                <w:lang w:val="fr-FR"/>
              </w:rPr>
              <w:t>ml</w:t>
            </w:r>
            <w:proofErr w:type="gramEnd"/>
          </w:p>
        </w:tc>
      </w:tr>
      <w:tr w:rsidR="001830C4" w:rsidRPr="002630A6" w14:paraId="26877A03"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E84A68" w14:textId="77777777" w:rsidR="001830C4" w:rsidRPr="002630A6"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47B3AB2" w14:textId="77777777" w:rsidR="001830C4" w:rsidRPr="002630A6" w:rsidRDefault="001830C4" w:rsidP="00CD50C5"/>
        </w:tc>
      </w:tr>
      <w:tr w:rsidR="001830C4" w:rsidRPr="002630A6" w14:paraId="44687807"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6608A2D"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30A1A5F5" w14:textId="77777777" w:rsidR="001830C4" w:rsidRPr="002630A6" w:rsidRDefault="001830C4" w:rsidP="00CD50C5"/>
        </w:tc>
      </w:tr>
      <w:tr w:rsidR="001830C4" w:rsidRPr="002630A6" w14:paraId="46A37A6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6D17E14"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DDEC7CA" w14:textId="77777777" w:rsidR="001830C4" w:rsidRPr="002630A6" w:rsidRDefault="001830C4" w:rsidP="00CD50C5"/>
        </w:tc>
      </w:tr>
    </w:tbl>
    <w:p w14:paraId="089BC273" w14:textId="77777777" w:rsidR="001830C4" w:rsidRPr="002630A6" w:rsidRDefault="001830C4" w:rsidP="001830C4">
      <w:pPr>
        <w:ind w:left="1416"/>
        <w:rPr>
          <w:szCs w:val="22"/>
        </w:rPr>
      </w:pPr>
    </w:p>
    <w:p w14:paraId="5A7F6102" w14:textId="12E9F240" w:rsidR="001830C4" w:rsidRPr="002630A6" w:rsidRDefault="00450954" w:rsidP="001830C4">
      <w:pPr>
        <w:pStyle w:val="ListParagraph"/>
        <w:numPr>
          <w:ilvl w:val="2"/>
          <w:numId w:val="28"/>
        </w:numPr>
        <w:rPr>
          <w:szCs w:val="32"/>
        </w:rPr>
      </w:pPr>
      <w:r>
        <w:rPr>
          <w:szCs w:val="32"/>
        </w:rPr>
        <w:t xml:space="preserve">Fourniture et </w:t>
      </w:r>
      <w:r w:rsidR="001830C4" w:rsidRPr="002630A6">
        <w:rPr>
          <w:szCs w:val="32"/>
        </w:rPr>
        <w:t>Installation de branchement particulier</w:t>
      </w:r>
    </w:p>
    <w:p w14:paraId="63B98282" w14:textId="77777777" w:rsidR="001830C4" w:rsidRPr="002630A6" w:rsidRDefault="001830C4" w:rsidP="001830C4">
      <w:pPr>
        <w:pStyle w:val="ListParagraph"/>
        <w:ind w:left="1224"/>
        <w:rPr>
          <w:szCs w:val="32"/>
        </w:rPr>
      </w:pPr>
    </w:p>
    <w:p w14:paraId="5ED0ADEF" w14:textId="77777777" w:rsidR="001830C4" w:rsidRPr="002630A6" w:rsidRDefault="001830C4" w:rsidP="001830C4">
      <w:pPr>
        <w:pStyle w:val="ListParagraph"/>
        <w:ind w:left="1416"/>
        <w:rPr>
          <w:sz w:val="20"/>
          <w:szCs w:val="20"/>
        </w:rPr>
      </w:pPr>
      <w:r w:rsidRPr="002630A6">
        <w:rPr>
          <w:sz w:val="20"/>
          <w:szCs w:val="20"/>
        </w:rPr>
        <w:t>Ce prix rémunère la réalisation des nouveaux branchements particuliers, ce prix rémunère uniquement par branchement nouveau, la fourniture et la pose par l'Entrepreneur des pièces suivantes :</w:t>
      </w:r>
    </w:p>
    <w:p w14:paraId="45A1E32E" w14:textId="77777777" w:rsidR="00794350" w:rsidRPr="002630A6" w:rsidRDefault="00794350" w:rsidP="00794350">
      <w:pPr>
        <w:pStyle w:val="ListParagraph"/>
        <w:numPr>
          <w:ilvl w:val="0"/>
          <w:numId w:val="31"/>
        </w:numPr>
        <w:rPr>
          <w:sz w:val="20"/>
          <w:szCs w:val="20"/>
        </w:rPr>
      </w:pPr>
      <w:r w:rsidRPr="002630A6">
        <w:rPr>
          <w:sz w:val="20"/>
          <w:szCs w:val="20"/>
        </w:rPr>
        <w:t>Un collier de prise en charge</w:t>
      </w:r>
      <w:r>
        <w:rPr>
          <w:sz w:val="20"/>
          <w:szCs w:val="20"/>
        </w:rPr>
        <w:t xml:space="preserve"> (DN150 à DN20)</w:t>
      </w:r>
    </w:p>
    <w:p w14:paraId="6E95431C" w14:textId="77777777" w:rsidR="00794350" w:rsidRPr="002630A6" w:rsidRDefault="00794350" w:rsidP="00794350">
      <w:pPr>
        <w:pStyle w:val="ListParagraph"/>
        <w:numPr>
          <w:ilvl w:val="0"/>
          <w:numId w:val="31"/>
        </w:numPr>
        <w:rPr>
          <w:sz w:val="20"/>
          <w:szCs w:val="20"/>
        </w:rPr>
      </w:pPr>
      <w:r w:rsidRPr="002630A6">
        <w:rPr>
          <w:sz w:val="20"/>
          <w:szCs w:val="20"/>
        </w:rPr>
        <w:t>Un robinet de prise en charge</w:t>
      </w:r>
    </w:p>
    <w:p w14:paraId="6F3C7C7C" w14:textId="77777777" w:rsidR="00794350" w:rsidRPr="002630A6" w:rsidRDefault="00794350" w:rsidP="00794350">
      <w:pPr>
        <w:pStyle w:val="ListParagraph"/>
        <w:numPr>
          <w:ilvl w:val="0"/>
          <w:numId w:val="31"/>
        </w:numPr>
        <w:rPr>
          <w:sz w:val="20"/>
          <w:szCs w:val="20"/>
        </w:rPr>
      </w:pPr>
      <w:r w:rsidRPr="002630A6">
        <w:rPr>
          <w:sz w:val="20"/>
          <w:szCs w:val="20"/>
        </w:rPr>
        <w:t>La boite de compteur</w:t>
      </w:r>
      <w:r>
        <w:rPr>
          <w:sz w:val="20"/>
          <w:szCs w:val="20"/>
        </w:rPr>
        <w:t xml:space="preserve"> </w:t>
      </w:r>
    </w:p>
    <w:p w14:paraId="7E808FDD" w14:textId="77777777" w:rsidR="00794350" w:rsidRDefault="00794350" w:rsidP="00794350">
      <w:pPr>
        <w:pStyle w:val="ListParagraph"/>
        <w:numPr>
          <w:ilvl w:val="0"/>
          <w:numId w:val="31"/>
        </w:numPr>
        <w:rPr>
          <w:sz w:val="20"/>
          <w:szCs w:val="20"/>
        </w:rPr>
      </w:pPr>
      <w:r w:rsidRPr="002630A6">
        <w:rPr>
          <w:sz w:val="20"/>
          <w:szCs w:val="20"/>
        </w:rPr>
        <w:t xml:space="preserve">La bouche </w:t>
      </w:r>
      <w:r>
        <w:rPr>
          <w:sz w:val="20"/>
          <w:szCs w:val="20"/>
        </w:rPr>
        <w:t>à</w:t>
      </w:r>
      <w:r w:rsidRPr="002630A6">
        <w:rPr>
          <w:sz w:val="20"/>
          <w:szCs w:val="20"/>
        </w:rPr>
        <w:t xml:space="preserve"> clés </w:t>
      </w:r>
    </w:p>
    <w:p w14:paraId="251C0401" w14:textId="58298B24" w:rsidR="00794350" w:rsidRPr="002630A6" w:rsidRDefault="00794350" w:rsidP="00794350">
      <w:pPr>
        <w:pStyle w:val="ListParagraph"/>
        <w:numPr>
          <w:ilvl w:val="0"/>
          <w:numId w:val="31"/>
        </w:numPr>
        <w:rPr>
          <w:sz w:val="20"/>
          <w:szCs w:val="20"/>
        </w:rPr>
      </w:pPr>
      <w:r>
        <w:rPr>
          <w:sz w:val="20"/>
          <w:szCs w:val="20"/>
        </w:rPr>
        <w:t xml:space="preserve">Un </w:t>
      </w:r>
      <w:r w:rsidR="00A81243">
        <w:rPr>
          <w:sz w:val="20"/>
          <w:szCs w:val="20"/>
        </w:rPr>
        <w:t>tabernacle</w:t>
      </w:r>
      <w:r>
        <w:rPr>
          <w:sz w:val="20"/>
          <w:szCs w:val="20"/>
        </w:rPr>
        <w:t xml:space="preserve"> (base et cloche) pour la protection du robinet prise en charge</w:t>
      </w:r>
    </w:p>
    <w:p w14:paraId="3ED25170" w14:textId="77777777" w:rsidR="00794350" w:rsidRPr="002630A6" w:rsidRDefault="00794350" w:rsidP="00794350">
      <w:pPr>
        <w:pStyle w:val="ListParagraph"/>
        <w:numPr>
          <w:ilvl w:val="0"/>
          <w:numId w:val="31"/>
        </w:numPr>
        <w:rPr>
          <w:sz w:val="20"/>
          <w:szCs w:val="20"/>
        </w:rPr>
      </w:pPr>
      <w:r w:rsidRPr="002630A6">
        <w:rPr>
          <w:sz w:val="20"/>
          <w:szCs w:val="20"/>
        </w:rPr>
        <w:t>Le</w:t>
      </w:r>
      <w:r>
        <w:rPr>
          <w:sz w:val="20"/>
          <w:szCs w:val="20"/>
        </w:rPr>
        <w:t>s</w:t>
      </w:r>
      <w:r w:rsidRPr="002630A6">
        <w:rPr>
          <w:sz w:val="20"/>
          <w:szCs w:val="20"/>
        </w:rPr>
        <w:t xml:space="preserve"> courbe</w:t>
      </w:r>
      <w:r>
        <w:rPr>
          <w:sz w:val="20"/>
          <w:szCs w:val="20"/>
        </w:rPr>
        <w:t>/coudes</w:t>
      </w:r>
      <w:r w:rsidRPr="002630A6">
        <w:rPr>
          <w:sz w:val="20"/>
          <w:szCs w:val="20"/>
        </w:rPr>
        <w:t xml:space="preserve"> 45D</w:t>
      </w:r>
      <w:r>
        <w:rPr>
          <w:sz w:val="20"/>
          <w:szCs w:val="20"/>
        </w:rPr>
        <w:t xml:space="preserve"> </w:t>
      </w:r>
    </w:p>
    <w:p w14:paraId="258AFC92" w14:textId="77777777" w:rsidR="00794350" w:rsidRPr="002630A6" w:rsidRDefault="00794350" w:rsidP="00794350">
      <w:pPr>
        <w:pStyle w:val="ListParagraph"/>
        <w:numPr>
          <w:ilvl w:val="0"/>
          <w:numId w:val="31"/>
        </w:numPr>
        <w:rPr>
          <w:sz w:val="20"/>
          <w:szCs w:val="20"/>
        </w:rPr>
      </w:pPr>
      <w:r w:rsidRPr="002630A6">
        <w:rPr>
          <w:sz w:val="20"/>
          <w:szCs w:val="20"/>
        </w:rPr>
        <w:t xml:space="preserve">Tuyaux </w:t>
      </w:r>
      <w:r>
        <w:rPr>
          <w:sz w:val="20"/>
          <w:szCs w:val="20"/>
        </w:rPr>
        <w:t>PEHD</w:t>
      </w:r>
      <w:r w:rsidRPr="002630A6">
        <w:rPr>
          <w:sz w:val="20"/>
          <w:szCs w:val="20"/>
        </w:rPr>
        <w:t xml:space="preserve"> DN 20 PN1</w:t>
      </w:r>
      <w:r>
        <w:rPr>
          <w:sz w:val="20"/>
          <w:szCs w:val="20"/>
        </w:rPr>
        <w:t>6</w:t>
      </w:r>
      <w:r w:rsidRPr="002630A6">
        <w:rPr>
          <w:sz w:val="20"/>
          <w:szCs w:val="20"/>
        </w:rPr>
        <w:t xml:space="preserve"> (</w:t>
      </w:r>
      <w:r>
        <w:rPr>
          <w:sz w:val="20"/>
          <w:szCs w:val="20"/>
        </w:rPr>
        <w:t xml:space="preserve">jusqu’à </w:t>
      </w:r>
      <w:r w:rsidRPr="002630A6">
        <w:rPr>
          <w:sz w:val="20"/>
          <w:szCs w:val="20"/>
        </w:rPr>
        <w:t>12m entre le tuyau principal et la boite de compteur).</w:t>
      </w:r>
    </w:p>
    <w:p w14:paraId="6008406F" w14:textId="77777777" w:rsidR="00794350" w:rsidRPr="002630A6" w:rsidRDefault="00794350" w:rsidP="00794350">
      <w:pPr>
        <w:pStyle w:val="ListParagraph"/>
        <w:numPr>
          <w:ilvl w:val="0"/>
          <w:numId w:val="31"/>
        </w:numPr>
        <w:rPr>
          <w:sz w:val="20"/>
          <w:szCs w:val="20"/>
        </w:rPr>
      </w:pPr>
      <w:r w:rsidRPr="00E55EF0">
        <w:rPr>
          <w:sz w:val="20"/>
          <w:szCs w:val="20"/>
        </w:rPr>
        <w:t xml:space="preserve">L’excavation des tranchées au profondeur et largeur indiquée sur des plans, l’enrobage des tuyaux, et le remblayage et compactage des matériaux </w:t>
      </w:r>
      <w:r>
        <w:rPr>
          <w:sz w:val="20"/>
          <w:szCs w:val="20"/>
        </w:rPr>
        <w:t>conformém</w:t>
      </w:r>
      <w:r w:rsidRPr="00E55EF0">
        <w:rPr>
          <w:sz w:val="20"/>
          <w:szCs w:val="20"/>
        </w:rPr>
        <w:t>ent aux indications sur des plans et dans les spécifications techniques.</w:t>
      </w:r>
    </w:p>
    <w:p w14:paraId="379CC288" w14:textId="77777777" w:rsidR="00794350" w:rsidRDefault="00794350" w:rsidP="00794350">
      <w:pPr>
        <w:pStyle w:val="ListParagraph"/>
        <w:numPr>
          <w:ilvl w:val="0"/>
          <w:numId w:val="31"/>
        </w:numPr>
        <w:rPr>
          <w:sz w:val="20"/>
          <w:szCs w:val="20"/>
        </w:rPr>
      </w:pPr>
      <w:r w:rsidRPr="00697F46">
        <w:rPr>
          <w:sz w:val="20"/>
          <w:szCs w:val="20"/>
        </w:rPr>
        <w:t>La fourniture d'une bouche à clé, la fourniture et la réhausse des tubes allongés, la mise à niveau de bouches à clé, lors de la reprise du nivellement du revêtement ainsi que les joints et accessoires nécessaires au branchement</w:t>
      </w:r>
    </w:p>
    <w:p w14:paraId="13DFBDF1" w14:textId="77777777" w:rsidR="00794350" w:rsidRDefault="00794350" w:rsidP="00794350">
      <w:pPr>
        <w:pStyle w:val="ListParagraph"/>
        <w:numPr>
          <w:ilvl w:val="0"/>
          <w:numId w:val="31"/>
        </w:numPr>
        <w:rPr>
          <w:sz w:val="20"/>
          <w:szCs w:val="20"/>
        </w:rPr>
      </w:pPr>
      <w:r>
        <w:rPr>
          <w:sz w:val="20"/>
          <w:szCs w:val="20"/>
        </w:rPr>
        <w:t xml:space="preserve">Un bouchon </w:t>
      </w:r>
      <w:proofErr w:type="spellStart"/>
      <w:r>
        <w:rPr>
          <w:sz w:val="20"/>
          <w:szCs w:val="20"/>
        </w:rPr>
        <w:t>éléctrosoudable</w:t>
      </w:r>
      <w:proofErr w:type="spellEnd"/>
      <w:r>
        <w:rPr>
          <w:sz w:val="20"/>
          <w:szCs w:val="20"/>
        </w:rPr>
        <w:t xml:space="preserve"> ou à embout pour sceller le bout du branchement à niveau de la boîte de compteur</w:t>
      </w:r>
    </w:p>
    <w:p w14:paraId="0986748F" w14:textId="77777777" w:rsidR="00794350" w:rsidRDefault="00794350" w:rsidP="00794350">
      <w:pPr>
        <w:pStyle w:val="ListParagraph"/>
        <w:numPr>
          <w:ilvl w:val="0"/>
          <w:numId w:val="31"/>
        </w:numPr>
        <w:rPr>
          <w:sz w:val="20"/>
          <w:szCs w:val="20"/>
        </w:rPr>
      </w:pPr>
      <w:r w:rsidRPr="00697F46">
        <w:rPr>
          <w:sz w:val="20"/>
          <w:szCs w:val="20"/>
        </w:rPr>
        <w:lastRenderedPageBreak/>
        <w:t>Y compris toutes les sujétions de terrassement et réfection ainsi que de mise en œuvre</w:t>
      </w:r>
    </w:p>
    <w:p w14:paraId="063259A9" w14:textId="77777777" w:rsidR="00794350" w:rsidRPr="00697F46" w:rsidRDefault="00794350" w:rsidP="00794350">
      <w:pPr>
        <w:pStyle w:val="ListParagraph"/>
        <w:ind w:left="1944"/>
        <w:rPr>
          <w:sz w:val="20"/>
          <w:szCs w:val="20"/>
        </w:rPr>
      </w:pPr>
    </w:p>
    <w:p w14:paraId="54A6555A" w14:textId="26CEF420" w:rsidR="00794350" w:rsidRDefault="00794350" w:rsidP="00FE2B29">
      <w:pPr>
        <w:ind w:left="1350"/>
        <w:rPr>
          <w:sz w:val="20"/>
          <w:szCs w:val="20"/>
        </w:rPr>
      </w:pPr>
      <w:r w:rsidRPr="00582783">
        <w:rPr>
          <w:sz w:val="20"/>
          <w:szCs w:val="20"/>
        </w:rPr>
        <w:t>Le compteur</w:t>
      </w:r>
      <w:r>
        <w:rPr>
          <w:sz w:val="20"/>
          <w:szCs w:val="20"/>
        </w:rPr>
        <w:t xml:space="preserve">, des adaptateurs à côté du compteur, le manchon de réduction, des vannes/robinets d’arrêt, et des tuyaux de 15 mm seront fournis et installé par le </w:t>
      </w:r>
      <w:r w:rsidR="00A81243">
        <w:rPr>
          <w:sz w:val="20"/>
          <w:szCs w:val="20"/>
        </w:rPr>
        <w:t>propriétaire</w:t>
      </w:r>
      <w:r>
        <w:rPr>
          <w:sz w:val="20"/>
          <w:szCs w:val="20"/>
        </w:rPr>
        <w:t xml:space="preserve"> (CTE)</w:t>
      </w:r>
    </w:p>
    <w:p w14:paraId="338CA7FB" w14:textId="77777777" w:rsidR="00794350" w:rsidRPr="00582783" w:rsidRDefault="00794350" w:rsidP="00794350">
      <w:pPr>
        <w:rPr>
          <w:sz w:val="20"/>
          <w:szCs w:val="20"/>
        </w:rPr>
      </w:pPr>
    </w:p>
    <w:p w14:paraId="61BEA9F9" w14:textId="77777777" w:rsidR="001830C4" w:rsidRPr="002630A6" w:rsidRDefault="001830C4" w:rsidP="001830C4">
      <w:pPr>
        <w:ind w:left="1416"/>
        <w:rPr>
          <w:sz w:val="20"/>
          <w:szCs w:val="20"/>
        </w:rPr>
      </w:pPr>
      <w:r w:rsidRPr="002630A6">
        <w:rPr>
          <w:sz w:val="20"/>
          <w:szCs w:val="20"/>
        </w:rPr>
        <w:t>Ce prix s'applique au prix unitaire. Prix en Lettres :</w:t>
      </w:r>
    </w:p>
    <w:p w14:paraId="6A8B9AC2" w14:textId="77777777" w:rsidR="001830C4" w:rsidRPr="002630A6" w:rsidRDefault="001830C4"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09C49E4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8BCF480" w14:textId="77777777" w:rsidR="001830C4" w:rsidRPr="002630A6" w:rsidRDefault="001830C4" w:rsidP="00CD50C5">
            <w:pPr>
              <w:pStyle w:val="TableParagraph"/>
              <w:kinsoku w:val="0"/>
              <w:overflowPunct w:val="0"/>
              <w:spacing w:before="2" w:line="130" w:lineRule="exact"/>
              <w:rPr>
                <w:sz w:val="13"/>
                <w:szCs w:val="13"/>
                <w:lang w:val="fr-FR"/>
              </w:rPr>
            </w:pPr>
          </w:p>
          <w:p w14:paraId="53FC74D1" w14:textId="77777777" w:rsidR="001830C4" w:rsidRPr="002630A6" w:rsidRDefault="001830C4" w:rsidP="00CD50C5">
            <w:pPr>
              <w:pStyle w:val="TableParagraph"/>
              <w:kinsoku w:val="0"/>
              <w:overflowPunct w:val="0"/>
              <w:spacing w:line="200" w:lineRule="exact"/>
              <w:rPr>
                <w:sz w:val="20"/>
                <w:szCs w:val="20"/>
                <w:lang w:val="fr-FR"/>
              </w:rPr>
            </w:pPr>
          </w:p>
          <w:p w14:paraId="171A571C" w14:textId="77777777" w:rsidR="001830C4" w:rsidRPr="002630A6" w:rsidRDefault="001830C4" w:rsidP="00CD50C5">
            <w:pPr>
              <w:pStyle w:val="TableParagraph"/>
              <w:kinsoku w:val="0"/>
              <w:overflowPunct w:val="0"/>
              <w:spacing w:line="200" w:lineRule="exact"/>
              <w:rPr>
                <w:sz w:val="20"/>
                <w:szCs w:val="20"/>
                <w:lang w:val="fr-FR"/>
              </w:rPr>
            </w:pPr>
          </w:p>
          <w:p w14:paraId="688C9733" w14:textId="35CDF42D" w:rsidR="001830C4" w:rsidRPr="002630A6" w:rsidRDefault="001830C4"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Pr="002630A6">
              <w:rPr>
                <w:rFonts w:ascii="Arial" w:hAnsi="Arial" w:cs="Arial"/>
                <w:b/>
                <w:bCs/>
                <w:spacing w:val="-1"/>
                <w:w w:val="85"/>
                <w:szCs w:val="22"/>
                <w:lang w:val="fr-FR"/>
              </w:rPr>
              <w:t>2.</w:t>
            </w:r>
            <w:r>
              <w:rPr>
                <w:rFonts w:ascii="Arial" w:hAnsi="Arial" w:cs="Arial"/>
                <w:b/>
                <w:bCs/>
                <w:spacing w:val="-1"/>
                <w:w w:val="85"/>
                <w:szCs w:val="22"/>
                <w:lang w:val="fr-FR"/>
              </w:rPr>
              <w:t>2.5</w:t>
            </w:r>
          </w:p>
        </w:tc>
        <w:tc>
          <w:tcPr>
            <w:tcW w:w="7479" w:type="dxa"/>
            <w:tcBorders>
              <w:top w:val="single" w:sz="4" w:space="0" w:color="000000"/>
              <w:left w:val="single" w:sz="4" w:space="0" w:color="000000"/>
              <w:bottom w:val="single" w:sz="4" w:space="0" w:color="000000"/>
              <w:right w:val="single" w:sz="4" w:space="0" w:color="000000"/>
            </w:tcBorders>
          </w:tcPr>
          <w:p w14:paraId="74916B0C" w14:textId="77777777" w:rsidR="001830C4" w:rsidRPr="002630A6" w:rsidRDefault="001830C4" w:rsidP="00CD50C5">
            <w:pPr>
              <w:pStyle w:val="TableParagraph"/>
              <w:kinsoku w:val="0"/>
              <w:overflowPunct w:val="0"/>
              <w:spacing w:before="61"/>
              <w:ind w:left="102"/>
              <w:rPr>
                <w:lang w:val="fr-FR"/>
              </w:rPr>
            </w:pPr>
            <w:r w:rsidRPr="002630A6">
              <w:rPr>
                <w:rFonts w:ascii="Arial" w:hAnsi="Arial" w:cs="Arial"/>
                <w:b/>
                <w:bCs/>
                <w:w w:val="80"/>
                <w:szCs w:val="22"/>
                <w:lang w:val="fr-FR"/>
              </w:rPr>
              <w:t>U</w:t>
            </w:r>
          </w:p>
        </w:tc>
      </w:tr>
      <w:tr w:rsidR="001830C4" w:rsidRPr="002630A6" w14:paraId="6986754D"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6F9BC06" w14:textId="77777777" w:rsidR="001830C4" w:rsidRPr="002630A6" w:rsidRDefault="001830C4"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5AF1A08" w14:textId="77777777" w:rsidR="001830C4" w:rsidRPr="002630A6" w:rsidRDefault="001830C4" w:rsidP="00CD50C5"/>
        </w:tc>
      </w:tr>
      <w:tr w:rsidR="001830C4" w:rsidRPr="002630A6" w14:paraId="44B073C8"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64F075A"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0D9F59F" w14:textId="77777777" w:rsidR="001830C4" w:rsidRPr="002630A6" w:rsidRDefault="001830C4" w:rsidP="00CD50C5"/>
        </w:tc>
      </w:tr>
    </w:tbl>
    <w:p w14:paraId="5670AD15" w14:textId="77777777" w:rsidR="001830C4" w:rsidRDefault="001830C4" w:rsidP="001830C4">
      <w:pPr>
        <w:pStyle w:val="Heading3"/>
        <w:ind w:left="792"/>
        <w:rPr>
          <w:rFonts w:ascii="Arial Bold" w:hAnsi="Arial Bold"/>
          <w:bCs/>
        </w:rPr>
      </w:pPr>
    </w:p>
    <w:p w14:paraId="15D7EF68" w14:textId="14EE253E" w:rsidR="00E94630" w:rsidRDefault="00FA7AEC" w:rsidP="001830C4">
      <w:pPr>
        <w:pStyle w:val="Heading3"/>
        <w:numPr>
          <w:ilvl w:val="1"/>
          <w:numId w:val="28"/>
        </w:numPr>
        <w:rPr>
          <w:rFonts w:ascii="Arial Bold" w:hAnsi="Arial Bold"/>
          <w:bCs/>
        </w:rPr>
      </w:pPr>
      <w:r>
        <w:rPr>
          <w:rFonts w:ascii="Arial Bold" w:hAnsi="Arial Bold"/>
          <w:bCs/>
        </w:rPr>
        <w:t>TRAVAUX DE TRAVERS</w:t>
      </w:r>
      <w:r w:rsidRPr="00FA7AEC">
        <w:rPr>
          <w:rFonts w:ascii="Arial Bold" w:hAnsi="Arial Bold"/>
          <w:bCs/>
        </w:rPr>
        <w:t>É</w:t>
      </w:r>
      <w:r>
        <w:rPr>
          <w:rFonts w:ascii="Arial Bold" w:hAnsi="Arial Bold"/>
          <w:bCs/>
        </w:rPr>
        <w:t>E DE CANAL</w:t>
      </w:r>
    </w:p>
    <w:p w14:paraId="4B5D6045" w14:textId="77777777" w:rsidR="00FA7AEC" w:rsidRPr="00FA7AEC" w:rsidRDefault="00FA7AEC" w:rsidP="00FA7AEC"/>
    <w:p w14:paraId="00FA1A6E" w14:textId="77777777" w:rsidR="00FA7AEC" w:rsidRPr="002630A6" w:rsidRDefault="00FA7AEC" w:rsidP="00FA7AEC">
      <w:pPr>
        <w:pStyle w:val="ListParagraph"/>
        <w:numPr>
          <w:ilvl w:val="2"/>
          <w:numId w:val="28"/>
        </w:numPr>
        <w:contextualSpacing w:val="0"/>
        <w:rPr>
          <w:szCs w:val="22"/>
        </w:rPr>
      </w:pPr>
      <w:r w:rsidRPr="002630A6">
        <w:rPr>
          <w:rFonts w:cs="Arial"/>
          <w:sz w:val="24"/>
        </w:rPr>
        <w:t>F</w:t>
      </w:r>
      <w:r w:rsidRPr="002630A6">
        <w:rPr>
          <w:szCs w:val="32"/>
        </w:rPr>
        <w:t>ourniture et pose de conduite en Fonte ductile de DN 150 mm</w:t>
      </w:r>
    </w:p>
    <w:p w14:paraId="15D49FB7" w14:textId="77777777" w:rsidR="00FA7AEC" w:rsidRPr="002630A6" w:rsidRDefault="00FA7AEC" w:rsidP="00FA7AEC">
      <w:pPr>
        <w:pStyle w:val="ListParagraph"/>
        <w:ind w:left="1224"/>
        <w:rPr>
          <w:szCs w:val="22"/>
        </w:rPr>
      </w:pPr>
    </w:p>
    <w:p w14:paraId="18FFFA56" w14:textId="2419E197" w:rsidR="00FA7AEC" w:rsidRPr="002630A6" w:rsidRDefault="00FA7AEC" w:rsidP="00FA7AEC">
      <w:pPr>
        <w:pStyle w:val="ListParagraph"/>
        <w:ind w:left="1224"/>
        <w:rPr>
          <w:sz w:val="20"/>
          <w:szCs w:val="20"/>
        </w:rPr>
      </w:pPr>
      <w:bookmarkStart w:id="10" w:name="_Hlk50487659"/>
      <w:r w:rsidRPr="002630A6">
        <w:rPr>
          <w:sz w:val="20"/>
          <w:szCs w:val="20"/>
        </w:rPr>
        <w:t>Ce prix comprend l</w:t>
      </w:r>
      <w:r w:rsidR="00E55EF0">
        <w:rPr>
          <w:sz w:val="20"/>
          <w:szCs w:val="20"/>
        </w:rPr>
        <w:t xml:space="preserve">a construction de traversées d’un canal existant en béton, y </w:t>
      </w:r>
      <w:r w:rsidR="00043401">
        <w:rPr>
          <w:sz w:val="20"/>
          <w:szCs w:val="20"/>
        </w:rPr>
        <w:t>compris</w:t>
      </w:r>
      <w:r w:rsidR="00E55EF0">
        <w:rPr>
          <w:sz w:val="20"/>
          <w:szCs w:val="20"/>
        </w:rPr>
        <w:t> </w:t>
      </w:r>
      <w:bookmarkEnd w:id="10"/>
      <w:r w:rsidR="00E55EF0">
        <w:rPr>
          <w:sz w:val="20"/>
          <w:szCs w:val="20"/>
        </w:rPr>
        <w:t>:</w:t>
      </w:r>
    </w:p>
    <w:p w14:paraId="2F3385D4" w14:textId="78200AF3" w:rsidR="00FA7AEC" w:rsidRPr="002630A6" w:rsidRDefault="00FA7AEC" w:rsidP="00FA7AEC">
      <w:pPr>
        <w:pStyle w:val="ListParagraph"/>
        <w:numPr>
          <w:ilvl w:val="0"/>
          <w:numId w:val="31"/>
        </w:numPr>
        <w:rPr>
          <w:sz w:val="20"/>
          <w:szCs w:val="20"/>
        </w:rPr>
      </w:pPr>
      <w:r w:rsidRPr="002630A6">
        <w:rPr>
          <w:sz w:val="20"/>
          <w:szCs w:val="20"/>
        </w:rPr>
        <w:t xml:space="preserve">La fourniture et installation </w:t>
      </w:r>
      <w:r w:rsidR="009D2774">
        <w:rPr>
          <w:sz w:val="20"/>
          <w:szCs w:val="20"/>
        </w:rPr>
        <w:t>des tuyaux</w:t>
      </w:r>
      <w:r w:rsidRPr="002630A6">
        <w:rPr>
          <w:sz w:val="20"/>
          <w:szCs w:val="20"/>
        </w:rPr>
        <w:t xml:space="preserve"> </w:t>
      </w:r>
      <w:r w:rsidR="009D2774">
        <w:rPr>
          <w:sz w:val="20"/>
          <w:szCs w:val="20"/>
        </w:rPr>
        <w:t>en font</w:t>
      </w:r>
      <w:r w:rsidRPr="002630A6">
        <w:rPr>
          <w:sz w:val="20"/>
          <w:szCs w:val="20"/>
        </w:rPr>
        <w:t xml:space="preserve">e ductile de </w:t>
      </w:r>
      <w:r w:rsidR="004C1865">
        <w:rPr>
          <w:sz w:val="20"/>
          <w:szCs w:val="20"/>
        </w:rPr>
        <w:t>DN 150</w:t>
      </w:r>
      <w:r w:rsidR="00E55EF0">
        <w:rPr>
          <w:sz w:val="20"/>
          <w:szCs w:val="20"/>
        </w:rPr>
        <w:t>, de class</w:t>
      </w:r>
      <w:r w:rsidRPr="002630A6">
        <w:rPr>
          <w:sz w:val="20"/>
          <w:szCs w:val="20"/>
        </w:rPr>
        <w:t xml:space="preserve"> 250 (16 bars nominal) et tous les joints, pièces spéciales, tés, coudes, cônes, qui répondent à toutes les normes pertinentes dans les spécifications aux limites indiquées sur les plans.</w:t>
      </w:r>
    </w:p>
    <w:p w14:paraId="66A1EA45" w14:textId="77777777" w:rsidR="00FA7AEC" w:rsidRPr="002630A6" w:rsidRDefault="00FA7AEC" w:rsidP="00FA7AEC">
      <w:pPr>
        <w:pStyle w:val="ListParagraph"/>
        <w:numPr>
          <w:ilvl w:val="0"/>
          <w:numId w:val="31"/>
        </w:numPr>
        <w:rPr>
          <w:sz w:val="20"/>
          <w:szCs w:val="20"/>
        </w:rPr>
      </w:pPr>
      <w:r w:rsidRPr="002630A6">
        <w:rPr>
          <w:sz w:val="20"/>
          <w:szCs w:val="20"/>
        </w:rPr>
        <w:t>La remise en état des lieux et nettoyage de chantier</w:t>
      </w:r>
    </w:p>
    <w:p w14:paraId="6CA54FDD" w14:textId="59CCF1A2" w:rsidR="00FA7AEC" w:rsidRDefault="00FA7AEC" w:rsidP="00FA7AEC">
      <w:pPr>
        <w:pStyle w:val="ListParagraph"/>
        <w:numPr>
          <w:ilvl w:val="0"/>
          <w:numId w:val="31"/>
        </w:numPr>
        <w:rPr>
          <w:sz w:val="20"/>
          <w:szCs w:val="20"/>
        </w:rPr>
      </w:pPr>
      <w:r w:rsidRPr="002630A6">
        <w:rPr>
          <w:sz w:val="20"/>
          <w:szCs w:val="20"/>
        </w:rPr>
        <w:t>Le raccordement fait au moyen des raccords de style manchon à grand tolérance ou accouplement verrouillé, tous qui doivent avoir les mécanismes</w:t>
      </w:r>
      <w:r w:rsidR="00E55EF0">
        <w:rPr>
          <w:sz w:val="20"/>
          <w:szCs w:val="20"/>
        </w:rPr>
        <w:t xml:space="preserve"> de</w:t>
      </w:r>
      <w:r w:rsidRPr="002630A6">
        <w:rPr>
          <w:sz w:val="20"/>
          <w:szCs w:val="20"/>
        </w:rPr>
        <w:t xml:space="preserve"> retenu pour résister aux forces axiales</w:t>
      </w:r>
    </w:p>
    <w:p w14:paraId="1A843BFD" w14:textId="1074A07F" w:rsidR="00FA7AEC" w:rsidRDefault="00FE2B29" w:rsidP="009F5055">
      <w:pPr>
        <w:pStyle w:val="ListParagraph"/>
        <w:numPr>
          <w:ilvl w:val="0"/>
          <w:numId w:val="31"/>
        </w:numPr>
        <w:rPr>
          <w:sz w:val="20"/>
          <w:szCs w:val="20"/>
        </w:rPr>
      </w:pPr>
      <w:bookmarkStart w:id="11" w:name="_Hlk52377467"/>
      <w:r w:rsidRPr="00DE732F">
        <w:rPr>
          <w:sz w:val="20"/>
          <w:szCs w:val="20"/>
        </w:rPr>
        <w:t>L’excavation d’une tranchée au-dessous du canal (soit en terre meuble, semi-rocheux, ou rocheux)</w:t>
      </w:r>
      <w:r w:rsidR="00B84F62" w:rsidRPr="00DE732F">
        <w:rPr>
          <w:sz w:val="20"/>
          <w:szCs w:val="20"/>
        </w:rPr>
        <w:t xml:space="preserve">, la mise en place du </w:t>
      </w:r>
      <w:r w:rsidR="00A81243" w:rsidRPr="00DE732F">
        <w:rPr>
          <w:sz w:val="20"/>
          <w:szCs w:val="20"/>
        </w:rPr>
        <w:t>matériau</w:t>
      </w:r>
      <w:r w:rsidR="00B84F62" w:rsidRPr="00DE732F">
        <w:rPr>
          <w:sz w:val="20"/>
          <w:szCs w:val="20"/>
        </w:rPr>
        <w:t xml:space="preserve"> granulaire dans </w:t>
      </w:r>
      <w:r w:rsidR="00B617DB" w:rsidRPr="00DE732F">
        <w:rPr>
          <w:sz w:val="20"/>
          <w:szCs w:val="20"/>
        </w:rPr>
        <w:t>l’espace</w:t>
      </w:r>
      <w:r w:rsidR="00B84F62" w:rsidRPr="00DE732F">
        <w:rPr>
          <w:sz w:val="20"/>
          <w:szCs w:val="20"/>
        </w:rPr>
        <w:t xml:space="preserve"> annulaire autour du tuyau</w:t>
      </w:r>
      <w:r w:rsidR="00DE732F">
        <w:rPr>
          <w:sz w:val="20"/>
          <w:szCs w:val="20"/>
        </w:rPr>
        <w:t xml:space="preserve"> (au moins 150 mm de la surface extérieur du tuyaux) </w:t>
      </w:r>
      <w:r w:rsidR="00B84F62" w:rsidRPr="00DE732F">
        <w:rPr>
          <w:sz w:val="20"/>
          <w:szCs w:val="20"/>
        </w:rPr>
        <w:t xml:space="preserve">pour le remplir </w:t>
      </w:r>
      <w:r w:rsidR="00A81243" w:rsidRPr="00DE732F">
        <w:rPr>
          <w:sz w:val="20"/>
          <w:szCs w:val="20"/>
        </w:rPr>
        <w:t>comp</w:t>
      </w:r>
      <w:r w:rsidR="00A81243">
        <w:rPr>
          <w:sz w:val="20"/>
          <w:szCs w:val="20"/>
        </w:rPr>
        <w:t>l</w:t>
      </w:r>
      <w:r w:rsidR="00A81243" w:rsidRPr="00DE732F">
        <w:rPr>
          <w:sz w:val="20"/>
          <w:szCs w:val="20"/>
        </w:rPr>
        <w:t>étement</w:t>
      </w:r>
      <w:r w:rsidR="00B84F62" w:rsidRPr="00DE732F">
        <w:rPr>
          <w:sz w:val="20"/>
          <w:szCs w:val="20"/>
        </w:rPr>
        <w:t xml:space="preserve">, et le tassement précise du matériau de chaque côté du canal jusqu’à ce </w:t>
      </w:r>
      <w:r w:rsidR="00DE732F" w:rsidRPr="00DE732F">
        <w:rPr>
          <w:sz w:val="20"/>
          <w:szCs w:val="20"/>
        </w:rPr>
        <w:t xml:space="preserve">qu’il présente une consistance compacte. </w:t>
      </w:r>
    </w:p>
    <w:bookmarkEnd w:id="11"/>
    <w:p w14:paraId="4C14BBF6" w14:textId="77777777" w:rsidR="00DE732F" w:rsidRPr="00DE732F" w:rsidRDefault="00DE732F" w:rsidP="00DE732F">
      <w:pPr>
        <w:pStyle w:val="ListParagraph"/>
        <w:ind w:left="1944"/>
        <w:rPr>
          <w:sz w:val="20"/>
          <w:szCs w:val="20"/>
        </w:rPr>
      </w:pPr>
    </w:p>
    <w:p w14:paraId="5DFE1B4C" w14:textId="6E33A218" w:rsidR="00FA7AEC" w:rsidRPr="002630A6" w:rsidRDefault="00FA7AEC" w:rsidP="00FA7AEC">
      <w:pPr>
        <w:ind w:left="1260"/>
      </w:pPr>
      <w:r w:rsidRPr="002630A6">
        <w:rPr>
          <w:sz w:val="20"/>
          <w:szCs w:val="20"/>
        </w:rPr>
        <w:t>L’Entrepreneur peut recommander une traversée alternative à celle qui est montrée sur des plans</w:t>
      </w:r>
      <w:r w:rsidR="002345CD">
        <w:rPr>
          <w:sz w:val="20"/>
          <w:szCs w:val="20"/>
        </w:rPr>
        <w:t xml:space="preserve">, celle </w:t>
      </w:r>
      <w:r w:rsidRPr="002630A6">
        <w:rPr>
          <w:sz w:val="20"/>
          <w:szCs w:val="20"/>
        </w:rPr>
        <w:t xml:space="preserve">que l’Ingénieur révisera et notifiera à l’Entrepreneur si elle </w:t>
      </w:r>
      <w:r w:rsidR="002345CD">
        <w:rPr>
          <w:sz w:val="20"/>
          <w:szCs w:val="20"/>
        </w:rPr>
        <w:t>sera</w:t>
      </w:r>
      <w:r w:rsidRPr="002630A6">
        <w:rPr>
          <w:sz w:val="20"/>
          <w:szCs w:val="20"/>
        </w:rPr>
        <w:t xml:space="preserve"> acceptée.  </w:t>
      </w:r>
    </w:p>
    <w:p w14:paraId="786A09E6" w14:textId="77777777" w:rsidR="00FA7AEC" w:rsidRPr="002630A6" w:rsidRDefault="00FA7AEC" w:rsidP="00FA7AEC">
      <w:pPr>
        <w:rPr>
          <w:sz w:val="20"/>
          <w:szCs w:val="20"/>
        </w:rPr>
      </w:pPr>
    </w:p>
    <w:p w14:paraId="170AADD9" w14:textId="0F634060" w:rsidR="00FA7AEC" w:rsidRPr="002630A6" w:rsidRDefault="00FA7AEC" w:rsidP="00FA7AEC">
      <w:pPr>
        <w:ind w:left="1260"/>
        <w:rPr>
          <w:sz w:val="20"/>
          <w:szCs w:val="20"/>
        </w:rPr>
      </w:pPr>
      <w:bookmarkStart w:id="12" w:name="_Hlk52382153"/>
      <w:r w:rsidRPr="002630A6">
        <w:rPr>
          <w:sz w:val="20"/>
          <w:szCs w:val="20"/>
        </w:rPr>
        <w:t>Ce prix s'applique au mètre linéaire y compris les tuyaux, pièces spéciales, accessoires, raccords</w:t>
      </w:r>
      <w:r w:rsidR="00B617DB">
        <w:rPr>
          <w:sz w:val="20"/>
          <w:szCs w:val="20"/>
        </w:rPr>
        <w:t xml:space="preserve">, ainsi comme des travaux et matériaux </w:t>
      </w:r>
      <w:r w:rsidRPr="002630A6">
        <w:rPr>
          <w:sz w:val="20"/>
          <w:szCs w:val="20"/>
        </w:rPr>
        <w:t>décrit ci-dessus</w:t>
      </w:r>
      <w:bookmarkEnd w:id="12"/>
      <w:r w:rsidRPr="002630A6">
        <w:rPr>
          <w:sz w:val="20"/>
          <w:szCs w:val="20"/>
        </w:rPr>
        <w:t>. Prix en Lettres :</w:t>
      </w:r>
    </w:p>
    <w:p w14:paraId="0FBC29E3" w14:textId="77777777" w:rsidR="00FA7AEC" w:rsidRPr="002630A6" w:rsidRDefault="00FA7AEC" w:rsidP="00FA7AEC">
      <w:pPr>
        <w:ind w:left="708"/>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A7AEC" w:rsidRPr="002630A6" w14:paraId="27E21BA0"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09FAAF4" w14:textId="77777777" w:rsidR="00FA7AEC" w:rsidRPr="002630A6" w:rsidRDefault="00FA7AEC" w:rsidP="00CD50C5">
            <w:pPr>
              <w:pStyle w:val="TableParagraph"/>
              <w:kinsoku w:val="0"/>
              <w:overflowPunct w:val="0"/>
              <w:spacing w:before="2" w:line="130" w:lineRule="exact"/>
              <w:rPr>
                <w:sz w:val="13"/>
                <w:szCs w:val="13"/>
                <w:lang w:val="fr-FR"/>
              </w:rPr>
            </w:pPr>
          </w:p>
          <w:p w14:paraId="486E230A" w14:textId="77777777" w:rsidR="00FA7AEC" w:rsidRPr="002630A6" w:rsidRDefault="00FA7AEC" w:rsidP="00CD50C5">
            <w:pPr>
              <w:pStyle w:val="TableParagraph"/>
              <w:kinsoku w:val="0"/>
              <w:overflowPunct w:val="0"/>
              <w:spacing w:line="200" w:lineRule="exact"/>
              <w:rPr>
                <w:sz w:val="20"/>
                <w:szCs w:val="20"/>
                <w:lang w:val="fr-FR"/>
              </w:rPr>
            </w:pPr>
          </w:p>
          <w:p w14:paraId="44430CA7" w14:textId="77777777" w:rsidR="00FA7AEC" w:rsidRPr="002630A6" w:rsidRDefault="00FA7AEC" w:rsidP="00CD50C5">
            <w:pPr>
              <w:pStyle w:val="TableParagraph"/>
              <w:kinsoku w:val="0"/>
              <w:overflowPunct w:val="0"/>
              <w:spacing w:line="200" w:lineRule="exact"/>
              <w:rPr>
                <w:sz w:val="20"/>
                <w:szCs w:val="20"/>
                <w:lang w:val="fr-FR"/>
              </w:rPr>
            </w:pPr>
          </w:p>
          <w:p w14:paraId="5B492A39" w14:textId="3B5F3992" w:rsidR="00FA7AEC" w:rsidRPr="002630A6" w:rsidRDefault="00FA7AEC"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4C1865">
              <w:rPr>
                <w:rFonts w:ascii="Arial" w:hAnsi="Arial" w:cs="Arial"/>
                <w:b/>
                <w:bCs/>
                <w:spacing w:val="33"/>
                <w:w w:val="85"/>
                <w:szCs w:val="22"/>
                <w:lang w:val="fr-FR"/>
              </w:rPr>
              <w:t>2</w:t>
            </w:r>
            <w:r w:rsidRPr="002630A6">
              <w:rPr>
                <w:rFonts w:ascii="Arial" w:hAnsi="Arial" w:cs="Arial"/>
                <w:b/>
                <w:bCs/>
                <w:spacing w:val="-1"/>
                <w:w w:val="85"/>
                <w:szCs w:val="22"/>
                <w:lang w:val="fr-FR"/>
              </w:rPr>
              <w:t>.</w:t>
            </w:r>
            <w:r w:rsidR="001830C4">
              <w:rPr>
                <w:rFonts w:ascii="Arial" w:hAnsi="Arial" w:cs="Arial"/>
                <w:b/>
                <w:bCs/>
                <w:spacing w:val="-1"/>
                <w:w w:val="85"/>
                <w:szCs w:val="22"/>
                <w:lang w:val="fr-FR"/>
              </w:rPr>
              <w:t>3</w:t>
            </w:r>
            <w:r w:rsidRPr="002630A6">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20E5B875" w14:textId="77777777" w:rsidR="00FA7AEC" w:rsidRPr="002630A6" w:rsidRDefault="00FA7AEC" w:rsidP="00CD50C5">
            <w:pPr>
              <w:pStyle w:val="TableParagraph"/>
              <w:kinsoku w:val="0"/>
              <w:overflowPunct w:val="0"/>
              <w:spacing w:before="61"/>
              <w:ind w:left="102"/>
              <w:rPr>
                <w:lang w:val="fr-FR"/>
              </w:rPr>
            </w:pPr>
            <w:proofErr w:type="gramStart"/>
            <w:r w:rsidRPr="002630A6">
              <w:rPr>
                <w:rFonts w:ascii="Arial" w:hAnsi="Arial" w:cs="Arial"/>
                <w:b/>
                <w:bCs/>
                <w:w w:val="80"/>
                <w:szCs w:val="22"/>
                <w:lang w:val="fr-FR"/>
              </w:rPr>
              <w:t>ml</w:t>
            </w:r>
            <w:proofErr w:type="gramEnd"/>
          </w:p>
        </w:tc>
      </w:tr>
      <w:tr w:rsidR="00FA7AEC" w:rsidRPr="002630A6" w14:paraId="497CAC2F"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84A88AA" w14:textId="77777777" w:rsidR="00FA7AEC" w:rsidRPr="002630A6" w:rsidRDefault="00FA7AEC"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E69BCCC" w14:textId="77777777" w:rsidR="00FA7AEC" w:rsidRPr="002630A6" w:rsidRDefault="00FA7AEC" w:rsidP="00CD50C5"/>
        </w:tc>
      </w:tr>
      <w:tr w:rsidR="00FA7AEC" w:rsidRPr="002630A6" w14:paraId="30CE7B83"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EE66B41" w14:textId="77777777" w:rsidR="00FA7AEC" w:rsidRPr="002630A6" w:rsidRDefault="00FA7AEC" w:rsidP="00CD50C5"/>
        </w:tc>
        <w:tc>
          <w:tcPr>
            <w:tcW w:w="7479" w:type="dxa"/>
            <w:tcBorders>
              <w:top w:val="single" w:sz="4" w:space="0" w:color="000000"/>
              <w:left w:val="single" w:sz="4" w:space="0" w:color="000000"/>
              <w:bottom w:val="single" w:sz="4" w:space="0" w:color="000000"/>
              <w:right w:val="single" w:sz="4" w:space="0" w:color="000000"/>
            </w:tcBorders>
          </w:tcPr>
          <w:p w14:paraId="78AD70D4" w14:textId="77777777" w:rsidR="00FA7AEC" w:rsidRPr="002630A6" w:rsidRDefault="00FA7AEC" w:rsidP="00CD50C5"/>
        </w:tc>
      </w:tr>
      <w:tr w:rsidR="00FA7AEC" w:rsidRPr="002630A6" w14:paraId="564200C4"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C652C39" w14:textId="77777777" w:rsidR="00FA7AEC" w:rsidRPr="002630A6" w:rsidRDefault="00FA7AEC" w:rsidP="00CD50C5"/>
        </w:tc>
        <w:tc>
          <w:tcPr>
            <w:tcW w:w="7479" w:type="dxa"/>
            <w:tcBorders>
              <w:top w:val="single" w:sz="4" w:space="0" w:color="000000"/>
              <w:left w:val="single" w:sz="4" w:space="0" w:color="000000"/>
              <w:bottom w:val="single" w:sz="4" w:space="0" w:color="000000"/>
              <w:right w:val="single" w:sz="4" w:space="0" w:color="000000"/>
            </w:tcBorders>
          </w:tcPr>
          <w:p w14:paraId="505E8C87" w14:textId="77777777" w:rsidR="00FA7AEC" w:rsidRPr="002630A6" w:rsidRDefault="00FA7AEC" w:rsidP="00CD50C5"/>
        </w:tc>
      </w:tr>
    </w:tbl>
    <w:p w14:paraId="780DAAE2" w14:textId="77777777" w:rsidR="001830C4" w:rsidRPr="001830C4" w:rsidRDefault="001830C4" w:rsidP="001830C4">
      <w:pPr>
        <w:pStyle w:val="ListParagraph"/>
        <w:ind w:left="1224"/>
        <w:contextualSpacing w:val="0"/>
        <w:rPr>
          <w:szCs w:val="22"/>
        </w:rPr>
      </w:pPr>
    </w:p>
    <w:p w14:paraId="1B505020" w14:textId="77777777" w:rsidR="001830C4" w:rsidRPr="001830C4" w:rsidRDefault="001830C4" w:rsidP="001830C4">
      <w:pPr>
        <w:pStyle w:val="ListParagraph"/>
        <w:ind w:left="1224"/>
        <w:contextualSpacing w:val="0"/>
        <w:rPr>
          <w:szCs w:val="22"/>
        </w:rPr>
      </w:pPr>
    </w:p>
    <w:p w14:paraId="18C54E3B" w14:textId="3F6185A1" w:rsidR="004C1865" w:rsidRPr="002630A6" w:rsidRDefault="004C1865" w:rsidP="004C1865">
      <w:pPr>
        <w:pStyle w:val="ListParagraph"/>
        <w:numPr>
          <w:ilvl w:val="2"/>
          <w:numId w:val="28"/>
        </w:numPr>
        <w:contextualSpacing w:val="0"/>
        <w:rPr>
          <w:szCs w:val="22"/>
        </w:rPr>
      </w:pPr>
      <w:r w:rsidRPr="002630A6">
        <w:rPr>
          <w:rFonts w:cs="Arial"/>
          <w:sz w:val="24"/>
        </w:rPr>
        <w:t>F</w:t>
      </w:r>
      <w:r w:rsidRPr="002630A6">
        <w:rPr>
          <w:szCs w:val="32"/>
        </w:rPr>
        <w:t xml:space="preserve">ourniture et pose de conduite en Fonte ductile de DN </w:t>
      </w:r>
      <w:r>
        <w:rPr>
          <w:szCs w:val="32"/>
        </w:rPr>
        <w:t>2</w:t>
      </w:r>
      <w:r w:rsidRPr="002630A6">
        <w:rPr>
          <w:szCs w:val="32"/>
        </w:rPr>
        <w:t>50 mm</w:t>
      </w:r>
    </w:p>
    <w:p w14:paraId="6456E45B" w14:textId="77777777" w:rsidR="004C1865" w:rsidRPr="002630A6" w:rsidRDefault="004C1865" w:rsidP="004C1865">
      <w:pPr>
        <w:pStyle w:val="ListParagraph"/>
        <w:ind w:left="1224"/>
        <w:rPr>
          <w:szCs w:val="22"/>
        </w:rPr>
      </w:pPr>
    </w:p>
    <w:p w14:paraId="7483565D" w14:textId="4B20E37F" w:rsidR="004C1865" w:rsidRPr="002630A6" w:rsidRDefault="00E55EF0" w:rsidP="004C1865">
      <w:pPr>
        <w:pStyle w:val="ListParagraph"/>
        <w:ind w:left="1224"/>
        <w:rPr>
          <w:sz w:val="20"/>
          <w:szCs w:val="20"/>
        </w:rPr>
      </w:pPr>
      <w:r w:rsidRPr="00E55EF0">
        <w:rPr>
          <w:sz w:val="20"/>
          <w:szCs w:val="20"/>
        </w:rPr>
        <w:t xml:space="preserve">Ce prix comprend la construction de traversées d’un canal existant en béton, y </w:t>
      </w:r>
      <w:r w:rsidR="00043401" w:rsidRPr="00E55EF0">
        <w:rPr>
          <w:sz w:val="20"/>
          <w:szCs w:val="20"/>
        </w:rPr>
        <w:t xml:space="preserve">compris </w:t>
      </w:r>
      <w:r w:rsidR="00043401" w:rsidRPr="002630A6">
        <w:rPr>
          <w:sz w:val="20"/>
          <w:szCs w:val="20"/>
        </w:rPr>
        <w:t>:</w:t>
      </w:r>
    </w:p>
    <w:p w14:paraId="6D952FC9" w14:textId="40613C1E" w:rsidR="004C1865" w:rsidRPr="002630A6" w:rsidRDefault="004C1865" w:rsidP="004C1865">
      <w:pPr>
        <w:pStyle w:val="ListParagraph"/>
        <w:numPr>
          <w:ilvl w:val="0"/>
          <w:numId w:val="31"/>
        </w:numPr>
        <w:rPr>
          <w:sz w:val="20"/>
          <w:szCs w:val="20"/>
        </w:rPr>
      </w:pPr>
      <w:r w:rsidRPr="002630A6">
        <w:rPr>
          <w:sz w:val="20"/>
          <w:szCs w:val="20"/>
        </w:rPr>
        <w:t xml:space="preserve">La fourniture et installation </w:t>
      </w:r>
      <w:r w:rsidR="009D2774">
        <w:rPr>
          <w:sz w:val="20"/>
          <w:szCs w:val="20"/>
        </w:rPr>
        <w:t>des tuyaux</w:t>
      </w:r>
      <w:r w:rsidRPr="002630A6">
        <w:rPr>
          <w:sz w:val="20"/>
          <w:szCs w:val="20"/>
        </w:rPr>
        <w:t xml:space="preserve"> </w:t>
      </w:r>
      <w:r w:rsidR="009D2774">
        <w:rPr>
          <w:sz w:val="20"/>
          <w:szCs w:val="20"/>
        </w:rPr>
        <w:t>en font</w:t>
      </w:r>
      <w:r w:rsidRPr="002630A6">
        <w:rPr>
          <w:sz w:val="20"/>
          <w:szCs w:val="20"/>
        </w:rPr>
        <w:t xml:space="preserve">e ductile de </w:t>
      </w:r>
      <w:r>
        <w:rPr>
          <w:sz w:val="20"/>
          <w:szCs w:val="20"/>
        </w:rPr>
        <w:t>DN 250.</w:t>
      </w:r>
      <w:r w:rsidRPr="002630A6">
        <w:rPr>
          <w:sz w:val="20"/>
          <w:szCs w:val="20"/>
        </w:rPr>
        <w:t xml:space="preserve"> Les tuyaux seront Class 250 (16 bars nominal) et tous les joints, pièces spéciales en Fonte ductile, tés, coudes, cônes, qui répondent à toutes les normes pertinentes dans les spécifications aux limites indiquées sur les plans.</w:t>
      </w:r>
    </w:p>
    <w:p w14:paraId="0F57118E" w14:textId="77777777" w:rsidR="004C1865" w:rsidRPr="002630A6" w:rsidRDefault="004C1865" w:rsidP="004C1865">
      <w:pPr>
        <w:pStyle w:val="ListParagraph"/>
        <w:numPr>
          <w:ilvl w:val="0"/>
          <w:numId w:val="31"/>
        </w:numPr>
        <w:rPr>
          <w:sz w:val="20"/>
          <w:szCs w:val="20"/>
        </w:rPr>
      </w:pPr>
      <w:r w:rsidRPr="002630A6">
        <w:rPr>
          <w:sz w:val="20"/>
          <w:szCs w:val="20"/>
        </w:rPr>
        <w:t>La remise en état des lieux et nettoyage de chantier</w:t>
      </w:r>
    </w:p>
    <w:p w14:paraId="1A493ED8" w14:textId="214BCAD6" w:rsidR="004C1865" w:rsidRDefault="004C1865" w:rsidP="004C1865">
      <w:pPr>
        <w:pStyle w:val="ListParagraph"/>
        <w:numPr>
          <w:ilvl w:val="0"/>
          <w:numId w:val="31"/>
        </w:numPr>
        <w:rPr>
          <w:sz w:val="20"/>
          <w:szCs w:val="20"/>
        </w:rPr>
      </w:pPr>
      <w:r w:rsidRPr="002630A6">
        <w:rPr>
          <w:sz w:val="20"/>
          <w:szCs w:val="20"/>
        </w:rPr>
        <w:lastRenderedPageBreak/>
        <w:t xml:space="preserve">Le raccordement fait au moyen des raccords de style manchon à grand tolérance ou accouplement verrouillé, tous qui doivent avoir les mécanismes </w:t>
      </w:r>
      <w:r w:rsidR="00E55EF0">
        <w:rPr>
          <w:sz w:val="20"/>
          <w:szCs w:val="20"/>
        </w:rPr>
        <w:t>de</w:t>
      </w:r>
      <w:r w:rsidR="00E55EF0" w:rsidRPr="002630A6">
        <w:rPr>
          <w:sz w:val="20"/>
          <w:szCs w:val="20"/>
        </w:rPr>
        <w:t xml:space="preserve"> </w:t>
      </w:r>
      <w:r w:rsidRPr="002630A6">
        <w:rPr>
          <w:sz w:val="20"/>
          <w:szCs w:val="20"/>
        </w:rPr>
        <w:t>retenu pour résister aux forces axiales</w:t>
      </w:r>
    </w:p>
    <w:p w14:paraId="1369E1CD" w14:textId="3AFCFFA8" w:rsidR="00DE732F" w:rsidRDefault="00DE732F" w:rsidP="00DE732F">
      <w:pPr>
        <w:pStyle w:val="ListParagraph"/>
        <w:numPr>
          <w:ilvl w:val="0"/>
          <w:numId w:val="31"/>
        </w:numPr>
        <w:rPr>
          <w:sz w:val="20"/>
          <w:szCs w:val="20"/>
        </w:rPr>
      </w:pPr>
      <w:r w:rsidRPr="00DE732F">
        <w:rPr>
          <w:sz w:val="20"/>
          <w:szCs w:val="20"/>
        </w:rPr>
        <w:t xml:space="preserve">L’excavation d’une tranchée au-dessous du canal (soit en terre meuble, semi-rocheux, ou rocheux), la mise en place du </w:t>
      </w:r>
      <w:r w:rsidR="00A81243" w:rsidRPr="00DE732F">
        <w:rPr>
          <w:sz w:val="20"/>
          <w:szCs w:val="20"/>
        </w:rPr>
        <w:t>matériau</w:t>
      </w:r>
      <w:r w:rsidRPr="00DE732F">
        <w:rPr>
          <w:sz w:val="20"/>
          <w:szCs w:val="20"/>
        </w:rPr>
        <w:t xml:space="preserve"> granulaire dans </w:t>
      </w:r>
      <w:r w:rsidR="00B617DB" w:rsidRPr="00DE732F">
        <w:rPr>
          <w:sz w:val="20"/>
          <w:szCs w:val="20"/>
        </w:rPr>
        <w:t>l’espace</w:t>
      </w:r>
      <w:r w:rsidRPr="00DE732F">
        <w:rPr>
          <w:sz w:val="20"/>
          <w:szCs w:val="20"/>
        </w:rPr>
        <w:t xml:space="preserve"> annulaire autour du tuyau</w:t>
      </w:r>
      <w:r>
        <w:rPr>
          <w:sz w:val="20"/>
          <w:szCs w:val="20"/>
        </w:rPr>
        <w:t xml:space="preserve"> (au moins 150 mm de la surface extérieur du tuyaux) </w:t>
      </w:r>
      <w:r w:rsidRPr="00DE732F">
        <w:rPr>
          <w:sz w:val="20"/>
          <w:szCs w:val="20"/>
        </w:rPr>
        <w:t xml:space="preserve">pour le remplir </w:t>
      </w:r>
      <w:r w:rsidR="00A81243" w:rsidRPr="00DE732F">
        <w:rPr>
          <w:sz w:val="20"/>
          <w:szCs w:val="20"/>
        </w:rPr>
        <w:t>comp</w:t>
      </w:r>
      <w:r w:rsidR="00A81243">
        <w:rPr>
          <w:sz w:val="20"/>
          <w:szCs w:val="20"/>
        </w:rPr>
        <w:t>l</w:t>
      </w:r>
      <w:r w:rsidR="00A81243" w:rsidRPr="00DE732F">
        <w:rPr>
          <w:sz w:val="20"/>
          <w:szCs w:val="20"/>
        </w:rPr>
        <w:t>étement</w:t>
      </w:r>
      <w:r w:rsidRPr="00DE732F">
        <w:rPr>
          <w:sz w:val="20"/>
          <w:szCs w:val="20"/>
        </w:rPr>
        <w:t xml:space="preserve">, et le tassement précise du matériau de chaque côté du canal jusqu’à ce qu’il présente une consistance compacte. </w:t>
      </w:r>
    </w:p>
    <w:p w14:paraId="73B127F7" w14:textId="77777777" w:rsidR="00DE732F" w:rsidRPr="00DE732F" w:rsidRDefault="00DE732F" w:rsidP="00DE732F">
      <w:pPr>
        <w:rPr>
          <w:sz w:val="20"/>
          <w:szCs w:val="20"/>
        </w:rPr>
      </w:pPr>
    </w:p>
    <w:p w14:paraId="30B6C18E" w14:textId="79402169" w:rsidR="004C1865" w:rsidRPr="002630A6" w:rsidRDefault="004C1865" w:rsidP="004C1865">
      <w:pPr>
        <w:ind w:left="1260"/>
      </w:pPr>
      <w:r w:rsidRPr="002630A6">
        <w:rPr>
          <w:sz w:val="20"/>
          <w:szCs w:val="20"/>
        </w:rPr>
        <w:t>L’Entrepreneur peut recommander une traversée alternative à celle qui est montrée sur des plans</w:t>
      </w:r>
      <w:r w:rsidR="002345CD">
        <w:rPr>
          <w:sz w:val="20"/>
          <w:szCs w:val="20"/>
        </w:rPr>
        <w:t>, celle</w:t>
      </w:r>
      <w:r w:rsidRPr="002630A6">
        <w:rPr>
          <w:sz w:val="20"/>
          <w:szCs w:val="20"/>
        </w:rPr>
        <w:t xml:space="preserve"> que l’Ingénieur révisera et notifiera à l’Entrepreneur si elle </w:t>
      </w:r>
      <w:r w:rsidR="002345CD">
        <w:rPr>
          <w:sz w:val="20"/>
          <w:szCs w:val="20"/>
        </w:rPr>
        <w:t xml:space="preserve">sera </w:t>
      </w:r>
      <w:r w:rsidRPr="002630A6">
        <w:rPr>
          <w:sz w:val="20"/>
          <w:szCs w:val="20"/>
        </w:rPr>
        <w:t xml:space="preserve">acceptée.  </w:t>
      </w:r>
    </w:p>
    <w:p w14:paraId="6E2C33EF" w14:textId="77777777" w:rsidR="004C1865" w:rsidRPr="002630A6" w:rsidRDefault="004C1865" w:rsidP="004C1865">
      <w:pPr>
        <w:rPr>
          <w:sz w:val="20"/>
          <w:szCs w:val="20"/>
        </w:rPr>
      </w:pPr>
    </w:p>
    <w:p w14:paraId="30D13F60" w14:textId="44623C5C" w:rsidR="004C1865" w:rsidRPr="002630A6" w:rsidRDefault="00B617DB" w:rsidP="00B617DB">
      <w:pPr>
        <w:ind w:left="1260"/>
        <w:rPr>
          <w:sz w:val="20"/>
          <w:szCs w:val="20"/>
        </w:rPr>
      </w:pPr>
      <w:r w:rsidRPr="002630A6">
        <w:rPr>
          <w:sz w:val="20"/>
          <w:szCs w:val="20"/>
        </w:rPr>
        <w:t>Ce prix s'applique au mètre linéaire y compris les tuyaux, pièces spéciales, accessoires, raccords</w:t>
      </w:r>
      <w:r>
        <w:rPr>
          <w:sz w:val="20"/>
          <w:szCs w:val="20"/>
        </w:rPr>
        <w:t xml:space="preserve">, ainsi comme des travaux et matériaux </w:t>
      </w:r>
      <w:r w:rsidRPr="002630A6">
        <w:rPr>
          <w:sz w:val="20"/>
          <w:szCs w:val="20"/>
        </w:rPr>
        <w:t>décrit ci-dessus</w:t>
      </w:r>
      <w:r>
        <w:rPr>
          <w:sz w:val="20"/>
          <w:szCs w:val="20"/>
        </w:rPr>
        <w:t>.</w:t>
      </w:r>
      <w:r w:rsidR="004C1865" w:rsidRPr="002630A6">
        <w:rPr>
          <w:sz w:val="20"/>
          <w:szCs w:val="20"/>
        </w:rPr>
        <w:t xml:space="preserve"> Prix en Lettres :</w:t>
      </w:r>
    </w:p>
    <w:p w14:paraId="667920E9" w14:textId="77777777" w:rsidR="004C1865" w:rsidRPr="002630A6" w:rsidRDefault="004C1865" w:rsidP="004C1865">
      <w:pPr>
        <w:ind w:left="708"/>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C1865" w:rsidRPr="002630A6" w14:paraId="16CAD397"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FF07F15" w14:textId="77777777" w:rsidR="004C1865" w:rsidRPr="002630A6" w:rsidRDefault="004C1865" w:rsidP="00CD50C5">
            <w:pPr>
              <w:pStyle w:val="TableParagraph"/>
              <w:kinsoku w:val="0"/>
              <w:overflowPunct w:val="0"/>
              <w:spacing w:before="2" w:line="130" w:lineRule="exact"/>
              <w:rPr>
                <w:sz w:val="13"/>
                <w:szCs w:val="13"/>
                <w:lang w:val="fr-FR"/>
              </w:rPr>
            </w:pPr>
          </w:p>
          <w:p w14:paraId="58482CCF" w14:textId="77777777" w:rsidR="004C1865" w:rsidRPr="002630A6" w:rsidRDefault="004C1865" w:rsidP="00CD50C5">
            <w:pPr>
              <w:pStyle w:val="TableParagraph"/>
              <w:kinsoku w:val="0"/>
              <w:overflowPunct w:val="0"/>
              <w:spacing w:line="200" w:lineRule="exact"/>
              <w:rPr>
                <w:sz w:val="20"/>
                <w:szCs w:val="20"/>
                <w:lang w:val="fr-FR"/>
              </w:rPr>
            </w:pPr>
          </w:p>
          <w:p w14:paraId="63EBD56B" w14:textId="77777777" w:rsidR="004C1865" w:rsidRPr="002630A6" w:rsidRDefault="004C1865" w:rsidP="00CD50C5">
            <w:pPr>
              <w:pStyle w:val="TableParagraph"/>
              <w:kinsoku w:val="0"/>
              <w:overflowPunct w:val="0"/>
              <w:spacing w:line="200" w:lineRule="exact"/>
              <w:rPr>
                <w:sz w:val="20"/>
                <w:szCs w:val="20"/>
                <w:lang w:val="fr-FR"/>
              </w:rPr>
            </w:pPr>
          </w:p>
          <w:p w14:paraId="69674A00" w14:textId="5D48474C" w:rsidR="004C1865" w:rsidRPr="002630A6" w:rsidRDefault="004C1865"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Pr>
                <w:rFonts w:ascii="Arial" w:hAnsi="Arial" w:cs="Arial"/>
                <w:b/>
                <w:bCs/>
                <w:spacing w:val="33"/>
                <w:w w:val="85"/>
                <w:szCs w:val="22"/>
                <w:lang w:val="fr-FR"/>
              </w:rPr>
              <w:t>2</w:t>
            </w:r>
            <w:r w:rsidRPr="002630A6">
              <w:rPr>
                <w:rFonts w:ascii="Arial" w:hAnsi="Arial" w:cs="Arial"/>
                <w:b/>
                <w:bCs/>
                <w:spacing w:val="-1"/>
                <w:w w:val="85"/>
                <w:szCs w:val="22"/>
                <w:lang w:val="fr-FR"/>
              </w:rPr>
              <w:t>.</w:t>
            </w:r>
            <w:r w:rsidR="001830C4">
              <w:rPr>
                <w:rFonts w:ascii="Arial" w:hAnsi="Arial" w:cs="Arial"/>
                <w:b/>
                <w:bCs/>
                <w:spacing w:val="-1"/>
                <w:w w:val="85"/>
                <w:szCs w:val="22"/>
                <w:lang w:val="fr-FR"/>
              </w:rPr>
              <w:t>3.2</w:t>
            </w:r>
          </w:p>
        </w:tc>
        <w:tc>
          <w:tcPr>
            <w:tcW w:w="7479" w:type="dxa"/>
            <w:tcBorders>
              <w:top w:val="single" w:sz="4" w:space="0" w:color="000000"/>
              <w:left w:val="single" w:sz="4" w:space="0" w:color="000000"/>
              <w:bottom w:val="single" w:sz="4" w:space="0" w:color="000000"/>
              <w:right w:val="single" w:sz="4" w:space="0" w:color="000000"/>
            </w:tcBorders>
          </w:tcPr>
          <w:p w14:paraId="3A8EE3ED" w14:textId="77777777" w:rsidR="004C1865" w:rsidRPr="002630A6" w:rsidRDefault="004C1865" w:rsidP="00CD50C5">
            <w:pPr>
              <w:pStyle w:val="TableParagraph"/>
              <w:kinsoku w:val="0"/>
              <w:overflowPunct w:val="0"/>
              <w:spacing w:before="61"/>
              <w:ind w:left="102"/>
              <w:rPr>
                <w:lang w:val="fr-FR"/>
              </w:rPr>
            </w:pPr>
            <w:proofErr w:type="gramStart"/>
            <w:r w:rsidRPr="002630A6">
              <w:rPr>
                <w:rFonts w:ascii="Arial" w:hAnsi="Arial" w:cs="Arial"/>
                <w:b/>
                <w:bCs/>
                <w:w w:val="80"/>
                <w:szCs w:val="22"/>
                <w:lang w:val="fr-FR"/>
              </w:rPr>
              <w:t>ml</w:t>
            </w:r>
            <w:proofErr w:type="gramEnd"/>
          </w:p>
        </w:tc>
      </w:tr>
      <w:tr w:rsidR="004C1865" w:rsidRPr="002630A6" w14:paraId="44F140B6"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E240F2F" w14:textId="77777777" w:rsidR="004C1865" w:rsidRPr="002630A6" w:rsidRDefault="004C1865"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677B47" w14:textId="77777777" w:rsidR="004C1865" w:rsidRPr="002630A6" w:rsidRDefault="004C1865" w:rsidP="00CD50C5"/>
        </w:tc>
      </w:tr>
      <w:tr w:rsidR="004C1865" w:rsidRPr="002630A6" w14:paraId="6F2BA12E"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64C71DC" w14:textId="77777777" w:rsidR="004C1865" w:rsidRPr="002630A6" w:rsidRDefault="004C1865" w:rsidP="00CD50C5"/>
        </w:tc>
        <w:tc>
          <w:tcPr>
            <w:tcW w:w="7479" w:type="dxa"/>
            <w:tcBorders>
              <w:top w:val="single" w:sz="4" w:space="0" w:color="000000"/>
              <w:left w:val="single" w:sz="4" w:space="0" w:color="000000"/>
              <w:bottom w:val="single" w:sz="4" w:space="0" w:color="000000"/>
              <w:right w:val="single" w:sz="4" w:space="0" w:color="000000"/>
            </w:tcBorders>
          </w:tcPr>
          <w:p w14:paraId="6DB90CC4" w14:textId="77777777" w:rsidR="004C1865" w:rsidRPr="002630A6" w:rsidRDefault="004C1865" w:rsidP="00CD50C5"/>
        </w:tc>
      </w:tr>
      <w:tr w:rsidR="004C1865" w:rsidRPr="002630A6" w14:paraId="6F1CC77F"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7D343CA" w14:textId="77777777" w:rsidR="004C1865" w:rsidRPr="002630A6" w:rsidRDefault="004C1865" w:rsidP="00CD50C5"/>
        </w:tc>
        <w:tc>
          <w:tcPr>
            <w:tcW w:w="7479" w:type="dxa"/>
            <w:tcBorders>
              <w:top w:val="single" w:sz="4" w:space="0" w:color="000000"/>
              <w:left w:val="single" w:sz="4" w:space="0" w:color="000000"/>
              <w:bottom w:val="single" w:sz="4" w:space="0" w:color="000000"/>
              <w:right w:val="single" w:sz="4" w:space="0" w:color="000000"/>
            </w:tcBorders>
          </w:tcPr>
          <w:p w14:paraId="7EDC93BD" w14:textId="77777777" w:rsidR="004C1865" w:rsidRPr="002630A6" w:rsidRDefault="004C1865" w:rsidP="00CD50C5"/>
        </w:tc>
      </w:tr>
    </w:tbl>
    <w:p w14:paraId="1FC94D27" w14:textId="77777777" w:rsidR="00FA7AEC" w:rsidRPr="00FA7AEC" w:rsidRDefault="00FA7AEC" w:rsidP="00FA7AEC"/>
    <w:p w14:paraId="29EDE4DA" w14:textId="3B35C09F" w:rsidR="00C6777C" w:rsidRPr="002630A6" w:rsidRDefault="00C6777C" w:rsidP="00C6777C">
      <w:pPr>
        <w:pStyle w:val="Heading1"/>
      </w:pPr>
      <w:bookmarkStart w:id="13" w:name="_Hlk36543099"/>
      <w:r w:rsidRPr="002630A6">
        <w:t>MATÉRIAUX DE REMBlayage</w:t>
      </w:r>
    </w:p>
    <w:p w14:paraId="606F799E" w14:textId="3AE5A64A" w:rsidR="00C6777C" w:rsidRPr="002630A6" w:rsidRDefault="00F0674F" w:rsidP="00414D1D">
      <w:pPr>
        <w:pStyle w:val="Heading3"/>
        <w:numPr>
          <w:ilvl w:val="1"/>
          <w:numId w:val="28"/>
        </w:numPr>
      </w:pPr>
      <w:r w:rsidRPr="002630A6">
        <w:t>LIGNES DE DISTRIBUTION</w:t>
      </w:r>
    </w:p>
    <w:p w14:paraId="17292673" w14:textId="77777777" w:rsidR="00F0674F" w:rsidRPr="002630A6" w:rsidRDefault="00F0674F" w:rsidP="00F0674F"/>
    <w:p w14:paraId="2F999EB5" w14:textId="77777777" w:rsidR="00C6777C" w:rsidRPr="002630A6" w:rsidRDefault="00C6777C" w:rsidP="00C6777C">
      <w:pPr>
        <w:pStyle w:val="ListParagraph"/>
        <w:numPr>
          <w:ilvl w:val="2"/>
          <w:numId w:val="28"/>
        </w:numPr>
        <w:rPr>
          <w:sz w:val="20"/>
          <w:szCs w:val="20"/>
        </w:rPr>
      </w:pPr>
      <w:r w:rsidRPr="002630A6">
        <w:rPr>
          <w:rFonts w:cs="Arial"/>
          <w:sz w:val="24"/>
        </w:rPr>
        <w:t>F</w:t>
      </w:r>
      <w:r w:rsidRPr="002630A6">
        <w:t>o</w:t>
      </w:r>
      <w:r w:rsidRPr="002630A6">
        <w:rPr>
          <w:spacing w:val="1"/>
        </w:rPr>
        <w:t>u</w:t>
      </w:r>
      <w:r w:rsidRPr="002630A6">
        <w:t>rn</w:t>
      </w:r>
      <w:r w:rsidRPr="002630A6">
        <w:rPr>
          <w:spacing w:val="1"/>
        </w:rPr>
        <w:t>it</w:t>
      </w:r>
      <w:r w:rsidRPr="002630A6">
        <w:t>u</w:t>
      </w:r>
      <w:r w:rsidRPr="002630A6">
        <w:rPr>
          <w:spacing w:val="1"/>
        </w:rPr>
        <w:t>r</w:t>
      </w:r>
      <w:r w:rsidRPr="002630A6">
        <w:t>e</w:t>
      </w:r>
      <w:r w:rsidRPr="002630A6">
        <w:rPr>
          <w:spacing w:val="1"/>
        </w:rPr>
        <w:t xml:space="preserve"> </w:t>
      </w:r>
      <w:r w:rsidRPr="002630A6">
        <w:t>et</w:t>
      </w:r>
      <w:r w:rsidRPr="002630A6">
        <w:rPr>
          <w:spacing w:val="1"/>
        </w:rPr>
        <w:t xml:space="preserve"> p</w:t>
      </w:r>
      <w:r w:rsidRPr="002630A6">
        <w:t>o</w:t>
      </w:r>
      <w:r w:rsidRPr="002630A6">
        <w:rPr>
          <w:spacing w:val="1"/>
        </w:rPr>
        <w:t>s</w:t>
      </w:r>
      <w:r w:rsidRPr="002630A6">
        <w:t>e</w:t>
      </w:r>
      <w:r w:rsidRPr="002630A6">
        <w:rPr>
          <w:spacing w:val="1"/>
        </w:rPr>
        <w:t xml:space="preserve"> d</w:t>
      </w:r>
      <w:r w:rsidRPr="002630A6">
        <w:t>e</w:t>
      </w:r>
      <w:r w:rsidRPr="002630A6">
        <w:rPr>
          <w:spacing w:val="1"/>
        </w:rPr>
        <w:t xml:space="preserve"> Matériaux Granulaire</w:t>
      </w:r>
    </w:p>
    <w:p w14:paraId="336A4658" w14:textId="77777777" w:rsidR="00C6777C" w:rsidRPr="002630A6" w:rsidRDefault="00C6777C" w:rsidP="00C6777C">
      <w:pPr>
        <w:ind w:left="792"/>
        <w:rPr>
          <w:spacing w:val="1"/>
        </w:rPr>
      </w:pPr>
    </w:p>
    <w:p w14:paraId="0F19677A" w14:textId="77777777" w:rsidR="00C6777C" w:rsidRPr="002630A6" w:rsidRDefault="00C6777C" w:rsidP="00C6777C">
      <w:pPr>
        <w:ind w:left="1224"/>
        <w:rPr>
          <w:spacing w:val="1"/>
          <w:sz w:val="20"/>
          <w:szCs w:val="20"/>
        </w:rPr>
      </w:pPr>
      <w:r w:rsidRPr="002630A6">
        <w:rPr>
          <w:sz w:val="20"/>
          <w:szCs w:val="20"/>
        </w:rPr>
        <w:t>Ce prix rémunère au mètre cube la pose de Matériaux Granulaire d’une épaisseur de 100 mm sous les tuyaux jusqu’à 150 mm minimum au-dessus du tuyau</w:t>
      </w:r>
      <w:r w:rsidRPr="002630A6">
        <w:rPr>
          <w:spacing w:val="1"/>
          <w:sz w:val="20"/>
          <w:szCs w:val="20"/>
        </w:rPr>
        <w:t xml:space="preserve"> p</w:t>
      </w:r>
      <w:r w:rsidRPr="002630A6">
        <w:rPr>
          <w:sz w:val="20"/>
          <w:szCs w:val="20"/>
        </w:rPr>
        <w:t>o</w:t>
      </w:r>
      <w:r w:rsidRPr="002630A6">
        <w:rPr>
          <w:spacing w:val="1"/>
          <w:sz w:val="20"/>
          <w:szCs w:val="20"/>
        </w:rPr>
        <w:t>u</w:t>
      </w:r>
      <w:r w:rsidRPr="002630A6">
        <w:rPr>
          <w:sz w:val="20"/>
          <w:szCs w:val="20"/>
        </w:rPr>
        <w:t>r</w:t>
      </w:r>
      <w:r w:rsidRPr="002630A6">
        <w:rPr>
          <w:spacing w:val="1"/>
          <w:sz w:val="20"/>
          <w:szCs w:val="20"/>
        </w:rPr>
        <w:t xml:space="preserve"> pr</w:t>
      </w:r>
      <w:r w:rsidRPr="002630A6">
        <w:rPr>
          <w:sz w:val="20"/>
          <w:szCs w:val="20"/>
        </w:rPr>
        <w:t>o</w:t>
      </w:r>
      <w:r w:rsidRPr="002630A6">
        <w:rPr>
          <w:spacing w:val="1"/>
          <w:sz w:val="20"/>
          <w:szCs w:val="20"/>
        </w:rPr>
        <w:t>te</w:t>
      </w:r>
      <w:r w:rsidRPr="002630A6">
        <w:rPr>
          <w:sz w:val="20"/>
          <w:szCs w:val="20"/>
        </w:rPr>
        <w:t>c</w:t>
      </w:r>
      <w:r w:rsidRPr="002630A6">
        <w:rPr>
          <w:spacing w:val="1"/>
          <w:sz w:val="20"/>
          <w:szCs w:val="20"/>
        </w:rPr>
        <w:t>tio</w:t>
      </w:r>
      <w:r w:rsidRPr="002630A6">
        <w:rPr>
          <w:sz w:val="20"/>
          <w:szCs w:val="20"/>
        </w:rPr>
        <w:t>n</w:t>
      </w:r>
      <w:r w:rsidRPr="002630A6">
        <w:rPr>
          <w:spacing w:val="1"/>
          <w:sz w:val="20"/>
          <w:szCs w:val="20"/>
        </w:rPr>
        <w:t xml:space="preserve"> d</w:t>
      </w:r>
      <w:r w:rsidRPr="002630A6">
        <w:rPr>
          <w:sz w:val="20"/>
          <w:szCs w:val="20"/>
        </w:rPr>
        <w:t>e</w:t>
      </w:r>
      <w:r w:rsidRPr="002630A6">
        <w:rPr>
          <w:spacing w:val="1"/>
          <w:sz w:val="20"/>
          <w:szCs w:val="20"/>
        </w:rPr>
        <w:t xml:space="preserve"> </w:t>
      </w:r>
      <w:r w:rsidRPr="002630A6">
        <w:rPr>
          <w:sz w:val="20"/>
          <w:szCs w:val="20"/>
        </w:rPr>
        <w:t>c</w:t>
      </w:r>
      <w:r w:rsidRPr="002630A6">
        <w:rPr>
          <w:spacing w:val="1"/>
          <w:sz w:val="20"/>
          <w:szCs w:val="20"/>
        </w:rPr>
        <w:t>ond</w:t>
      </w:r>
      <w:r w:rsidRPr="002630A6">
        <w:rPr>
          <w:sz w:val="20"/>
          <w:szCs w:val="20"/>
        </w:rPr>
        <w:t>u</w:t>
      </w:r>
      <w:r w:rsidRPr="002630A6">
        <w:rPr>
          <w:spacing w:val="1"/>
          <w:sz w:val="20"/>
          <w:szCs w:val="20"/>
        </w:rPr>
        <w:t>it</w:t>
      </w:r>
      <w:r w:rsidRPr="002630A6">
        <w:rPr>
          <w:sz w:val="20"/>
          <w:szCs w:val="20"/>
        </w:rPr>
        <w:t>e</w:t>
      </w:r>
      <w:r w:rsidRPr="002630A6">
        <w:rPr>
          <w:spacing w:val="1"/>
          <w:sz w:val="20"/>
          <w:szCs w:val="20"/>
        </w:rPr>
        <w:t xml:space="preserve"> s</w:t>
      </w:r>
      <w:r w:rsidRPr="002630A6">
        <w:rPr>
          <w:sz w:val="20"/>
          <w:szCs w:val="20"/>
        </w:rPr>
        <w:t>e</w:t>
      </w:r>
      <w:r w:rsidRPr="002630A6">
        <w:rPr>
          <w:spacing w:val="1"/>
          <w:sz w:val="20"/>
          <w:szCs w:val="20"/>
        </w:rPr>
        <w:t>l</w:t>
      </w:r>
      <w:r w:rsidRPr="002630A6">
        <w:rPr>
          <w:sz w:val="20"/>
          <w:szCs w:val="20"/>
        </w:rPr>
        <w:t>on</w:t>
      </w:r>
      <w:r w:rsidRPr="002630A6">
        <w:rPr>
          <w:spacing w:val="1"/>
          <w:sz w:val="20"/>
          <w:szCs w:val="20"/>
        </w:rPr>
        <w:t xml:space="preserve"> g</w:t>
      </w:r>
      <w:r w:rsidRPr="002630A6">
        <w:rPr>
          <w:sz w:val="20"/>
          <w:szCs w:val="20"/>
        </w:rPr>
        <w:t>r</w:t>
      </w:r>
      <w:r w:rsidRPr="002630A6">
        <w:rPr>
          <w:spacing w:val="1"/>
          <w:sz w:val="20"/>
          <w:szCs w:val="20"/>
        </w:rPr>
        <w:t>a</w:t>
      </w:r>
      <w:r w:rsidRPr="002630A6">
        <w:rPr>
          <w:sz w:val="20"/>
          <w:szCs w:val="20"/>
        </w:rPr>
        <w:t>nu</w:t>
      </w:r>
      <w:r w:rsidRPr="002630A6">
        <w:rPr>
          <w:spacing w:val="1"/>
          <w:sz w:val="20"/>
          <w:szCs w:val="20"/>
        </w:rPr>
        <w:t>l</w:t>
      </w:r>
      <w:r w:rsidRPr="002630A6">
        <w:rPr>
          <w:sz w:val="20"/>
          <w:szCs w:val="20"/>
        </w:rPr>
        <w:t>omé</w:t>
      </w:r>
      <w:r w:rsidRPr="002630A6">
        <w:rPr>
          <w:spacing w:val="1"/>
          <w:sz w:val="20"/>
          <w:szCs w:val="20"/>
        </w:rPr>
        <w:t>t</w:t>
      </w:r>
      <w:r w:rsidRPr="002630A6">
        <w:rPr>
          <w:sz w:val="20"/>
          <w:szCs w:val="20"/>
        </w:rPr>
        <w:t>r</w:t>
      </w:r>
      <w:r w:rsidRPr="002630A6">
        <w:rPr>
          <w:spacing w:val="1"/>
          <w:sz w:val="20"/>
          <w:szCs w:val="20"/>
        </w:rPr>
        <w:t>i</w:t>
      </w:r>
      <w:r w:rsidRPr="002630A6">
        <w:rPr>
          <w:sz w:val="20"/>
          <w:szCs w:val="20"/>
        </w:rPr>
        <w:t>e</w:t>
      </w:r>
      <w:r w:rsidRPr="002630A6">
        <w:rPr>
          <w:spacing w:val="1"/>
          <w:sz w:val="20"/>
          <w:szCs w:val="20"/>
        </w:rPr>
        <w:t xml:space="preserve"> pr</w:t>
      </w:r>
      <w:r w:rsidRPr="002630A6">
        <w:rPr>
          <w:sz w:val="20"/>
          <w:szCs w:val="20"/>
        </w:rPr>
        <w:t>e</w:t>
      </w:r>
      <w:r w:rsidRPr="002630A6">
        <w:rPr>
          <w:spacing w:val="1"/>
          <w:sz w:val="20"/>
          <w:szCs w:val="20"/>
        </w:rPr>
        <w:t>sc</w:t>
      </w:r>
      <w:r w:rsidRPr="002630A6">
        <w:rPr>
          <w:sz w:val="20"/>
          <w:szCs w:val="20"/>
        </w:rPr>
        <w:t>r</w:t>
      </w:r>
      <w:r w:rsidRPr="002630A6">
        <w:rPr>
          <w:spacing w:val="1"/>
          <w:sz w:val="20"/>
          <w:szCs w:val="20"/>
        </w:rPr>
        <w:t>it</w:t>
      </w:r>
      <w:r w:rsidRPr="002630A6">
        <w:rPr>
          <w:sz w:val="20"/>
          <w:szCs w:val="20"/>
        </w:rPr>
        <w:t>e</w:t>
      </w:r>
      <w:r w:rsidRPr="002630A6">
        <w:rPr>
          <w:spacing w:val="1"/>
          <w:sz w:val="20"/>
          <w:szCs w:val="20"/>
        </w:rPr>
        <w:t xml:space="preserve"> da</w:t>
      </w:r>
      <w:r w:rsidRPr="002630A6">
        <w:rPr>
          <w:sz w:val="20"/>
          <w:szCs w:val="20"/>
        </w:rPr>
        <w:t>ns</w:t>
      </w:r>
      <w:r w:rsidRPr="002630A6">
        <w:rPr>
          <w:spacing w:val="1"/>
          <w:sz w:val="20"/>
          <w:szCs w:val="20"/>
        </w:rPr>
        <w:t xml:space="preserve"> l</w:t>
      </w:r>
      <w:r w:rsidRPr="002630A6">
        <w:rPr>
          <w:sz w:val="20"/>
          <w:szCs w:val="20"/>
        </w:rPr>
        <w:t>es</w:t>
      </w:r>
      <w:r w:rsidRPr="002630A6">
        <w:rPr>
          <w:spacing w:val="1"/>
          <w:sz w:val="20"/>
          <w:szCs w:val="20"/>
        </w:rPr>
        <w:t xml:space="preserve"> spécifications techniques</w:t>
      </w:r>
      <w:r w:rsidRPr="002630A6">
        <w:rPr>
          <w:sz w:val="20"/>
          <w:szCs w:val="20"/>
        </w:rPr>
        <w:t>, y compris la compaction conforme aux indications des spécifications.</w:t>
      </w:r>
      <w:r w:rsidRPr="002630A6">
        <w:rPr>
          <w:spacing w:val="1"/>
          <w:sz w:val="20"/>
          <w:szCs w:val="20"/>
        </w:rPr>
        <w:t xml:space="preserve"> L’entrepreneur effectuera une levée topographique complète sur les tranchées avant et après la mise en place du matériau granulaire. Le matériel sera mesuré et payé en utilisant la méthode de méthode de la section finale appliqué aux matériau compacté en place. </w:t>
      </w:r>
    </w:p>
    <w:p w14:paraId="5CA36E10" w14:textId="77777777" w:rsidR="00C6777C" w:rsidRPr="002630A6" w:rsidRDefault="00C6777C" w:rsidP="00C6777C">
      <w:pPr>
        <w:ind w:left="1224"/>
        <w:rPr>
          <w:spacing w:val="1"/>
          <w:sz w:val="20"/>
          <w:szCs w:val="20"/>
        </w:rPr>
      </w:pPr>
    </w:p>
    <w:p w14:paraId="04C2453E" w14:textId="77777777" w:rsidR="00C6777C" w:rsidRPr="002630A6" w:rsidRDefault="00C6777C" w:rsidP="00C6777C">
      <w:pPr>
        <w:ind w:left="1224"/>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a</w:t>
      </w:r>
      <w:r w:rsidRPr="002630A6">
        <w:rPr>
          <w:sz w:val="20"/>
          <w:szCs w:val="20"/>
        </w:rPr>
        <w:t>u</w:t>
      </w:r>
      <w:r w:rsidRPr="002630A6">
        <w:rPr>
          <w:spacing w:val="1"/>
          <w:sz w:val="20"/>
          <w:szCs w:val="20"/>
        </w:rPr>
        <w:t xml:space="preserve"> m</w:t>
      </w:r>
      <w:r w:rsidRPr="002630A6">
        <w:rPr>
          <w:sz w:val="20"/>
          <w:szCs w:val="20"/>
        </w:rPr>
        <w:t>è</w:t>
      </w:r>
      <w:r w:rsidRPr="002630A6">
        <w:rPr>
          <w:spacing w:val="1"/>
          <w:sz w:val="20"/>
          <w:szCs w:val="20"/>
        </w:rPr>
        <w:t>t</w:t>
      </w:r>
      <w:r w:rsidRPr="002630A6">
        <w:rPr>
          <w:sz w:val="20"/>
          <w:szCs w:val="20"/>
        </w:rPr>
        <w:t>re</w:t>
      </w:r>
      <w:r w:rsidRPr="002630A6">
        <w:rPr>
          <w:spacing w:val="1"/>
          <w:sz w:val="20"/>
          <w:szCs w:val="20"/>
        </w:rPr>
        <w:t xml:space="preserve"> c</w:t>
      </w:r>
      <w:r w:rsidRPr="002630A6">
        <w:rPr>
          <w:sz w:val="20"/>
          <w:szCs w:val="20"/>
        </w:rPr>
        <w:t>u</w:t>
      </w:r>
      <w:r w:rsidRPr="002630A6">
        <w:rPr>
          <w:spacing w:val="1"/>
          <w:sz w:val="20"/>
          <w:szCs w:val="20"/>
        </w:rPr>
        <w:t>be</w:t>
      </w:r>
      <w:r w:rsidRPr="002630A6">
        <w:rPr>
          <w:sz w:val="20"/>
          <w:szCs w:val="20"/>
        </w:rPr>
        <w:t>. Prix en Lettres :</w:t>
      </w:r>
    </w:p>
    <w:p w14:paraId="57BC0140" w14:textId="77777777" w:rsidR="00C6777C" w:rsidRPr="002630A6" w:rsidRDefault="00C6777C" w:rsidP="00D43601">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74FD2066"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288EA09" w14:textId="77777777" w:rsidR="00C6777C" w:rsidRPr="002630A6" w:rsidRDefault="00C6777C" w:rsidP="00414D1D">
            <w:pPr>
              <w:pStyle w:val="TableParagraph"/>
              <w:kinsoku w:val="0"/>
              <w:overflowPunct w:val="0"/>
              <w:spacing w:before="2" w:line="130" w:lineRule="exact"/>
              <w:rPr>
                <w:sz w:val="13"/>
                <w:szCs w:val="13"/>
                <w:lang w:val="fr-FR"/>
              </w:rPr>
            </w:pPr>
          </w:p>
          <w:p w14:paraId="398749CA" w14:textId="77777777" w:rsidR="00C6777C" w:rsidRPr="002630A6" w:rsidRDefault="00C6777C" w:rsidP="00414D1D">
            <w:pPr>
              <w:pStyle w:val="TableParagraph"/>
              <w:kinsoku w:val="0"/>
              <w:overflowPunct w:val="0"/>
              <w:spacing w:line="200" w:lineRule="exact"/>
              <w:rPr>
                <w:sz w:val="20"/>
                <w:szCs w:val="20"/>
                <w:lang w:val="fr-FR"/>
              </w:rPr>
            </w:pPr>
          </w:p>
          <w:p w14:paraId="1626A127" w14:textId="77777777" w:rsidR="00C6777C" w:rsidRPr="002630A6" w:rsidRDefault="00C6777C" w:rsidP="00414D1D">
            <w:pPr>
              <w:pStyle w:val="TableParagraph"/>
              <w:kinsoku w:val="0"/>
              <w:overflowPunct w:val="0"/>
              <w:spacing w:line="200" w:lineRule="exact"/>
              <w:rPr>
                <w:sz w:val="20"/>
                <w:szCs w:val="20"/>
                <w:lang w:val="fr-FR"/>
              </w:rPr>
            </w:pPr>
          </w:p>
          <w:p w14:paraId="630115AE" w14:textId="7A580F09"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006F59D8">
              <w:rPr>
                <w:rFonts w:ascii="Arial" w:hAnsi="Arial" w:cs="Arial"/>
                <w:b/>
                <w:bCs/>
                <w:w w:val="85"/>
                <w:szCs w:val="22"/>
                <w:lang w:val="fr-FR"/>
              </w:rPr>
              <w:t xml:space="preserve"> </w:t>
            </w:r>
            <w:r w:rsidR="006F59D8">
              <w:rPr>
                <w:rFonts w:ascii="Arial" w:hAnsi="Arial" w:cs="Arial"/>
                <w:b/>
                <w:bCs/>
                <w:spacing w:val="33"/>
                <w:w w:val="85"/>
                <w:szCs w:val="22"/>
                <w:lang w:val="fr-FR"/>
              </w:rPr>
              <w:t>3</w:t>
            </w:r>
            <w:r w:rsidRPr="002630A6">
              <w:rPr>
                <w:rFonts w:ascii="Arial" w:hAnsi="Arial" w:cs="Arial"/>
                <w:b/>
                <w:bCs/>
                <w:spacing w:val="-1"/>
                <w:w w:val="85"/>
                <w:szCs w:val="22"/>
                <w:lang w:val="fr-FR"/>
              </w:rPr>
              <w:t>.1.1</w:t>
            </w:r>
          </w:p>
        </w:tc>
        <w:tc>
          <w:tcPr>
            <w:tcW w:w="7479" w:type="dxa"/>
            <w:tcBorders>
              <w:top w:val="single" w:sz="4" w:space="0" w:color="000000"/>
              <w:left w:val="single" w:sz="4" w:space="0" w:color="000000"/>
              <w:bottom w:val="single" w:sz="4" w:space="0" w:color="000000"/>
              <w:right w:val="single" w:sz="4" w:space="0" w:color="000000"/>
            </w:tcBorders>
          </w:tcPr>
          <w:p w14:paraId="3BA99D1C" w14:textId="77777777" w:rsidR="00C6777C" w:rsidRPr="002630A6" w:rsidRDefault="00C6777C" w:rsidP="00414D1D">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6777C" w:rsidRPr="002630A6" w14:paraId="42575B39"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DD0D21B"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F1922C3" w14:textId="77777777" w:rsidR="00C6777C" w:rsidRPr="002630A6" w:rsidRDefault="00C6777C" w:rsidP="00414D1D"/>
        </w:tc>
      </w:tr>
      <w:tr w:rsidR="00C6777C" w:rsidRPr="002630A6" w14:paraId="29BF4BC1"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C535F04"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1570F6F8" w14:textId="77777777" w:rsidR="00C6777C" w:rsidRPr="002630A6" w:rsidRDefault="00C6777C" w:rsidP="00414D1D"/>
        </w:tc>
      </w:tr>
      <w:tr w:rsidR="00C6777C" w:rsidRPr="002630A6" w14:paraId="472D2140"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ACA05C7"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234C74E4" w14:textId="77777777" w:rsidR="00C6777C" w:rsidRPr="002630A6" w:rsidRDefault="00C6777C" w:rsidP="00414D1D"/>
        </w:tc>
      </w:tr>
    </w:tbl>
    <w:p w14:paraId="29616699" w14:textId="77777777" w:rsidR="00C6777C" w:rsidRPr="002630A6" w:rsidRDefault="00C6777C" w:rsidP="00C6777C">
      <w:pPr>
        <w:kinsoku w:val="0"/>
        <w:overflowPunct w:val="0"/>
        <w:spacing w:before="4" w:line="170" w:lineRule="exact"/>
        <w:rPr>
          <w:sz w:val="17"/>
          <w:szCs w:val="17"/>
        </w:rPr>
      </w:pPr>
    </w:p>
    <w:p w14:paraId="6953DCAA" w14:textId="77777777" w:rsidR="001830C4" w:rsidRPr="001830C4" w:rsidRDefault="001830C4" w:rsidP="001830C4">
      <w:pPr>
        <w:pStyle w:val="ListParagraph"/>
        <w:ind w:left="1224"/>
        <w:rPr>
          <w:sz w:val="20"/>
          <w:szCs w:val="20"/>
        </w:rPr>
      </w:pPr>
    </w:p>
    <w:p w14:paraId="40B16470" w14:textId="77777777" w:rsidR="001830C4" w:rsidRPr="001830C4" w:rsidRDefault="001830C4" w:rsidP="001830C4">
      <w:pPr>
        <w:pStyle w:val="ListParagraph"/>
        <w:ind w:left="1224"/>
        <w:rPr>
          <w:sz w:val="20"/>
          <w:szCs w:val="20"/>
        </w:rPr>
      </w:pPr>
    </w:p>
    <w:p w14:paraId="18A9C6F6" w14:textId="29411438" w:rsidR="00C6777C" w:rsidRPr="002630A6" w:rsidRDefault="00C6777C" w:rsidP="00C6777C">
      <w:pPr>
        <w:pStyle w:val="ListParagraph"/>
        <w:numPr>
          <w:ilvl w:val="2"/>
          <w:numId w:val="28"/>
        </w:numPr>
        <w:rPr>
          <w:sz w:val="20"/>
          <w:szCs w:val="20"/>
        </w:rPr>
      </w:pPr>
      <w:r w:rsidRPr="002630A6">
        <w:rPr>
          <w:rFonts w:cs="Arial"/>
          <w:sz w:val="24"/>
        </w:rPr>
        <w:t>F</w:t>
      </w:r>
      <w:r w:rsidRPr="002630A6">
        <w:t>o</w:t>
      </w:r>
      <w:r w:rsidRPr="002630A6">
        <w:rPr>
          <w:spacing w:val="1"/>
        </w:rPr>
        <w:t>u</w:t>
      </w:r>
      <w:r w:rsidRPr="002630A6">
        <w:t>rn</w:t>
      </w:r>
      <w:r w:rsidRPr="002630A6">
        <w:rPr>
          <w:spacing w:val="1"/>
        </w:rPr>
        <w:t>it</w:t>
      </w:r>
      <w:r w:rsidRPr="002630A6">
        <w:t>u</w:t>
      </w:r>
      <w:r w:rsidRPr="002630A6">
        <w:rPr>
          <w:spacing w:val="1"/>
        </w:rPr>
        <w:t>r</w:t>
      </w:r>
      <w:r w:rsidRPr="002630A6">
        <w:t>e</w:t>
      </w:r>
      <w:r w:rsidRPr="002630A6">
        <w:rPr>
          <w:spacing w:val="1"/>
        </w:rPr>
        <w:t xml:space="preserve"> </w:t>
      </w:r>
      <w:r w:rsidRPr="002630A6">
        <w:t>et</w:t>
      </w:r>
      <w:r w:rsidRPr="002630A6">
        <w:rPr>
          <w:spacing w:val="1"/>
        </w:rPr>
        <w:t xml:space="preserve"> p</w:t>
      </w:r>
      <w:r w:rsidRPr="002630A6">
        <w:t>o</w:t>
      </w:r>
      <w:r w:rsidRPr="002630A6">
        <w:rPr>
          <w:spacing w:val="1"/>
        </w:rPr>
        <w:t>s</w:t>
      </w:r>
      <w:r w:rsidRPr="002630A6">
        <w:t>e</w:t>
      </w:r>
      <w:r w:rsidRPr="002630A6">
        <w:rPr>
          <w:spacing w:val="1"/>
        </w:rPr>
        <w:t xml:space="preserve"> d</w:t>
      </w:r>
      <w:r w:rsidRPr="002630A6">
        <w:t>e</w:t>
      </w:r>
      <w:r w:rsidRPr="002630A6">
        <w:rPr>
          <w:spacing w:val="1"/>
        </w:rPr>
        <w:t xml:space="preserve"> Remblai Compacté</w:t>
      </w:r>
    </w:p>
    <w:p w14:paraId="44429ADE" w14:textId="77777777" w:rsidR="00C6777C" w:rsidRPr="002630A6" w:rsidRDefault="00C6777C" w:rsidP="00C6777C">
      <w:pPr>
        <w:ind w:left="792"/>
        <w:rPr>
          <w:spacing w:val="1"/>
        </w:rPr>
      </w:pPr>
    </w:p>
    <w:p w14:paraId="4A3C05C6" w14:textId="44C7CF1E" w:rsidR="00C6777C" w:rsidRPr="002630A6" w:rsidRDefault="00C6777C" w:rsidP="00C6777C">
      <w:pPr>
        <w:ind w:left="1224"/>
        <w:rPr>
          <w:spacing w:val="1"/>
          <w:sz w:val="20"/>
          <w:szCs w:val="20"/>
        </w:rPr>
      </w:pPr>
      <w:r w:rsidRPr="002630A6">
        <w:rPr>
          <w:sz w:val="20"/>
          <w:szCs w:val="20"/>
        </w:rPr>
        <w:t xml:space="preserve">Ce prix comprend la fourniture et la mise en œuvre de matériau de remblai conforme au matériau excavé et complété avec du tout venant de carrière, compactée par couches de 200 mm </w:t>
      </w:r>
      <w:r w:rsidRPr="002630A6">
        <w:rPr>
          <w:spacing w:val="1"/>
          <w:sz w:val="20"/>
          <w:szCs w:val="20"/>
        </w:rPr>
        <w:t>conforme aux indications pr</w:t>
      </w:r>
      <w:r w:rsidRPr="002630A6">
        <w:rPr>
          <w:sz w:val="20"/>
          <w:szCs w:val="20"/>
        </w:rPr>
        <w:t>e</w:t>
      </w:r>
      <w:r w:rsidRPr="002630A6">
        <w:rPr>
          <w:spacing w:val="1"/>
          <w:sz w:val="20"/>
          <w:szCs w:val="20"/>
        </w:rPr>
        <w:t>sc</w:t>
      </w:r>
      <w:r w:rsidRPr="002630A6">
        <w:rPr>
          <w:sz w:val="20"/>
          <w:szCs w:val="20"/>
        </w:rPr>
        <w:t>r</w:t>
      </w:r>
      <w:r w:rsidRPr="002630A6">
        <w:rPr>
          <w:spacing w:val="1"/>
          <w:sz w:val="20"/>
          <w:szCs w:val="20"/>
        </w:rPr>
        <w:t>it</w:t>
      </w:r>
      <w:r w:rsidRPr="002630A6">
        <w:rPr>
          <w:sz w:val="20"/>
          <w:szCs w:val="20"/>
        </w:rPr>
        <w:t>es</w:t>
      </w:r>
      <w:r w:rsidRPr="002630A6">
        <w:rPr>
          <w:spacing w:val="1"/>
          <w:sz w:val="20"/>
          <w:szCs w:val="20"/>
        </w:rPr>
        <w:t xml:space="preserve"> da</w:t>
      </w:r>
      <w:r w:rsidRPr="002630A6">
        <w:rPr>
          <w:sz w:val="20"/>
          <w:szCs w:val="20"/>
        </w:rPr>
        <w:t>ns</w:t>
      </w:r>
      <w:r w:rsidRPr="002630A6">
        <w:rPr>
          <w:spacing w:val="1"/>
          <w:sz w:val="20"/>
          <w:szCs w:val="20"/>
        </w:rPr>
        <w:t xml:space="preserve"> l</w:t>
      </w:r>
      <w:r w:rsidRPr="002630A6">
        <w:rPr>
          <w:sz w:val="20"/>
          <w:szCs w:val="20"/>
        </w:rPr>
        <w:t>es</w:t>
      </w:r>
      <w:r w:rsidRPr="002630A6">
        <w:rPr>
          <w:spacing w:val="1"/>
          <w:sz w:val="20"/>
          <w:szCs w:val="20"/>
        </w:rPr>
        <w:t xml:space="preserve"> spécifications</w:t>
      </w:r>
      <w:r w:rsidRPr="002630A6">
        <w:rPr>
          <w:sz w:val="20"/>
          <w:szCs w:val="20"/>
        </w:rPr>
        <w:t xml:space="preserve">. </w:t>
      </w:r>
      <w:bookmarkStart w:id="14" w:name="_Hlk36504420"/>
      <w:r w:rsidRPr="002630A6">
        <w:rPr>
          <w:spacing w:val="1"/>
          <w:sz w:val="20"/>
          <w:szCs w:val="20"/>
        </w:rPr>
        <w:t xml:space="preserve">L’Entrepreneur effectuera une levée topographique complète sur les tranchées avant et après la mise en place de matériau de </w:t>
      </w:r>
      <w:r w:rsidRPr="002630A6">
        <w:rPr>
          <w:spacing w:val="1"/>
          <w:sz w:val="20"/>
          <w:szCs w:val="20"/>
        </w:rPr>
        <w:lastRenderedPageBreak/>
        <w:t xml:space="preserve">remblais. Le matériel sera mesuré et payé en utilisant la </w:t>
      </w:r>
      <w:bookmarkStart w:id="15" w:name="_Hlk36504264"/>
      <w:r w:rsidRPr="002630A6">
        <w:rPr>
          <w:spacing w:val="1"/>
          <w:sz w:val="20"/>
          <w:szCs w:val="20"/>
        </w:rPr>
        <w:t>méthode de la section finale</w:t>
      </w:r>
      <w:bookmarkEnd w:id="15"/>
      <w:r w:rsidRPr="002630A6">
        <w:rPr>
          <w:spacing w:val="1"/>
          <w:sz w:val="20"/>
          <w:szCs w:val="20"/>
        </w:rPr>
        <w:t xml:space="preserve"> appliqué aux matériau compacté en place. </w:t>
      </w:r>
    </w:p>
    <w:bookmarkEnd w:id="14"/>
    <w:p w14:paraId="7BB64F93" w14:textId="77777777" w:rsidR="00C6777C" w:rsidRPr="002630A6" w:rsidRDefault="00C6777C" w:rsidP="00C6777C">
      <w:pPr>
        <w:ind w:left="1224"/>
        <w:rPr>
          <w:spacing w:val="1"/>
          <w:sz w:val="20"/>
          <w:szCs w:val="20"/>
        </w:rPr>
      </w:pPr>
    </w:p>
    <w:p w14:paraId="1C17A1A8" w14:textId="77777777" w:rsidR="00C6777C" w:rsidRPr="002630A6" w:rsidRDefault="00C6777C" w:rsidP="00C6777C">
      <w:pPr>
        <w:ind w:left="1224"/>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a</w:t>
      </w:r>
      <w:r w:rsidRPr="002630A6">
        <w:rPr>
          <w:sz w:val="20"/>
          <w:szCs w:val="20"/>
        </w:rPr>
        <w:t>u</w:t>
      </w:r>
      <w:r w:rsidRPr="002630A6">
        <w:rPr>
          <w:spacing w:val="1"/>
          <w:sz w:val="20"/>
          <w:szCs w:val="20"/>
        </w:rPr>
        <w:t xml:space="preserve"> m</w:t>
      </w:r>
      <w:r w:rsidRPr="002630A6">
        <w:rPr>
          <w:sz w:val="20"/>
          <w:szCs w:val="20"/>
        </w:rPr>
        <w:t>è</w:t>
      </w:r>
      <w:r w:rsidRPr="002630A6">
        <w:rPr>
          <w:spacing w:val="1"/>
          <w:sz w:val="20"/>
          <w:szCs w:val="20"/>
        </w:rPr>
        <w:t>t</w:t>
      </w:r>
      <w:r w:rsidRPr="002630A6">
        <w:rPr>
          <w:sz w:val="20"/>
          <w:szCs w:val="20"/>
        </w:rPr>
        <w:t>re</w:t>
      </w:r>
      <w:r w:rsidRPr="002630A6">
        <w:rPr>
          <w:spacing w:val="1"/>
          <w:sz w:val="20"/>
          <w:szCs w:val="20"/>
        </w:rPr>
        <w:t xml:space="preserve"> c</w:t>
      </w:r>
      <w:r w:rsidRPr="002630A6">
        <w:rPr>
          <w:sz w:val="20"/>
          <w:szCs w:val="20"/>
        </w:rPr>
        <w:t>u</w:t>
      </w:r>
      <w:r w:rsidRPr="002630A6">
        <w:rPr>
          <w:spacing w:val="1"/>
          <w:sz w:val="20"/>
          <w:szCs w:val="20"/>
        </w:rPr>
        <w:t>be</w:t>
      </w:r>
      <w:r w:rsidRPr="002630A6">
        <w:rPr>
          <w:sz w:val="20"/>
          <w:szCs w:val="20"/>
        </w:rPr>
        <w:t>. Prix en Lettres :</w:t>
      </w:r>
    </w:p>
    <w:p w14:paraId="384D81B9" w14:textId="77777777" w:rsidR="00C6777C" w:rsidRPr="002630A6" w:rsidRDefault="00C6777C" w:rsidP="003C1FD7">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28955713"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07678E4" w14:textId="77777777" w:rsidR="00C6777C" w:rsidRPr="002630A6" w:rsidRDefault="00C6777C" w:rsidP="00414D1D">
            <w:pPr>
              <w:pStyle w:val="TableParagraph"/>
              <w:kinsoku w:val="0"/>
              <w:overflowPunct w:val="0"/>
              <w:spacing w:before="2" w:line="130" w:lineRule="exact"/>
              <w:rPr>
                <w:sz w:val="13"/>
                <w:szCs w:val="13"/>
                <w:lang w:val="fr-FR"/>
              </w:rPr>
            </w:pPr>
          </w:p>
          <w:p w14:paraId="2C087EC6" w14:textId="77777777" w:rsidR="00C6777C" w:rsidRPr="002630A6" w:rsidRDefault="00C6777C" w:rsidP="00414D1D">
            <w:pPr>
              <w:pStyle w:val="TableParagraph"/>
              <w:kinsoku w:val="0"/>
              <w:overflowPunct w:val="0"/>
              <w:spacing w:line="200" w:lineRule="exact"/>
              <w:rPr>
                <w:sz w:val="20"/>
                <w:szCs w:val="20"/>
                <w:lang w:val="fr-FR"/>
              </w:rPr>
            </w:pPr>
          </w:p>
          <w:p w14:paraId="5CF43164" w14:textId="77777777" w:rsidR="00C6777C" w:rsidRPr="002630A6" w:rsidRDefault="00C6777C" w:rsidP="00414D1D">
            <w:pPr>
              <w:pStyle w:val="TableParagraph"/>
              <w:kinsoku w:val="0"/>
              <w:overflowPunct w:val="0"/>
              <w:spacing w:line="200" w:lineRule="exact"/>
              <w:rPr>
                <w:sz w:val="20"/>
                <w:szCs w:val="20"/>
                <w:lang w:val="fr-FR"/>
              </w:rPr>
            </w:pPr>
          </w:p>
          <w:p w14:paraId="1F17C3C3" w14:textId="372F402F"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6F59D8">
              <w:rPr>
                <w:rFonts w:ascii="Arial" w:hAnsi="Arial" w:cs="Arial"/>
                <w:b/>
                <w:bCs/>
                <w:spacing w:val="33"/>
                <w:w w:val="85"/>
                <w:szCs w:val="22"/>
                <w:lang w:val="fr-FR"/>
              </w:rPr>
              <w:t>3</w:t>
            </w:r>
            <w:r w:rsidRPr="002630A6">
              <w:rPr>
                <w:rFonts w:ascii="Arial" w:hAnsi="Arial" w:cs="Arial"/>
                <w:b/>
                <w:bCs/>
                <w:spacing w:val="-1"/>
                <w:w w:val="85"/>
                <w:szCs w:val="22"/>
                <w:lang w:val="fr-FR"/>
              </w:rPr>
              <w:t>.1.</w:t>
            </w:r>
            <w:r w:rsidR="001830C4">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6DBDE209" w14:textId="77777777" w:rsidR="00C6777C" w:rsidRPr="002630A6" w:rsidRDefault="00C6777C" w:rsidP="00414D1D">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6777C" w:rsidRPr="002630A6" w14:paraId="5A0F481D"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3A4BA6"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B74C751" w14:textId="77777777" w:rsidR="00C6777C" w:rsidRPr="002630A6" w:rsidRDefault="00C6777C" w:rsidP="00414D1D"/>
        </w:tc>
      </w:tr>
      <w:tr w:rsidR="00C6777C" w:rsidRPr="002630A6" w14:paraId="42622486"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74E6AA3"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365DAA7C" w14:textId="77777777" w:rsidR="00C6777C" w:rsidRPr="002630A6" w:rsidRDefault="00C6777C" w:rsidP="00414D1D"/>
        </w:tc>
      </w:tr>
      <w:tr w:rsidR="00C6777C" w:rsidRPr="002630A6" w14:paraId="2732D694"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A1FFB7A"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47FF4625" w14:textId="77777777" w:rsidR="00C6777C" w:rsidRPr="002630A6" w:rsidRDefault="00C6777C" w:rsidP="00414D1D"/>
        </w:tc>
      </w:tr>
    </w:tbl>
    <w:p w14:paraId="3BA9CA5B" w14:textId="77777777" w:rsidR="006F59D8" w:rsidRPr="006F59D8" w:rsidRDefault="006F59D8" w:rsidP="006F59D8">
      <w:pPr>
        <w:pStyle w:val="ListParagraph"/>
        <w:ind w:left="1224"/>
        <w:rPr>
          <w:sz w:val="20"/>
          <w:szCs w:val="20"/>
        </w:rPr>
      </w:pPr>
    </w:p>
    <w:p w14:paraId="64B164ED" w14:textId="3E7F7B4B" w:rsidR="00C6777C" w:rsidRPr="002630A6" w:rsidRDefault="00C6777C" w:rsidP="00C6777C">
      <w:pPr>
        <w:pStyle w:val="ListParagraph"/>
        <w:numPr>
          <w:ilvl w:val="2"/>
          <w:numId w:val="28"/>
        </w:numPr>
        <w:rPr>
          <w:sz w:val="20"/>
          <w:szCs w:val="20"/>
        </w:rPr>
      </w:pPr>
      <w:r w:rsidRPr="002630A6">
        <w:rPr>
          <w:rFonts w:cs="Arial"/>
          <w:sz w:val="24"/>
        </w:rPr>
        <w:t>F</w:t>
      </w:r>
      <w:r w:rsidRPr="002630A6">
        <w:t>o</w:t>
      </w:r>
      <w:r w:rsidRPr="002630A6">
        <w:rPr>
          <w:spacing w:val="1"/>
        </w:rPr>
        <w:t>u</w:t>
      </w:r>
      <w:r w:rsidRPr="002630A6">
        <w:t>rn</w:t>
      </w:r>
      <w:r w:rsidRPr="002630A6">
        <w:rPr>
          <w:spacing w:val="1"/>
        </w:rPr>
        <w:t>it</w:t>
      </w:r>
      <w:r w:rsidRPr="002630A6">
        <w:t>u</w:t>
      </w:r>
      <w:r w:rsidRPr="002630A6">
        <w:rPr>
          <w:spacing w:val="1"/>
        </w:rPr>
        <w:t>r</w:t>
      </w:r>
      <w:r w:rsidRPr="002630A6">
        <w:t>e</w:t>
      </w:r>
      <w:r w:rsidRPr="002630A6">
        <w:rPr>
          <w:spacing w:val="1"/>
        </w:rPr>
        <w:t xml:space="preserve"> </w:t>
      </w:r>
      <w:r w:rsidRPr="002630A6">
        <w:t>et</w:t>
      </w:r>
      <w:r w:rsidRPr="002630A6">
        <w:rPr>
          <w:spacing w:val="1"/>
        </w:rPr>
        <w:t xml:space="preserve"> p</w:t>
      </w:r>
      <w:r w:rsidRPr="002630A6">
        <w:t>o</w:t>
      </w:r>
      <w:r w:rsidRPr="002630A6">
        <w:rPr>
          <w:spacing w:val="1"/>
        </w:rPr>
        <w:t>s</w:t>
      </w:r>
      <w:r w:rsidRPr="002630A6">
        <w:t>e</w:t>
      </w:r>
      <w:r w:rsidRPr="002630A6">
        <w:rPr>
          <w:spacing w:val="1"/>
        </w:rPr>
        <w:t xml:space="preserve"> d</w:t>
      </w:r>
      <w:r w:rsidRPr="002630A6">
        <w:t>e</w:t>
      </w:r>
      <w:r w:rsidRPr="002630A6">
        <w:rPr>
          <w:spacing w:val="1"/>
        </w:rPr>
        <w:t xml:space="preserve"> Couche de Base</w:t>
      </w:r>
    </w:p>
    <w:p w14:paraId="0479C8B8" w14:textId="77777777" w:rsidR="00C6777C" w:rsidRPr="002630A6" w:rsidRDefault="00C6777C" w:rsidP="00C6777C">
      <w:pPr>
        <w:ind w:left="792"/>
        <w:rPr>
          <w:spacing w:val="1"/>
        </w:rPr>
      </w:pPr>
    </w:p>
    <w:p w14:paraId="4F15EE8B" w14:textId="0B9E7A78" w:rsidR="00C6777C" w:rsidRPr="002630A6" w:rsidRDefault="00C6777C" w:rsidP="00C6777C">
      <w:pPr>
        <w:ind w:left="792"/>
        <w:rPr>
          <w:spacing w:val="1"/>
          <w:sz w:val="20"/>
          <w:szCs w:val="20"/>
        </w:rPr>
      </w:pPr>
      <w:r w:rsidRPr="002630A6">
        <w:rPr>
          <w:sz w:val="20"/>
          <w:szCs w:val="20"/>
        </w:rPr>
        <w:t xml:space="preserve">Ce prix comprend la fourniture et la mise en œuvre de Couche de Base compactée par couches de 200 mm maximum </w:t>
      </w:r>
      <w:r w:rsidRPr="002630A6">
        <w:rPr>
          <w:spacing w:val="1"/>
          <w:sz w:val="20"/>
          <w:szCs w:val="20"/>
        </w:rPr>
        <w:t>conforme à la g</w:t>
      </w:r>
      <w:r w:rsidRPr="002630A6">
        <w:rPr>
          <w:sz w:val="20"/>
          <w:szCs w:val="20"/>
        </w:rPr>
        <w:t>r</w:t>
      </w:r>
      <w:r w:rsidRPr="002630A6">
        <w:rPr>
          <w:spacing w:val="1"/>
          <w:sz w:val="20"/>
          <w:szCs w:val="20"/>
        </w:rPr>
        <w:t>a</w:t>
      </w:r>
      <w:r w:rsidRPr="002630A6">
        <w:rPr>
          <w:sz w:val="20"/>
          <w:szCs w:val="20"/>
        </w:rPr>
        <w:t>nu</w:t>
      </w:r>
      <w:r w:rsidRPr="002630A6">
        <w:rPr>
          <w:spacing w:val="1"/>
          <w:sz w:val="20"/>
          <w:szCs w:val="20"/>
        </w:rPr>
        <w:t>l</w:t>
      </w:r>
      <w:r w:rsidRPr="002630A6">
        <w:rPr>
          <w:sz w:val="20"/>
          <w:szCs w:val="20"/>
        </w:rPr>
        <w:t>omé</w:t>
      </w:r>
      <w:r w:rsidRPr="002630A6">
        <w:rPr>
          <w:spacing w:val="1"/>
          <w:sz w:val="20"/>
          <w:szCs w:val="20"/>
        </w:rPr>
        <w:t>t</w:t>
      </w:r>
      <w:r w:rsidRPr="002630A6">
        <w:rPr>
          <w:sz w:val="20"/>
          <w:szCs w:val="20"/>
        </w:rPr>
        <w:t>r</w:t>
      </w:r>
      <w:r w:rsidRPr="002630A6">
        <w:rPr>
          <w:spacing w:val="1"/>
          <w:sz w:val="20"/>
          <w:szCs w:val="20"/>
        </w:rPr>
        <w:t>i</w:t>
      </w:r>
      <w:r w:rsidRPr="002630A6">
        <w:rPr>
          <w:sz w:val="20"/>
          <w:szCs w:val="20"/>
        </w:rPr>
        <w:t>e</w:t>
      </w:r>
      <w:r w:rsidRPr="002630A6">
        <w:rPr>
          <w:spacing w:val="1"/>
          <w:sz w:val="20"/>
          <w:szCs w:val="20"/>
        </w:rPr>
        <w:t xml:space="preserve"> pr</w:t>
      </w:r>
      <w:r w:rsidRPr="002630A6">
        <w:rPr>
          <w:sz w:val="20"/>
          <w:szCs w:val="20"/>
        </w:rPr>
        <w:t>e</w:t>
      </w:r>
      <w:r w:rsidRPr="002630A6">
        <w:rPr>
          <w:spacing w:val="1"/>
          <w:sz w:val="20"/>
          <w:szCs w:val="20"/>
        </w:rPr>
        <w:t>sc</w:t>
      </w:r>
      <w:r w:rsidRPr="002630A6">
        <w:rPr>
          <w:sz w:val="20"/>
          <w:szCs w:val="20"/>
        </w:rPr>
        <w:t>r</w:t>
      </w:r>
      <w:r w:rsidRPr="002630A6">
        <w:rPr>
          <w:spacing w:val="1"/>
          <w:sz w:val="20"/>
          <w:szCs w:val="20"/>
        </w:rPr>
        <w:t>it</w:t>
      </w:r>
      <w:r w:rsidRPr="002630A6">
        <w:rPr>
          <w:sz w:val="20"/>
          <w:szCs w:val="20"/>
        </w:rPr>
        <w:t>e</w:t>
      </w:r>
      <w:r w:rsidRPr="002630A6">
        <w:rPr>
          <w:spacing w:val="1"/>
          <w:sz w:val="20"/>
          <w:szCs w:val="20"/>
        </w:rPr>
        <w:t xml:space="preserve"> da</w:t>
      </w:r>
      <w:r w:rsidRPr="002630A6">
        <w:rPr>
          <w:sz w:val="20"/>
          <w:szCs w:val="20"/>
        </w:rPr>
        <w:t>ns</w:t>
      </w:r>
      <w:r w:rsidRPr="002630A6">
        <w:rPr>
          <w:spacing w:val="1"/>
          <w:sz w:val="20"/>
          <w:szCs w:val="20"/>
        </w:rPr>
        <w:t xml:space="preserve"> l</w:t>
      </w:r>
      <w:r w:rsidRPr="002630A6">
        <w:rPr>
          <w:sz w:val="20"/>
          <w:szCs w:val="20"/>
        </w:rPr>
        <w:t>es</w:t>
      </w:r>
      <w:r w:rsidRPr="002630A6">
        <w:rPr>
          <w:spacing w:val="1"/>
          <w:sz w:val="20"/>
          <w:szCs w:val="20"/>
        </w:rPr>
        <w:t xml:space="preserve"> spécifications techniques</w:t>
      </w:r>
      <w:r w:rsidRPr="002630A6">
        <w:rPr>
          <w:sz w:val="20"/>
          <w:szCs w:val="20"/>
        </w:rPr>
        <w:t xml:space="preserve">. La Couche de Base doit avoir une profondeur minimale de 100 mm sauf des indications contraires dans les détails des plans. Le matériau de Couche de Base doit être approuvé par l’Ingénieur sur constat contradictoire. </w:t>
      </w:r>
      <w:r w:rsidR="00FE2B29" w:rsidRPr="00FE2B29">
        <w:rPr>
          <w:sz w:val="20"/>
          <w:szCs w:val="20"/>
        </w:rPr>
        <w:t>La couche supérieure à placer doit être ajustée en profondeur pour permettre le placement de la chaussée (béton, asphalte) de la profondeur indiquée dans les détails du plan. Le matériau de remblai de tranchée doit être approuvé par l’Ingénieur sur constat contradictoire.</w:t>
      </w:r>
      <w:r w:rsidR="00FE2B29" w:rsidRPr="002630A6">
        <w:rPr>
          <w:sz w:val="20"/>
          <w:szCs w:val="20"/>
        </w:rPr>
        <w:t xml:space="preserve"> L’Entrepreneur</w:t>
      </w:r>
      <w:r w:rsidRPr="002630A6">
        <w:rPr>
          <w:sz w:val="20"/>
          <w:szCs w:val="20"/>
        </w:rPr>
        <w:t xml:space="preserve"> effectuera une levée topographique complète sur les tranchées avant et après la mise en place de matériau de Couche de Base. Le matériel sera mesuré et payé en utilisant la méthode de la section finale </w:t>
      </w:r>
      <w:bookmarkStart w:id="16" w:name="_Hlk36504507"/>
      <w:r w:rsidRPr="002630A6">
        <w:rPr>
          <w:sz w:val="20"/>
          <w:szCs w:val="20"/>
        </w:rPr>
        <w:t xml:space="preserve">appliqué aux matériau compacté en </w:t>
      </w:r>
      <w:bookmarkEnd w:id="16"/>
      <w:r w:rsidRPr="002630A6">
        <w:rPr>
          <w:sz w:val="20"/>
          <w:szCs w:val="20"/>
        </w:rPr>
        <w:t>place</w:t>
      </w:r>
      <w:r w:rsidRPr="002630A6">
        <w:rPr>
          <w:spacing w:val="1"/>
          <w:sz w:val="20"/>
          <w:szCs w:val="20"/>
        </w:rPr>
        <w:t xml:space="preserve">. </w:t>
      </w:r>
    </w:p>
    <w:p w14:paraId="176D3113" w14:textId="77777777" w:rsidR="00C6777C" w:rsidRPr="002630A6" w:rsidRDefault="00C6777C" w:rsidP="00C6777C">
      <w:pPr>
        <w:ind w:left="792"/>
        <w:rPr>
          <w:spacing w:val="1"/>
          <w:sz w:val="20"/>
          <w:szCs w:val="20"/>
        </w:rPr>
      </w:pPr>
    </w:p>
    <w:p w14:paraId="530072EE" w14:textId="77777777" w:rsidR="00C6777C" w:rsidRPr="002630A6" w:rsidRDefault="00C6777C" w:rsidP="00C6777C">
      <w:pPr>
        <w:ind w:left="792"/>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a</w:t>
      </w:r>
      <w:r w:rsidRPr="002630A6">
        <w:rPr>
          <w:sz w:val="20"/>
          <w:szCs w:val="20"/>
        </w:rPr>
        <w:t>u</w:t>
      </w:r>
      <w:r w:rsidRPr="002630A6">
        <w:rPr>
          <w:spacing w:val="1"/>
          <w:sz w:val="20"/>
          <w:szCs w:val="20"/>
        </w:rPr>
        <w:t xml:space="preserve"> m</w:t>
      </w:r>
      <w:r w:rsidRPr="002630A6">
        <w:rPr>
          <w:sz w:val="20"/>
          <w:szCs w:val="20"/>
        </w:rPr>
        <w:t>è</w:t>
      </w:r>
      <w:r w:rsidRPr="002630A6">
        <w:rPr>
          <w:spacing w:val="1"/>
          <w:sz w:val="20"/>
          <w:szCs w:val="20"/>
        </w:rPr>
        <w:t>t</w:t>
      </w:r>
      <w:r w:rsidRPr="002630A6">
        <w:rPr>
          <w:sz w:val="20"/>
          <w:szCs w:val="20"/>
        </w:rPr>
        <w:t>re</w:t>
      </w:r>
      <w:r w:rsidRPr="002630A6">
        <w:rPr>
          <w:spacing w:val="1"/>
          <w:sz w:val="20"/>
          <w:szCs w:val="20"/>
        </w:rPr>
        <w:t xml:space="preserve"> c</w:t>
      </w:r>
      <w:r w:rsidRPr="002630A6">
        <w:rPr>
          <w:sz w:val="20"/>
          <w:szCs w:val="20"/>
        </w:rPr>
        <w:t>u</w:t>
      </w:r>
      <w:r w:rsidRPr="002630A6">
        <w:rPr>
          <w:spacing w:val="1"/>
          <w:sz w:val="20"/>
          <w:szCs w:val="20"/>
        </w:rPr>
        <w:t>be</w:t>
      </w:r>
      <w:r w:rsidRPr="002630A6">
        <w:rPr>
          <w:sz w:val="20"/>
          <w:szCs w:val="20"/>
        </w:rPr>
        <w:t>. Prix en Lettres :</w:t>
      </w:r>
    </w:p>
    <w:p w14:paraId="5345E3CF" w14:textId="77777777" w:rsidR="00C6777C" w:rsidRPr="002630A6" w:rsidRDefault="00C6777C" w:rsidP="00C6777C"/>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79EDC823"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B4163C0" w14:textId="77777777" w:rsidR="00C6777C" w:rsidRPr="002630A6" w:rsidRDefault="00C6777C" w:rsidP="00414D1D">
            <w:pPr>
              <w:pStyle w:val="TableParagraph"/>
              <w:kinsoku w:val="0"/>
              <w:overflowPunct w:val="0"/>
              <w:spacing w:before="2" w:line="130" w:lineRule="exact"/>
              <w:rPr>
                <w:sz w:val="13"/>
                <w:szCs w:val="13"/>
                <w:lang w:val="fr-FR"/>
              </w:rPr>
            </w:pPr>
          </w:p>
          <w:p w14:paraId="569C97A3" w14:textId="77777777" w:rsidR="00C6777C" w:rsidRPr="002630A6" w:rsidRDefault="00C6777C" w:rsidP="00414D1D">
            <w:pPr>
              <w:pStyle w:val="TableParagraph"/>
              <w:kinsoku w:val="0"/>
              <w:overflowPunct w:val="0"/>
              <w:spacing w:line="200" w:lineRule="exact"/>
              <w:rPr>
                <w:sz w:val="20"/>
                <w:szCs w:val="20"/>
                <w:lang w:val="fr-FR"/>
              </w:rPr>
            </w:pPr>
          </w:p>
          <w:p w14:paraId="50722EB7" w14:textId="77777777" w:rsidR="00C6777C" w:rsidRPr="002630A6" w:rsidRDefault="00C6777C" w:rsidP="00414D1D">
            <w:pPr>
              <w:pStyle w:val="TableParagraph"/>
              <w:kinsoku w:val="0"/>
              <w:overflowPunct w:val="0"/>
              <w:spacing w:line="200" w:lineRule="exact"/>
              <w:rPr>
                <w:sz w:val="20"/>
                <w:szCs w:val="20"/>
                <w:lang w:val="fr-FR"/>
              </w:rPr>
            </w:pPr>
          </w:p>
          <w:p w14:paraId="47770EE7" w14:textId="4B76E5EA"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6F59D8">
              <w:rPr>
                <w:rFonts w:ascii="Arial" w:hAnsi="Arial" w:cs="Arial"/>
                <w:b/>
                <w:bCs/>
                <w:spacing w:val="33"/>
                <w:w w:val="85"/>
                <w:szCs w:val="22"/>
                <w:lang w:val="fr-FR"/>
              </w:rPr>
              <w:t>3</w:t>
            </w:r>
            <w:r w:rsidRPr="002630A6">
              <w:rPr>
                <w:rFonts w:ascii="Arial" w:hAnsi="Arial" w:cs="Arial"/>
                <w:b/>
                <w:bCs/>
                <w:spacing w:val="-1"/>
                <w:w w:val="85"/>
                <w:szCs w:val="22"/>
                <w:lang w:val="fr-FR"/>
              </w:rPr>
              <w:t>.1.3</w:t>
            </w:r>
          </w:p>
        </w:tc>
        <w:tc>
          <w:tcPr>
            <w:tcW w:w="7479" w:type="dxa"/>
            <w:tcBorders>
              <w:top w:val="single" w:sz="4" w:space="0" w:color="000000"/>
              <w:left w:val="single" w:sz="4" w:space="0" w:color="000000"/>
              <w:bottom w:val="single" w:sz="4" w:space="0" w:color="000000"/>
              <w:right w:val="single" w:sz="4" w:space="0" w:color="000000"/>
            </w:tcBorders>
          </w:tcPr>
          <w:p w14:paraId="3D838763" w14:textId="77777777" w:rsidR="00C6777C" w:rsidRPr="002630A6" w:rsidRDefault="00C6777C" w:rsidP="00414D1D">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6777C" w:rsidRPr="002630A6" w14:paraId="5C9C95B7"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223EB7D"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70DEF28" w14:textId="77777777" w:rsidR="00C6777C" w:rsidRPr="002630A6" w:rsidRDefault="00C6777C" w:rsidP="00414D1D"/>
        </w:tc>
      </w:tr>
      <w:tr w:rsidR="00C6777C" w:rsidRPr="002630A6" w14:paraId="054541DC"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E28728E"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70BFB30F" w14:textId="77777777" w:rsidR="00C6777C" w:rsidRPr="002630A6" w:rsidRDefault="00C6777C" w:rsidP="00414D1D"/>
        </w:tc>
      </w:tr>
      <w:tr w:rsidR="00C6777C" w:rsidRPr="002630A6" w14:paraId="3A9171C7"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CFC4EB1"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0663B7DE" w14:textId="77777777" w:rsidR="00C6777C" w:rsidRPr="002630A6" w:rsidRDefault="00C6777C" w:rsidP="00414D1D"/>
        </w:tc>
      </w:tr>
      <w:bookmarkEnd w:id="0"/>
      <w:bookmarkEnd w:id="13"/>
    </w:tbl>
    <w:p w14:paraId="14FCF5F7" w14:textId="77777777" w:rsidR="005C1DC1" w:rsidRDefault="005C1DC1" w:rsidP="005C1DC1">
      <w:pPr>
        <w:pStyle w:val="ListParagraph"/>
        <w:ind w:left="1224"/>
        <w:rPr>
          <w:szCs w:val="22"/>
        </w:rPr>
      </w:pPr>
    </w:p>
    <w:p w14:paraId="7D9C3E67" w14:textId="1BB1F47C" w:rsidR="005C1DC1" w:rsidRPr="00C22141" w:rsidRDefault="005C1DC1" w:rsidP="005C1DC1">
      <w:pPr>
        <w:pStyle w:val="ListParagraph"/>
        <w:numPr>
          <w:ilvl w:val="2"/>
          <w:numId w:val="28"/>
        </w:numPr>
        <w:rPr>
          <w:szCs w:val="22"/>
        </w:rPr>
      </w:pPr>
      <w:r w:rsidRPr="00C22141">
        <w:rPr>
          <w:szCs w:val="22"/>
        </w:rPr>
        <w:t>Sciage et enl</w:t>
      </w:r>
      <w:bookmarkStart w:id="17" w:name="_Hlk37753099"/>
      <w:r w:rsidRPr="00C22141">
        <w:rPr>
          <w:szCs w:val="22"/>
        </w:rPr>
        <w:t>è</w:t>
      </w:r>
      <w:bookmarkEnd w:id="17"/>
      <w:r w:rsidRPr="00C22141">
        <w:rPr>
          <w:szCs w:val="22"/>
        </w:rPr>
        <w:t>vement de chaussée en b</w:t>
      </w:r>
      <w:r w:rsidRPr="00C22141">
        <w:rPr>
          <w:rFonts w:cs="Arial"/>
          <w:szCs w:val="22"/>
        </w:rPr>
        <w:t>é</w:t>
      </w:r>
      <w:r w:rsidRPr="00C22141">
        <w:rPr>
          <w:szCs w:val="22"/>
        </w:rPr>
        <w:t>ton. Remplacement de b</w:t>
      </w:r>
      <w:r w:rsidRPr="00C22141">
        <w:rPr>
          <w:rFonts w:cs="Arial"/>
          <w:szCs w:val="22"/>
        </w:rPr>
        <w:t>é</w:t>
      </w:r>
      <w:r w:rsidRPr="00C22141">
        <w:rPr>
          <w:szCs w:val="22"/>
        </w:rPr>
        <w:t>ton.</w:t>
      </w:r>
    </w:p>
    <w:p w14:paraId="6E12EE20" w14:textId="77777777" w:rsidR="005C1DC1" w:rsidRPr="004F7326" w:rsidRDefault="005C1DC1" w:rsidP="005C1DC1">
      <w:pPr>
        <w:pStyle w:val="ListParagraph"/>
        <w:ind w:left="792"/>
        <w:rPr>
          <w:szCs w:val="32"/>
        </w:rPr>
      </w:pPr>
    </w:p>
    <w:p w14:paraId="67463370" w14:textId="0BB38722" w:rsidR="005C1DC1" w:rsidRPr="004F7326" w:rsidRDefault="005C1DC1" w:rsidP="005C1DC1">
      <w:pPr>
        <w:pStyle w:val="ListParagraph"/>
        <w:rPr>
          <w:sz w:val="20"/>
          <w:szCs w:val="20"/>
        </w:rPr>
      </w:pPr>
      <w:r w:rsidRPr="004F7326">
        <w:rPr>
          <w:sz w:val="20"/>
          <w:szCs w:val="20"/>
        </w:rPr>
        <w:t>Ce prix rémunère au mètre carré l’enlèvement de chaussée en b</w:t>
      </w:r>
      <w:r w:rsidRPr="004F7326">
        <w:rPr>
          <w:rFonts w:cs="Arial"/>
          <w:sz w:val="20"/>
          <w:szCs w:val="20"/>
        </w:rPr>
        <w:t>é</w:t>
      </w:r>
      <w:r w:rsidRPr="004F7326">
        <w:rPr>
          <w:sz w:val="20"/>
          <w:szCs w:val="20"/>
        </w:rPr>
        <w:t xml:space="preserve">ton </w:t>
      </w:r>
      <w:r w:rsidR="00441211">
        <w:rPr>
          <w:sz w:val="20"/>
          <w:szCs w:val="20"/>
        </w:rPr>
        <w:t>conformém</w:t>
      </w:r>
      <w:r w:rsidR="00466D6F">
        <w:rPr>
          <w:sz w:val="20"/>
          <w:szCs w:val="20"/>
        </w:rPr>
        <w:t>ent</w:t>
      </w:r>
      <w:r w:rsidRPr="004F7326">
        <w:rPr>
          <w:sz w:val="20"/>
          <w:szCs w:val="20"/>
        </w:rPr>
        <w:t xml:space="preserve"> aux dimensions indiquées dans les plans, et compris toute l’équipement nécessaire, notamment une scie à béton pour enlever le béton. Il inclut également l’enlèvement, transport et dépôt définitif des matériaux non réutilisables. Ce prix comprend en plus la réfection provisoire (s’il est nécessaire) et permanent de la chaussée, conforme aux indications des plans et spécifications techniques, et également des bordures du trottoir s’ils s’av</w:t>
      </w:r>
      <w:r w:rsidRPr="004F7326">
        <w:rPr>
          <w:szCs w:val="22"/>
        </w:rPr>
        <w:t>èrent</w:t>
      </w:r>
      <w:r w:rsidRPr="004F7326">
        <w:rPr>
          <w:sz w:val="20"/>
          <w:szCs w:val="20"/>
        </w:rPr>
        <w:t xml:space="preserve"> endommagées. L’entrepreneur ne sera pas payé pour tout enlèvement et remplacement en dehors des limites indiquées sur le détail de la tranchée dans les plans, toutefois les écaillements et d’autre dommages au béton seront réparés conformément aux spécifications.</w:t>
      </w:r>
    </w:p>
    <w:p w14:paraId="0B304C99" w14:textId="77777777" w:rsidR="005C1DC1" w:rsidRPr="004F7326" w:rsidRDefault="005C1DC1" w:rsidP="005C1DC1">
      <w:pPr>
        <w:pStyle w:val="ListParagraph"/>
        <w:ind w:left="1224"/>
        <w:rPr>
          <w:sz w:val="20"/>
          <w:szCs w:val="20"/>
        </w:rPr>
      </w:pPr>
    </w:p>
    <w:p w14:paraId="56F73530" w14:textId="4774D20E" w:rsidR="005C1DC1" w:rsidRDefault="005C1DC1" w:rsidP="005C1DC1">
      <w:pPr>
        <w:pStyle w:val="ListParagraph"/>
        <w:rPr>
          <w:sz w:val="20"/>
          <w:szCs w:val="20"/>
        </w:rPr>
      </w:pPr>
      <w:r w:rsidRPr="004F7326">
        <w:rPr>
          <w:sz w:val="20"/>
          <w:szCs w:val="20"/>
        </w:rPr>
        <w:t>Ce prix s'applique au mètre carré conformément aux dimensions sur les plans. Prix en lettres :</w:t>
      </w:r>
    </w:p>
    <w:p w14:paraId="67AB4E4E" w14:textId="31E803C4" w:rsidR="005C1DC1" w:rsidRDefault="005C1DC1" w:rsidP="005C1DC1">
      <w:pPr>
        <w:pStyle w:val="ListParagraph"/>
        <w:rPr>
          <w:sz w:val="20"/>
          <w:szCs w:val="20"/>
        </w:rPr>
      </w:pPr>
    </w:p>
    <w:p w14:paraId="768794CA" w14:textId="77777777" w:rsidR="005C1DC1" w:rsidRPr="004F7326" w:rsidRDefault="005C1DC1" w:rsidP="005C1DC1">
      <w:pPr>
        <w:pStyle w:val="ListParagraph"/>
        <w:rPr>
          <w:sz w:val="20"/>
          <w:szCs w:val="20"/>
        </w:rPr>
      </w:pPr>
    </w:p>
    <w:p w14:paraId="64C067B3" w14:textId="77777777" w:rsidR="005C1DC1" w:rsidRPr="004F7326" w:rsidRDefault="005C1DC1" w:rsidP="005C1DC1">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1DC1" w:rsidRPr="004F7326" w14:paraId="6D24C394"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4572222" w14:textId="77777777" w:rsidR="005C1DC1" w:rsidRPr="004F7326" w:rsidRDefault="005C1DC1" w:rsidP="00CD50C5">
            <w:pPr>
              <w:pStyle w:val="TableParagraph"/>
              <w:kinsoku w:val="0"/>
              <w:overflowPunct w:val="0"/>
              <w:spacing w:before="4" w:line="130" w:lineRule="exact"/>
              <w:rPr>
                <w:sz w:val="13"/>
                <w:szCs w:val="13"/>
                <w:lang w:val="fr-FR"/>
              </w:rPr>
            </w:pPr>
          </w:p>
          <w:p w14:paraId="5DC53F9A" w14:textId="77777777" w:rsidR="005C1DC1" w:rsidRPr="004F7326" w:rsidRDefault="005C1DC1" w:rsidP="00CD50C5">
            <w:pPr>
              <w:pStyle w:val="TableParagraph"/>
              <w:kinsoku w:val="0"/>
              <w:overflowPunct w:val="0"/>
              <w:spacing w:line="200" w:lineRule="exact"/>
              <w:rPr>
                <w:sz w:val="20"/>
                <w:szCs w:val="20"/>
                <w:lang w:val="fr-FR"/>
              </w:rPr>
            </w:pPr>
          </w:p>
          <w:p w14:paraId="7325DB32" w14:textId="77777777" w:rsidR="005C1DC1" w:rsidRPr="004F7326" w:rsidRDefault="005C1DC1" w:rsidP="00CD50C5">
            <w:pPr>
              <w:pStyle w:val="TableParagraph"/>
              <w:kinsoku w:val="0"/>
              <w:overflowPunct w:val="0"/>
              <w:spacing w:line="200" w:lineRule="exact"/>
              <w:rPr>
                <w:sz w:val="20"/>
                <w:szCs w:val="20"/>
                <w:lang w:val="fr-FR"/>
              </w:rPr>
            </w:pPr>
          </w:p>
          <w:p w14:paraId="0E570EB8" w14:textId="27616EE2" w:rsidR="005C1DC1" w:rsidRPr="004F7326" w:rsidRDefault="005C1DC1" w:rsidP="00CD50C5">
            <w:pPr>
              <w:pStyle w:val="TableParagraph"/>
              <w:kinsoku w:val="0"/>
              <w:overflowPunct w:val="0"/>
              <w:ind w:left="101"/>
              <w:rPr>
                <w:lang w:val="fr-FR"/>
              </w:rPr>
            </w:pPr>
            <w:r w:rsidRPr="004F7326">
              <w:rPr>
                <w:rFonts w:ascii="Arial" w:hAnsi="Arial" w:cs="Arial"/>
                <w:b/>
                <w:bCs/>
                <w:spacing w:val="-2"/>
                <w:w w:val="85"/>
                <w:szCs w:val="22"/>
                <w:lang w:val="fr-FR"/>
              </w:rPr>
              <w:t>P</w:t>
            </w:r>
            <w:r w:rsidRPr="004F7326">
              <w:rPr>
                <w:rFonts w:ascii="Arial" w:hAnsi="Arial" w:cs="Arial"/>
                <w:b/>
                <w:bCs/>
                <w:w w:val="85"/>
                <w:szCs w:val="22"/>
                <w:lang w:val="fr-FR"/>
              </w:rPr>
              <w:t>rix</w:t>
            </w:r>
            <w:r w:rsidRPr="004F7326">
              <w:rPr>
                <w:rFonts w:ascii="Arial" w:hAnsi="Arial" w:cs="Arial"/>
                <w:b/>
                <w:bCs/>
                <w:spacing w:val="23"/>
                <w:w w:val="85"/>
                <w:szCs w:val="22"/>
                <w:lang w:val="fr-FR"/>
              </w:rPr>
              <w:t xml:space="preserve"> </w:t>
            </w:r>
            <w:r>
              <w:rPr>
                <w:rFonts w:ascii="Arial" w:hAnsi="Arial" w:cs="Arial"/>
                <w:b/>
                <w:bCs/>
                <w:spacing w:val="-1"/>
                <w:w w:val="85"/>
                <w:szCs w:val="22"/>
                <w:lang w:val="fr-FR"/>
              </w:rPr>
              <w:t>3.1.4</w:t>
            </w:r>
          </w:p>
        </w:tc>
        <w:tc>
          <w:tcPr>
            <w:tcW w:w="7479" w:type="dxa"/>
            <w:tcBorders>
              <w:top w:val="single" w:sz="4" w:space="0" w:color="000000"/>
              <w:left w:val="single" w:sz="4" w:space="0" w:color="000000"/>
              <w:bottom w:val="single" w:sz="4" w:space="0" w:color="000000"/>
              <w:right w:val="single" w:sz="4" w:space="0" w:color="000000"/>
            </w:tcBorders>
          </w:tcPr>
          <w:p w14:paraId="3CDC5E91" w14:textId="77777777" w:rsidR="005C1DC1" w:rsidRPr="004F7326" w:rsidRDefault="005C1DC1" w:rsidP="00CD50C5">
            <w:pPr>
              <w:pStyle w:val="TableParagraph"/>
              <w:kinsoku w:val="0"/>
              <w:overflowPunct w:val="0"/>
              <w:spacing w:before="64"/>
              <w:ind w:left="102"/>
              <w:rPr>
                <w:vertAlign w:val="superscript"/>
                <w:lang w:val="fr-FR"/>
              </w:rPr>
            </w:pPr>
            <w:proofErr w:type="gramStart"/>
            <w:r w:rsidRPr="004F7326">
              <w:rPr>
                <w:rFonts w:ascii="Arial" w:hAnsi="Arial" w:cs="Arial"/>
                <w:b/>
                <w:bCs/>
                <w:w w:val="85"/>
                <w:szCs w:val="22"/>
                <w:lang w:val="fr-FR"/>
              </w:rPr>
              <w:t>m</w:t>
            </w:r>
            <w:proofErr w:type="gramEnd"/>
            <w:r w:rsidRPr="004F7326">
              <w:rPr>
                <w:rFonts w:ascii="Arial" w:hAnsi="Arial" w:cs="Arial"/>
                <w:b/>
                <w:bCs/>
                <w:w w:val="85"/>
                <w:szCs w:val="22"/>
                <w:vertAlign w:val="superscript"/>
                <w:lang w:val="fr-FR"/>
              </w:rPr>
              <w:t>2</w:t>
            </w:r>
          </w:p>
        </w:tc>
      </w:tr>
      <w:tr w:rsidR="005C1DC1" w:rsidRPr="004F7326" w14:paraId="237CC896"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66FFBFA" w14:textId="77777777" w:rsidR="005C1DC1" w:rsidRPr="004F7326" w:rsidRDefault="005C1DC1"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1227F5D" w14:textId="77777777" w:rsidR="005C1DC1" w:rsidRPr="004F7326" w:rsidRDefault="005C1DC1" w:rsidP="00CD50C5"/>
        </w:tc>
      </w:tr>
      <w:tr w:rsidR="005C1DC1" w:rsidRPr="004F7326" w14:paraId="77B16557"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527E602" w14:textId="77777777" w:rsidR="005C1DC1" w:rsidRPr="004F7326" w:rsidRDefault="005C1DC1" w:rsidP="00CD50C5"/>
        </w:tc>
        <w:tc>
          <w:tcPr>
            <w:tcW w:w="7479" w:type="dxa"/>
            <w:tcBorders>
              <w:top w:val="single" w:sz="4" w:space="0" w:color="000000"/>
              <w:left w:val="single" w:sz="4" w:space="0" w:color="000000"/>
              <w:bottom w:val="single" w:sz="4" w:space="0" w:color="000000"/>
              <w:right w:val="single" w:sz="4" w:space="0" w:color="000000"/>
            </w:tcBorders>
          </w:tcPr>
          <w:p w14:paraId="66AF8C97" w14:textId="77777777" w:rsidR="005C1DC1" w:rsidRPr="004F7326" w:rsidRDefault="005C1DC1" w:rsidP="00CD50C5"/>
        </w:tc>
      </w:tr>
    </w:tbl>
    <w:p w14:paraId="3FF6E42C" w14:textId="77777777" w:rsidR="005C1DC1" w:rsidRDefault="005C1DC1" w:rsidP="005C1DC1">
      <w:pPr>
        <w:pStyle w:val="Heading1"/>
        <w:numPr>
          <w:ilvl w:val="0"/>
          <w:numId w:val="0"/>
        </w:numPr>
        <w:ind w:left="360"/>
      </w:pPr>
    </w:p>
    <w:p w14:paraId="614C6C00" w14:textId="623FADAE" w:rsidR="00C6777C" w:rsidRPr="002630A6" w:rsidRDefault="002630A6" w:rsidP="00C6777C">
      <w:pPr>
        <w:pStyle w:val="Heading1"/>
      </w:pPr>
      <w:r w:rsidRPr="002630A6">
        <w:t>ÉLÉMENTS</w:t>
      </w:r>
      <w:r w:rsidR="00C6777C" w:rsidRPr="002630A6">
        <w:t xml:space="preserve"> ACCESSOIRES spéciaux</w:t>
      </w:r>
      <w:r w:rsidR="003A088D" w:rsidRPr="002630A6">
        <w:t xml:space="preserve"> et </w:t>
      </w:r>
      <w:r w:rsidRPr="002630A6">
        <w:t>RÉSERVOIRS</w:t>
      </w:r>
      <w:r w:rsidR="003A088D" w:rsidRPr="002630A6">
        <w:t xml:space="preserve"> brises charges</w:t>
      </w:r>
    </w:p>
    <w:p w14:paraId="4BD81457" w14:textId="15C08095" w:rsidR="00C6777C" w:rsidRPr="002630A6" w:rsidRDefault="002630A6" w:rsidP="00C6777C">
      <w:pPr>
        <w:pStyle w:val="Heading3"/>
        <w:numPr>
          <w:ilvl w:val="1"/>
          <w:numId w:val="28"/>
        </w:numPr>
        <w:rPr>
          <w:rFonts w:ascii="Arial Bold" w:hAnsi="Arial Bold"/>
          <w:bCs/>
        </w:rPr>
      </w:pPr>
      <w:r w:rsidRPr="002630A6">
        <w:rPr>
          <w:rFonts w:ascii="Arial Bold" w:hAnsi="Arial Bold"/>
          <w:bCs/>
        </w:rPr>
        <w:t>ÉQUIPEMENTS</w:t>
      </w:r>
      <w:r w:rsidR="00C6777C" w:rsidRPr="002630A6">
        <w:rPr>
          <w:rFonts w:ascii="Arial Bold" w:hAnsi="Arial Bold"/>
          <w:bCs/>
        </w:rPr>
        <w:t xml:space="preserve"> HYDRAULIQUES</w:t>
      </w:r>
    </w:p>
    <w:p w14:paraId="3B912D5D" w14:textId="77777777" w:rsidR="00C6777C" w:rsidRPr="002630A6" w:rsidRDefault="00C6777C" w:rsidP="00C6777C"/>
    <w:p w14:paraId="36A484F5" w14:textId="2CD32147" w:rsidR="00371C84" w:rsidRPr="002630A6" w:rsidRDefault="00371C84" w:rsidP="00371C84">
      <w:pPr>
        <w:pStyle w:val="ListParagraph"/>
        <w:numPr>
          <w:ilvl w:val="2"/>
          <w:numId w:val="28"/>
        </w:numPr>
        <w:rPr>
          <w:sz w:val="20"/>
          <w:szCs w:val="20"/>
        </w:rPr>
      </w:pPr>
      <w:r w:rsidRPr="002630A6">
        <w:rPr>
          <w:rFonts w:cs="Arial"/>
          <w:sz w:val="24"/>
        </w:rPr>
        <w:t>F</w:t>
      </w:r>
      <w:r w:rsidRPr="002630A6">
        <w:t>o</w:t>
      </w:r>
      <w:r w:rsidRPr="002630A6">
        <w:rPr>
          <w:spacing w:val="1"/>
        </w:rPr>
        <w:t>u</w:t>
      </w:r>
      <w:r w:rsidRPr="002630A6">
        <w:t>rn</w:t>
      </w:r>
      <w:r w:rsidRPr="002630A6">
        <w:rPr>
          <w:spacing w:val="1"/>
        </w:rPr>
        <w:t>it</w:t>
      </w:r>
      <w:r w:rsidRPr="002630A6">
        <w:t>u</w:t>
      </w:r>
      <w:r w:rsidRPr="002630A6">
        <w:rPr>
          <w:spacing w:val="1"/>
        </w:rPr>
        <w:t>r</w:t>
      </w:r>
      <w:r w:rsidRPr="002630A6">
        <w:t>e</w:t>
      </w:r>
      <w:r w:rsidRPr="002630A6">
        <w:rPr>
          <w:spacing w:val="1"/>
        </w:rPr>
        <w:t xml:space="preserve"> </w:t>
      </w:r>
      <w:r w:rsidRPr="002630A6">
        <w:t>et</w:t>
      </w:r>
      <w:r w:rsidRPr="002630A6">
        <w:rPr>
          <w:spacing w:val="1"/>
        </w:rPr>
        <w:t xml:space="preserve"> p</w:t>
      </w:r>
      <w:r w:rsidRPr="002630A6">
        <w:t>o</w:t>
      </w:r>
      <w:r w:rsidRPr="002630A6">
        <w:rPr>
          <w:spacing w:val="1"/>
        </w:rPr>
        <w:t>s</w:t>
      </w:r>
      <w:r w:rsidRPr="002630A6">
        <w:t>e</w:t>
      </w:r>
      <w:r w:rsidRPr="002630A6">
        <w:rPr>
          <w:spacing w:val="1"/>
        </w:rPr>
        <w:t xml:space="preserve"> d</w:t>
      </w:r>
      <w:r w:rsidRPr="002630A6">
        <w:t>e</w:t>
      </w:r>
      <w:r w:rsidRPr="002630A6">
        <w:rPr>
          <w:spacing w:val="1"/>
        </w:rPr>
        <w:t xml:space="preserve"> vanne de passage direct DN 150 mm</w:t>
      </w:r>
    </w:p>
    <w:p w14:paraId="608D72DC" w14:textId="77777777" w:rsidR="00371C84" w:rsidRPr="002630A6" w:rsidRDefault="00371C84" w:rsidP="00371C84">
      <w:pPr>
        <w:ind w:left="792"/>
        <w:rPr>
          <w:spacing w:val="1"/>
        </w:rPr>
      </w:pPr>
    </w:p>
    <w:p w14:paraId="2D7C432E" w14:textId="028213A6" w:rsidR="00371C84" w:rsidRPr="002630A6" w:rsidRDefault="00371C84" w:rsidP="00371C84">
      <w:pPr>
        <w:ind w:left="1224"/>
        <w:rPr>
          <w:sz w:val="20"/>
          <w:szCs w:val="20"/>
        </w:rPr>
      </w:pPr>
      <w:r w:rsidRPr="002630A6">
        <w:rPr>
          <w:sz w:val="20"/>
          <w:szCs w:val="20"/>
        </w:rPr>
        <w:t>Ce prix comprend tous les travaux et matériaux associés à l'approvisionnement et à l'installation de vannes de passage direct en fonte ductile de 150 mm aux emplacements détaillés sur les plans (environ tous les 500 m) dans toute la longueur des lignes de distribution de 150mm. Les vannes de passage direct répondront à toutes les exigences techniques énumérées ci-dessous et dans les spécifications techniques. Ce prix comprend les éléments suivants :</w:t>
      </w:r>
    </w:p>
    <w:p w14:paraId="132A0CB6" w14:textId="79713CA4" w:rsidR="00371C84" w:rsidRPr="002630A6" w:rsidRDefault="00371C84" w:rsidP="00ED3117">
      <w:pPr>
        <w:pStyle w:val="ListParagraph"/>
        <w:numPr>
          <w:ilvl w:val="0"/>
          <w:numId w:val="34"/>
        </w:numPr>
        <w:ind w:left="2208"/>
        <w:rPr>
          <w:sz w:val="20"/>
          <w:szCs w:val="20"/>
        </w:rPr>
      </w:pPr>
      <w:r w:rsidRPr="002630A6">
        <w:rPr>
          <w:sz w:val="20"/>
          <w:szCs w:val="20"/>
        </w:rPr>
        <w:t>Tous les joints, raccords et manchons nécessaires pour installer les Vannes et établir une connexion avec la ligne de distribution</w:t>
      </w:r>
      <w:r w:rsidR="008E202F" w:rsidRPr="002630A6">
        <w:rPr>
          <w:sz w:val="20"/>
          <w:szCs w:val="20"/>
        </w:rPr>
        <w:t xml:space="preserve">. </w:t>
      </w:r>
      <w:bookmarkStart w:id="18" w:name="_Hlk41433659"/>
      <w:r w:rsidR="008E202F" w:rsidRPr="002630A6">
        <w:rPr>
          <w:sz w:val="20"/>
          <w:szCs w:val="20"/>
        </w:rPr>
        <w:t>Le raccordement sera fait au moyen des raccords de style manchon à grand tolérance, accouplement verrouillé, ou adaptateur à bride, tous qui doivent avoir les mécanismes de retenu pour résister aux forces axiales de poussée.</w:t>
      </w:r>
      <w:bookmarkEnd w:id="18"/>
    </w:p>
    <w:p w14:paraId="4F366328" w14:textId="0EA3D440" w:rsidR="00371C84" w:rsidRPr="002630A6" w:rsidRDefault="00371C84" w:rsidP="00ED3117">
      <w:pPr>
        <w:pStyle w:val="ListParagraph"/>
        <w:numPr>
          <w:ilvl w:val="0"/>
          <w:numId w:val="34"/>
        </w:numPr>
        <w:ind w:left="2208"/>
        <w:rPr>
          <w:sz w:val="20"/>
          <w:szCs w:val="20"/>
        </w:rPr>
      </w:pPr>
      <w:r w:rsidRPr="002630A6">
        <w:rPr>
          <w:sz w:val="20"/>
          <w:szCs w:val="20"/>
        </w:rPr>
        <w:t xml:space="preserve">Toutes les pièces (mamelons) </w:t>
      </w:r>
      <w:r w:rsidR="009D2774">
        <w:rPr>
          <w:sz w:val="20"/>
          <w:szCs w:val="20"/>
        </w:rPr>
        <w:t>des tuyaux</w:t>
      </w:r>
      <w:r w:rsidRPr="002630A6">
        <w:rPr>
          <w:sz w:val="20"/>
          <w:szCs w:val="20"/>
        </w:rPr>
        <w:t xml:space="preserve"> en fonte ductile nécessaires (ne dépassant pas 0,7 m individuellement) pour effectuer les connexions à la ligne de distribution existante</w:t>
      </w:r>
    </w:p>
    <w:p w14:paraId="7486C27B" w14:textId="77777777" w:rsidR="00371C84" w:rsidRPr="002630A6" w:rsidRDefault="00371C84" w:rsidP="00ED3117">
      <w:pPr>
        <w:pStyle w:val="ListParagraph"/>
        <w:numPr>
          <w:ilvl w:val="0"/>
          <w:numId w:val="34"/>
        </w:numPr>
        <w:ind w:left="2208"/>
        <w:rPr>
          <w:sz w:val="20"/>
          <w:szCs w:val="20"/>
        </w:rPr>
      </w:pPr>
      <w:r w:rsidRPr="002630A6">
        <w:rPr>
          <w:sz w:val="20"/>
          <w:szCs w:val="20"/>
        </w:rPr>
        <w:t>Deux raccords ½ pouce 14 NPT (mâle hexagonal mamelon) pour conversion de sonde d'eau/pression dans un tuyau, taraudés aux tuyaux en fonte ductile</w:t>
      </w:r>
    </w:p>
    <w:p w14:paraId="70DFD76D" w14:textId="7B014990" w:rsidR="00371C84" w:rsidRPr="002630A6" w:rsidRDefault="00371C84" w:rsidP="00ED3117">
      <w:pPr>
        <w:pStyle w:val="ListParagraph"/>
        <w:numPr>
          <w:ilvl w:val="0"/>
          <w:numId w:val="34"/>
        </w:numPr>
        <w:ind w:left="2208"/>
        <w:rPr>
          <w:sz w:val="20"/>
          <w:szCs w:val="20"/>
        </w:rPr>
      </w:pPr>
      <w:r w:rsidRPr="002630A6">
        <w:rPr>
          <w:sz w:val="20"/>
          <w:szCs w:val="20"/>
        </w:rPr>
        <w:t>Fournir et installer une bouche à clés et compris la mise en place du tabernacle et du tube allongé</w:t>
      </w:r>
      <w:r w:rsidR="00A3629A">
        <w:rPr>
          <w:sz w:val="20"/>
          <w:szCs w:val="20"/>
        </w:rPr>
        <w:t xml:space="preserve">, avec </w:t>
      </w:r>
      <w:proofErr w:type="spellStart"/>
      <w:r w:rsidR="00A3629A">
        <w:rPr>
          <w:sz w:val="20"/>
          <w:szCs w:val="20"/>
        </w:rPr>
        <w:t>clès</w:t>
      </w:r>
      <w:proofErr w:type="spellEnd"/>
      <w:r w:rsidR="00A3629A">
        <w:rPr>
          <w:sz w:val="20"/>
          <w:szCs w:val="20"/>
        </w:rPr>
        <w:t xml:space="preserve"> et système de verrouillage.</w:t>
      </w:r>
      <w:r w:rsidRPr="002630A6" w:rsidDel="00E668DC">
        <w:rPr>
          <w:sz w:val="20"/>
          <w:szCs w:val="20"/>
        </w:rPr>
        <w:t xml:space="preserve"> </w:t>
      </w:r>
    </w:p>
    <w:p w14:paraId="56585C6B" w14:textId="77777777" w:rsidR="00371C84" w:rsidRPr="002630A6" w:rsidRDefault="00371C84" w:rsidP="00371C84">
      <w:pPr>
        <w:ind w:left="1224"/>
        <w:rPr>
          <w:spacing w:val="1"/>
          <w:sz w:val="20"/>
          <w:szCs w:val="20"/>
        </w:rPr>
      </w:pPr>
    </w:p>
    <w:p w14:paraId="16DE5D66" w14:textId="1EACE116" w:rsidR="00371C84" w:rsidRPr="002630A6" w:rsidRDefault="00371C84" w:rsidP="00371C84">
      <w:pPr>
        <w:ind w:left="1224"/>
        <w:rPr>
          <w:sz w:val="20"/>
          <w:szCs w:val="20"/>
        </w:rPr>
      </w:pPr>
      <w:r w:rsidRPr="002630A6">
        <w:rPr>
          <w:spacing w:val="1"/>
          <w:sz w:val="20"/>
          <w:szCs w:val="20"/>
        </w:rPr>
        <w:t>Ce prix s'applique à chaque vanne de passage direct de DN 150 mm installée</w:t>
      </w:r>
      <w:r w:rsidRPr="002630A6">
        <w:rPr>
          <w:sz w:val="20"/>
          <w:szCs w:val="20"/>
        </w:rPr>
        <w:t>.  Prix en Lettres :</w:t>
      </w:r>
    </w:p>
    <w:p w14:paraId="202FCA58" w14:textId="77777777" w:rsidR="00371C84" w:rsidRPr="002630A6" w:rsidRDefault="00371C84" w:rsidP="00371C84">
      <w:pPr>
        <w:ind w:left="79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71C84" w:rsidRPr="002630A6" w14:paraId="3910082B"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4725CF8" w14:textId="77777777" w:rsidR="00371C84" w:rsidRPr="002630A6" w:rsidRDefault="00371C84" w:rsidP="00414D1D">
            <w:pPr>
              <w:pStyle w:val="TableParagraph"/>
              <w:kinsoku w:val="0"/>
              <w:overflowPunct w:val="0"/>
              <w:spacing w:before="2" w:line="130" w:lineRule="exact"/>
              <w:rPr>
                <w:sz w:val="13"/>
                <w:szCs w:val="13"/>
                <w:lang w:val="fr-FR"/>
              </w:rPr>
            </w:pPr>
          </w:p>
          <w:p w14:paraId="12658F7B" w14:textId="77777777" w:rsidR="00371C84" w:rsidRPr="002630A6" w:rsidRDefault="00371C84" w:rsidP="00414D1D">
            <w:pPr>
              <w:pStyle w:val="TableParagraph"/>
              <w:kinsoku w:val="0"/>
              <w:overflowPunct w:val="0"/>
              <w:spacing w:line="200" w:lineRule="exact"/>
              <w:rPr>
                <w:sz w:val="20"/>
                <w:szCs w:val="20"/>
                <w:lang w:val="fr-FR"/>
              </w:rPr>
            </w:pPr>
          </w:p>
          <w:p w14:paraId="5D3E1F0C" w14:textId="77777777" w:rsidR="00371C84" w:rsidRPr="002630A6" w:rsidRDefault="00371C84" w:rsidP="00414D1D">
            <w:pPr>
              <w:pStyle w:val="TableParagraph"/>
              <w:kinsoku w:val="0"/>
              <w:overflowPunct w:val="0"/>
              <w:spacing w:line="200" w:lineRule="exact"/>
              <w:rPr>
                <w:sz w:val="20"/>
                <w:szCs w:val="20"/>
                <w:lang w:val="fr-FR"/>
              </w:rPr>
            </w:pPr>
          </w:p>
          <w:p w14:paraId="333A067F" w14:textId="4FFEA9AE" w:rsidR="00371C84" w:rsidRPr="002630A6" w:rsidRDefault="00371C84"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6F59D8">
              <w:rPr>
                <w:rFonts w:ascii="Arial" w:hAnsi="Arial" w:cs="Arial"/>
                <w:b/>
                <w:bCs/>
                <w:spacing w:val="-1"/>
                <w:w w:val="85"/>
                <w:szCs w:val="22"/>
                <w:lang w:val="fr-FR"/>
              </w:rPr>
              <w:t>4</w:t>
            </w:r>
            <w:r w:rsidRPr="002630A6">
              <w:rPr>
                <w:rFonts w:ascii="Arial" w:hAnsi="Arial" w:cs="Arial"/>
                <w:b/>
                <w:bCs/>
                <w:spacing w:val="-1"/>
                <w:w w:val="85"/>
                <w:szCs w:val="22"/>
                <w:lang w:val="fr-FR"/>
              </w:rPr>
              <w:t>.1.</w:t>
            </w:r>
            <w:r w:rsidR="00B84634" w:rsidRPr="002630A6">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541808A2" w14:textId="212A8428" w:rsidR="00371C84" w:rsidRPr="002630A6" w:rsidRDefault="002630A6" w:rsidP="00414D1D">
            <w:pPr>
              <w:pStyle w:val="TableParagraph"/>
              <w:kinsoku w:val="0"/>
              <w:overflowPunct w:val="0"/>
              <w:spacing w:before="61"/>
              <w:ind w:left="102"/>
              <w:rPr>
                <w:vertAlign w:val="superscript"/>
                <w:lang w:val="fr-FR"/>
              </w:rPr>
            </w:pPr>
            <w:r w:rsidRPr="002630A6">
              <w:rPr>
                <w:rFonts w:ascii="Arial" w:hAnsi="Arial" w:cs="Arial"/>
                <w:b/>
                <w:bCs/>
                <w:w w:val="80"/>
                <w:szCs w:val="22"/>
                <w:lang w:val="fr-FR"/>
              </w:rPr>
              <w:t>U</w:t>
            </w:r>
          </w:p>
        </w:tc>
      </w:tr>
      <w:tr w:rsidR="00371C84" w:rsidRPr="002630A6" w14:paraId="59147DA3"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71620E1" w14:textId="77777777" w:rsidR="00371C84" w:rsidRPr="002630A6" w:rsidRDefault="00371C84"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6F8279C" w14:textId="77777777" w:rsidR="00371C84" w:rsidRPr="002630A6" w:rsidRDefault="00371C84" w:rsidP="00414D1D"/>
        </w:tc>
      </w:tr>
      <w:tr w:rsidR="00371C84" w:rsidRPr="002630A6" w14:paraId="77D77073"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24BA9F" w14:textId="77777777" w:rsidR="00371C84" w:rsidRPr="002630A6" w:rsidRDefault="00371C84" w:rsidP="00414D1D"/>
        </w:tc>
        <w:tc>
          <w:tcPr>
            <w:tcW w:w="7479" w:type="dxa"/>
            <w:tcBorders>
              <w:top w:val="single" w:sz="4" w:space="0" w:color="000000"/>
              <w:left w:val="single" w:sz="4" w:space="0" w:color="000000"/>
              <w:bottom w:val="single" w:sz="4" w:space="0" w:color="000000"/>
              <w:right w:val="single" w:sz="4" w:space="0" w:color="000000"/>
            </w:tcBorders>
          </w:tcPr>
          <w:p w14:paraId="56182886" w14:textId="77777777" w:rsidR="00371C84" w:rsidRPr="002630A6" w:rsidRDefault="00371C84" w:rsidP="00414D1D"/>
        </w:tc>
      </w:tr>
    </w:tbl>
    <w:p w14:paraId="77C75F6B" w14:textId="77777777" w:rsidR="00371C84" w:rsidRPr="002630A6" w:rsidRDefault="00371C84" w:rsidP="00371C84">
      <w:pPr>
        <w:pStyle w:val="ListParagraph"/>
        <w:ind w:left="1224"/>
        <w:rPr>
          <w:sz w:val="20"/>
          <w:szCs w:val="20"/>
        </w:rPr>
      </w:pPr>
    </w:p>
    <w:p w14:paraId="63EC777D" w14:textId="01FA8EA3" w:rsidR="00EA74B3" w:rsidRPr="002630A6" w:rsidRDefault="00EA74B3" w:rsidP="00EA74B3">
      <w:pPr>
        <w:pStyle w:val="ListParagraph"/>
        <w:numPr>
          <w:ilvl w:val="2"/>
          <w:numId w:val="28"/>
        </w:numPr>
        <w:rPr>
          <w:sz w:val="20"/>
          <w:szCs w:val="20"/>
        </w:rPr>
      </w:pPr>
      <w:bookmarkStart w:id="19" w:name="_Hlk36507803"/>
      <w:r w:rsidRPr="002630A6">
        <w:rPr>
          <w:rFonts w:cs="Arial"/>
          <w:sz w:val="24"/>
        </w:rPr>
        <w:t>Vannes de</w:t>
      </w:r>
      <w:r w:rsidRPr="002630A6">
        <w:t xml:space="preserve"> Vidange – 100mm</w:t>
      </w:r>
    </w:p>
    <w:p w14:paraId="01B0DC18" w14:textId="77777777" w:rsidR="00EA74B3" w:rsidRPr="002630A6" w:rsidRDefault="00EA74B3" w:rsidP="00EA74B3">
      <w:pPr>
        <w:ind w:left="792"/>
        <w:rPr>
          <w:spacing w:val="1"/>
        </w:rPr>
      </w:pPr>
    </w:p>
    <w:p w14:paraId="78F8247C" w14:textId="62B02138" w:rsidR="00EA74B3" w:rsidRPr="002630A6" w:rsidRDefault="00EA74B3" w:rsidP="00EA74B3">
      <w:pPr>
        <w:ind w:left="1224"/>
        <w:rPr>
          <w:sz w:val="20"/>
          <w:szCs w:val="20"/>
        </w:rPr>
      </w:pPr>
      <w:r w:rsidRPr="002630A6">
        <w:rPr>
          <w:sz w:val="20"/>
          <w:szCs w:val="20"/>
        </w:rPr>
        <w:t xml:space="preserve">Ce prix comprend la fourniture et pose d’une vanne de vidange sur la ligne de distribution, y compris les joints, raccords et pièces spéciales (mamelons) </w:t>
      </w:r>
      <w:r w:rsidR="009D2774">
        <w:rPr>
          <w:sz w:val="20"/>
          <w:szCs w:val="20"/>
        </w:rPr>
        <w:t>des tuyaux</w:t>
      </w:r>
      <w:r w:rsidRPr="002630A6">
        <w:rPr>
          <w:sz w:val="20"/>
          <w:szCs w:val="20"/>
        </w:rPr>
        <w:t xml:space="preserve"> (ne dépassant pas 0,6 m individuellement) en fonte ductile pour effectuer l’installation, conforme aux spécifications techniques. </w:t>
      </w:r>
      <w:r w:rsidR="00B84634" w:rsidRPr="002630A6">
        <w:rPr>
          <w:sz w:val="20"/>
          <w:szCs w:val="20"/>
        </w:rPr>
        <w:t>Le raccordement sera fait au moyen des raccords de style manchon à grand tolérance, accouplement verrouillé, ou adaptateur à bride, tous qui doivent avoir les mécanismes de retenu pour résister aux forces axiales de poussée.</w:t>
      </w:r>
      <w:r w:rsidRPr="002630A6">
        <w:rPr>
          <w:sz w:val="20"/>
          <w:szCs w:val="20"/>
        </w:rPr>
        <w:t xml:space="preserve"> Toutes sujétions comprises. </w:t>
      </w:r>
    </w:p>
    <w:p w14:paraId="629CA9D9" w14:textId="77777777" w:rsidR="00EA74B3" w:rsidRPr="002630A6" w:rsidRDefault="00EA74B3" w:rsidP="00EA74B3">
      <w:pPr>
        <w:ind w:left="1224"/>
        <w:rPr>
          <w:sz w:val="20"/>
          <w:szCs w:val="20"/>
        </w:rPr>
      </w:pPr>
    </w:p>
    <w:p w14:paraId="2F2CE3E4" w14:textId="77777777" w:rsidR="00EA74B3" w:rsidRPr="002630A6" w:rsidRDefault="00EA74B3" w:rsidP="00EA74B3">
      <w:pPr>
        <w:ind w:left="1224"/>
        <w:rPr>
          <w:sz w:val="20"/>
          <w:szCs w:val="20"/>
        </w:rPr>
      </w:pPr>
      <w:bookmarkStart w:id="20" w:name="_Hlk41433951"/>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à l’unitaire</w:t>
      </w:r>
      <w:r w:rsidRPr="002630A6">
        <w:rPr>
          <w:sz w:val="20"/>
          <w:szCs w:val="20"/>
        </w:rPr>
        <w:t xml:space="preserve">. </w:t>
      </w:r>
      <w:bookmarkEnd w:id="20"/>
      <w:r w:rsidRPr="002630A6">
        <w:rPr>
          <w:sz w:val="20"/>
          <w:szCs w:val="20"/>
        </w:rPr>
        <w:t>Prix en Lettres :</w:t>
      </w:r>
    </w:p>
    <w:p w14:paraId="682F778B" w14:textId="77777777" w:rsidR="00EA74B3" w:rsidRPr="002630A6" w:rsidRDefault="00EA74B3" w:rsidP="00EA74B3"/>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A74B3" w:rsidRPr="002630A6" w14:paraId="65620B8C"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00A07E9" w14:textId="77777777" w:rsidR="00EA74B3" w:rsidRPr="002630A6" w:rsidRDefault="00EA74B3" w:rsidP="00414D1D">
            <w:pPr>
              <w:pStyle w:val="TableParagraph"/>
              <w:kinsoku w:val="0"/>
              <w:overflowPunct w:val="0"/>
              <w:spacing w:before="2" w:line="130" w:lineRule="exact"/>
              <w:rPr>
                <w:sz w:val="13"/>
                <w:szCs w:val="13"/>
                <w:lang w:val="fr-FR"/>
              </w:rPr>
            </w:pPr>
          </w:p>
          <w:p w14:paraId="1BDE2527" w14:textId="77777777" w:rsidR="00EA74B3" w:rsidRPr="002630A6" w:rsidRDefault="00EA74B3" w:rsidP="00414D1D">
            <w:pPr>
              <w:pStyle w:val="TableParagraph"/>
              <w:kinsoku w:val="0"/>
              <w:overflowPunct w:val="0"/>
              <w:spacing w:line="200" w:lineRule="exact"/>
              <w:rPr>
                <w:sz w:val="20"/>
                <w:szCs w:val="20"/>
                <w:lang w:val="fr-FR"/>
              </w:rPr>
            </w:pPr>
          </w:p>
          <w:p w14:paraId="344402CA" w14:textId="77777777" w:rsidR="00EA74B3" w:rsidRPr="002630A6" w:rsidRDefault="00EA74B3" w:rsidP="00414D1D">
            <w:pPr>
              <w:pStyle w:val="TableParagraph"/>
              <w:kinsoku w:val="0"/>
              <w:overflowPunct w:val="0"/>
              <w:spacing w:line="200" w:lineRule="exact"/>
              <w:rPr>
                <w:sz w:val="20"/>
                <w:szCs w:val="20"/>
                <w:lang w:val="fr-FR"/>
              </w:rPr>
            </w:pPr>
          </w:p>
          <w:p w14:paraId="302BDAA6" w14:textId="39E9EB63" w:rsidR="00EA74B3" w:rsidRPr="002630A6" w:rsidRDefault="00EA74B3"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6F59D8">
              <w:rPr>
                <w:rFonts w:ascii="Arial" w:hAnsi="Arial" w:cs="Arial"/>
                <w:b/>
                <w:bCs/>
                <w:spacing w:val="-1"/>
                <w:w w:val="85"/>
                <w:szCs w:val="22"/>
                <w:lang w:val="fr-FR"/>
              </w:rPr>
              <w:t>4</w:t>
            </w:r>
            <w:r w:rsidRPr="002630A6">
              <w:rPr>
                <w:rFonts w:ascii="Arial" w:hAnsi="Arial" w:cs="Arial"/>
                <w:b/>
                <w:bCs/>
                <w:spacing w:val="-1"/>
                <w:w w:val="85"/>
                <w:szCs w:val="22"/>
                <w:lang w:val="fr-FR"/>
              </w:rPr>
              <w:t>.1.</w:t>
            </w:r>
            <w:r w:rsidR="006F59D8">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1D6FCEED" w14:textId="263E1278" w:rsidR="00EA74B3" w:rsidRPr="002630A6" w:rsidRDefault="002630A6" w:rsidP="00414D1D">
            <w:pPr>
              <w:pStyle w:val="TableParagraph"/>
              <w:kinsoku w:val="0"/>
              <w:overflowPunct w:val="0"/>
              <w:spacing w:before="61"/>
              <w:ind w:left="102"/>
              <w:rPr>
                <w:vertAlign w:val="superscript"/>
                <w:lang w:val="fr-FR"/>
              </w:rPr>
            </w:pPr>
            <w:r w:rsidRPr="002630A6">
              <w:rPr>
                <w:rFonts w:ascii="Arial" w:hAnsi="Arial" w:cs="Arial"/>
                <w:b/>
                <w:bCs/>
                <w:w w:val="80"/>
                <w:szCs w:val="22"/>
                <w:lang w:val="fr-FR"/>
              </w:rPr>
              <w:t>U</w:t>
            </w:r>
          </w:p>
        </w:tc>
      </w:tr>
      <w:tr w:rsidR="00EA74B3" w:rsidRPr="002630A6" w14:paraId="26CEE226"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D61F590" w14:textId="77777777" w:rsidR="00EA74B3" w:rsidRPr="002630A6" w:rsidRDefault="00EA74B3"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216913F" w14:textId="77777777" w:rsidR="00EA74B3" w:rsidRPr="002630A6" w:rsidRDefault="00EA74B3" w:rsidP="00414D1D"/>
        </w:tc>
      </w:tr>
      <w:tr w:rsidR="00EA74B3" w:rsidRPr="002630A6" w14:paraId="7A3527D5"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9C6917C" w14:textId="77777777" w:rsidR="00EA74B3" w:rsidRPr="002630A6" w:rsidRDefault="00EA74B3" w:rsidP="00414D1D"/>
        </w:tc>
        <w:tc>
          <w:tcPr>
            <w:tcW w:w="7479" w:type="dxa"/>
            <w:tcBorders>
              <w:top w:val="single" w:sz="4" w:space="0" w:color="000000"/>
              <w:left w:val="single" w:sz="4" w:space="0" w:color="000000"/>
              <w:bottom w:val="single" w:sz="4" w:space="0" w:color="000000"/>
              <w:right w:val="single" w:sz="4" w:space="0" w:color="000000"/>
            </w:tcBorders>
          </w:tcPr>
          <w:p w14:paraId="01C83F68" w14:textId="77777777" w:rsidR="00EA74B3" w:rsidRPr="002630A6" w:rsidRDefault="00EA74B3" w:rsidP="00414D1D"/>
        </w:tc>
      </w:tr>
      <w:tr w:rsidR="00EA74B3" w:rsidRPr="002630A6" w14:paraId="170CA53A"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4461947" w14:textId="77777777" w:rsidR="00EA74B3" w:rsidRPr="002630A6" w:rsidRDefault="00EA74B3" w:rsidP="00414D1D"/>
        </w:tc>
        <w:tc>
          <w:tcPr>
            <w:tcW w:w="7479" w:type="dxa"/>
            <w:tcBorders>
              <w:top w:val="single" w:sz="4" w:space="0" w:color="000000"/>
              <w:left w:val="single" w:sz="4" w:space="0" w:color="000000"/>
              <w:bottom w:val="single" w:sz="4" w:space="0" w:color="000000"/>
              <w:right w:val="single" w:sz="4" w:space="0" w:color="000000"/>
            </w:tcBorders>
          </w:tcPr>
          <w:p w14:paraId="7044B625" w14:textId="77777777" w:rsidR="00EA74B3" w:rsidRPr="002630A6" w:rsidRDefault="00EA74B3" w:rsidP="00414D1D"/>
        </w:tc>
      </w:tr>
    </w:tbl>
    <w:p w14:paraId="43431CB9" w14:textId="3F81EF71" w:rsidR="00EA74B3" w:rsidRPr="002630A6" w:rsidRDefault="00EA74B3" w:rsidP="00EA74B3">
      <w:pPr>
        <w:pStyle w:val="ListParagraph"/>
        <w:ind w:left="1224"/>
        <w:rPr>
          <w:sz w:val="20"/>
          <w:szCs w:val="20"/>
        </w:rPr>
      </w:pPr>
    </w:p>
    <w:bookmarkEnd w:id="19"/>
    <w:p w14:paraId="5230B5A0" w14:textId="19665B1E" w:rsidR="001830C4" w:rsidRPr="002630A6" w:rsidRDefault="001830C4" w:rsidP="001830C4">
      <w:pPr>
        <w:pStyle w:val="ListParagraph"/>
        <w:numPr>
          <w:ilvl w:val="2"/>
          <w:numId w:val="28"/>
        </w:numPr>
        <w:rPr>
          <w:spacing w:val="1"/>
        </w:rPr>
      </w:pPr>
      <w:r w:rsidRPr="002630A6">
        <w:t xml:space="preserve">Ventouse sur la ligne de distribution : Type </w:t>
      </w:r>
      <w:r w:rsidR="00670EBF">
        <w:t>Triple Fonction</w:t>
      </w:r>
    </w:p>
    <w:p w14:paraId="31B4ADD7" w14:textId="77777777" w:rsidR="001830C4" w:rsidRPr="002630A6" w:rsidRDefault="001830C4" w:rsidP="001830C4">
      <w:pPr>
        <w:ind w:left="792"/>
      </w:pPr>
    </w:p>
    <w:p w14:paraId="7B7DEE76" w14:textId="3EFC30D9" w:rsidR="001830C4" w:rsidRPr="002630A6" w:rsidRDefault="001830C4" w:rsidP="001830C4">
      <w:pPr>
        <w:ind w:left="1224"/>
        <w:rPr>
          <w:sz w:val="20"/>
          <w:szCs w:val="20"/>
        </w:rPr>
      </w:pPr>
      <w:r w:rsidRPr="002630A6">
        <w:rPr>
          <w:sz w:val="20"/>
          <w:szCs w:val="20"/>
        </w:rPr>
        <w:t xml:space="preserve">Ce prix comprend la fourniture et pose de ventouse en fonte à corps double de triple fonction (type combinaison) DN50, y compris les joints, </w:t>
      </w:r>
      <w:r>
        <w:rPr>
          <w:sz w:val="20"/>
          <w:szCs w:val="20"/>
        </w:rPr>
        <w:t xml:space="preserve">té réducteur, </w:t>
      </w:r>
      <w:r w:rsidRPr="002630A6">
        <w:rPr>
          <w:sz w:val="20"/>
          <w:szCs w:val="20"/>
        </w:rPr>
        <w:t>raccords</w:t>
      </w:r>
      <w:r>
        <w:rPr>
          <w:sz w:val="20"/>
          <w:szCs w:val="20"/>
        </w:rPr>
        <w:t xml:space="preserve"> de transition</w:t>
      </w:r>
      <w:r w:rsidRPr="002630A6">
        <w:rPr>
          <w:sz w:val="20"/>
          <w:szCs w:val="20"/>
        </w:rPr>
        <w:t xml:space="preserve">, pièces spéciales </w:t>
      </w:r>
      <w:r w:rsidR="009D2774">
        <w:rPr>
          <w:sz w:val="20"/>
          <w:szCs w:val="20"/>
        </w:rPr>
        <w:t>des tuyaux</w:t>
      </w:r>
      <w:r w:rsidRPr="002630A6">
        <w:rPr>
          <w:sz w:val="20"/>
          <w:szCs w:val="20"/>
        </w:rPr>
        <w:t xml:space="preserve"> (ne dépassant pas 0,6 m individuellement) en fonte ductile, vanne d'isolement de DN 50 mm (en fonte ductile ou acier galvanisé) et toutes sujétions de mise en œuvre conformément aux spécifications. </w:t>
      </w:r>
    </w:p>
    <w:p w14:paraId="29323182" w14:textId="77777777" w:rsidR="001830C4" w:rsidRPr="002630A6" w:rsidRDefault="001830C4" w:rsidP="001830C4">
      <w:pPr>
        <w:ind w:left="1224"/>
        <w:rPr>
          <w:sz w:val="20"/>
          <w:szCs w:val="20"/>
        </w:rPr>
      </w:pPr>
    </w:p>
    <w:p w14:paraId="05A21FD2" w14:textId="77777777" w:rsidR="001830C4" w:rsidRPr="002630A6" w:rsidRDefault="001830C4" w:rsidP="001830C4">
      <w:pPr>
        <w:ind w:left="1224"/>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à l’unitaire</w:t>
      </w:r>
      <w:r w:rsidRPr="002630A6">
        <w:rPr>
          <w:sz w:val="20"/>
          <w:szCs w:val="20"/>
        </w:rPr>
        <w:t>. Prix en Lettres :</w:t>
      </w:r>
    </w:p>
    <w:p w14:paraId="37AB7BBA" w14:textId="77777777" w:rsidR="001830C4" w:rsidRPr="002630A6" w:rsidRDefault="001830C4" w:rsidP="001830C4">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4E69F41B"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B67080" w14:textId="77777777" w:rsidR="001830C4" w:rsidRPr="002630A6" w:rsidRDefault="001830C4" w:rsidP="00CD50C5">
            <w:pPr>
              <w:pStyle w:val="TableParagraph"/>
              <w:kinsoku w:val="0"/>
              <w:overflowPunct w:val="0"/>
              <w:spacing w:before="2" w:line="130" w:lineRule="exact"/>
              <w:rPr>
                <w:sz w:val="13"/>
                <w:szCs w:val="13"/>
                <w:lang w:val="fr-FR"/>
              </w:rPr>
            </w:pPr>
          </w:p>
          <w:p w14:paraId="1A06C7DA" w14:textId="77777777" w:rsidR="001830C4" w:rsidRPr="002630A6" w:rsidRDefault="001830C4" w:rsidP="00CD50C5">
            <w:pPr>
              <w:pStyle w:val="TableParagraph"/>
              <w:kinsoku w:val="0"/>
              <w:overflowPunct w:val="0"/>
              <w:spacing w:line="200" w:lineRule="exact"/>
              <w:rPr>
                <w:sz w:val="20"/>
                <w:szCs w:val="20"/>
                <w:lang w:val="fr-FR"/>
              </w:rPr>
            </w:pPr>
          </w:p>
          <w:p w14:paraId="112DB883" w14:textId="77777777" w:rsidR="001830C4" w:rsidRPr="002630A6" w:rsidRDefault="001830C4" w:rsidP="00CD50C5">
            <w:pPr>
              <w:pStyle w:val="TableParagraph"/>
              <w:kinsoku w:val="0"/>
              <w:overflowPunct w:val="0"/>
              <w:spacing w:line="200" w:lineRule="exact"/>
              <w:rPr>
                <w:sz w:val="20"/>
                <w:szCs w:val="20"/>
                <w:lang w:val="fr-FR"/>
              </w:rPr>
            </w:pPr>
          </w:p>
          <w:p w14:paraId="220C238D" w14:textId="17BB5877" w:rsidR="001830C4" w:rsidRPr="002630A6" w:rsidRDefault="001830C4"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Pr>
                <w:rFonts w:ascii="Arial" w:hAnsi="Arial" w:cs="Arial"/>
                <w:b/>
                <w:bCs/>
                <w:spacing w:val="-1"/>
                <w:w w:val="85"/>
                <w:szCs w:val="22"/>
                <w:lang w:val="fr-FR"/>
              </w:rPr>
              <w:t>4.1.4</w:t>
            </w:r>
          </w:p>
        </w:tc>
        <w:tc>
          <w:tcPr>
            <w:tcW w:w="7479" w:type="dxa"/>
            <w:tcBorders>
              <w:top w:val="single" w:sz="4" w:space="0" w:color="000000"/>
              <w:left w:val="single" w:sz="4" w:space="0" w:color="000000"/>
              <w:bottom w:val="single" w:sz="4" w:space="0" w:color="000000"/>
              <w:right w:val="single" w:sz="4" w:space="0" w:color="000000"/>
            </w:tcBorders>
          </w:tcPr>
          <w:p w14:paraId="46BCA746" w14:textId="77777777" w:rsidR="001830C4" w:rsidRPr="002630A6" w:rsidRDefault="001830C4" w:rsidP="00CD50C5">
            <w:pPr>
              <w:pStyle w:val="TableParagraph"/>
              <w:kinsoku w:val="0"/>
              <w:overflowPunct w:val="0"/>
              <w:spacing w:before="61"/>
              <w:ind w:left="102"/>
              <w:rPr>
                <w:vertAlign w:val="superscript"/>
                <w:lang w:val="fr-FR"/>
              </w:rPr>
            </w:pPr>
            <w:r w:rsidRPr="002630A6">
              <w:rPr>
                <w:rFonts w:ascii="Arial" w:hAnsi="Arial" w:cs="Arial"/>
                <w:b/>
                <w:bCs/>
                <w:w w:val="80"/>
                <w:szCs w:val="22"/>
                <w:lang w:val="fr-FR"/>
              </w:rPr>
              <w:t>U</w:t>
            </w:r>
          </w:p>
        </w:tc>
      </w:tr>
      <w:tr w:rsidR="001830C4" w:rsidRPr="002630A6" w14:paraId="5B8CF8A0"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1C69B2E" w14:textId="77777777" w:rsidR="001830C4" w:rsidRPr="002630A6" w:rsidRDefault="001830C4"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B3C18B7" w14:textId="77777777" w:rsidR="001830C4" w:rsidRPr="002630A6" w:rsidRDefault="001830C4" w:rsidP="00CD50C5"/>
        </w:tc>
      </w:tr>
      <w:tr w:rsidR="001830C4" w:rsidRPr="002630A6" w14:paraId="418C73CB"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A2AEB4A"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6B915590" w14:textId="77777777" w:rsidR="001830C4" w:rsidRPr="002630A6" w:rsidRDefault="001830C4" w:rsidP="00CD50C5"/>
        </w:tc>
      </w:tr>
      <w:tr w:rsidR="001830C4" w:rsidRPr="002630A6" w14:paraId="19AB7284"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442FD99"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907C207" w14:textId="77777777" w:rsidR="001830C4" w:rsidRPr="002630A6" w:rsidRDefault="001830C4" w:rsidP="00CD50C5"/>
        </w:tc>
      </w:tr>
    </w:tbl>
    <w:p w14:paraId="2C5BF34F" w14:textId="77777777" w:rsidR="00B96B03" w:rsidRPr="002630A6" w:rsidRDefault="00B96B03" w:rsidP="00C6777C">
      <w:pPr>
        <w:rPr>
          <w:spacing w:val="1"/>
        </w:rPr>
      </w:pPr>
    </w:p>
    <w:p w14:paraId="043845FD" w14:textId="0E80062A" w:rsidR="00C6777C" w:rsidRPr="002630A6" w:rsidRDefault="00112C44" w:rsidP="00C6777C">
      <w:pPr>
        <w:pStyle w:val="Heading3"/>
        <w:numPr>
          <w:ilvl w:val="1"/>
          <w:numId w:val="28"/>
        </w:numPr>
        <w:rPr>
          <w:rFonts w:ascii="Arial Bold" w:hAnsi="Arial Bold"/>
          <w:bCs/>
        </w:rPr>
      </w:pPr>
      <w:r w:rsidRPr="002630A6">
        <w:rPr>
          <w:rFonts w:ascii="Arial Bold" w:hAnsi="Arial Bold"/>
          <w:bCs/>
        </w:rPr>
        <w:t>OUVRAGES EN BÉTON</w:t>
      </w:r>
    </w:p>
    <w:p w14:paraId="7DE19D73" w14:textId="77777777" w:rsidR="00C6777C" w:rsidRPr="002630A6" w:rsidRDefault="00C6777C" w:rsidP="00C6777C">
      <w:pPr>
        <w:pStyle w:val="ListParagraph"/>
        <w:ind w:left="792"/>
        <w:rPr>
          <w:sz w:val="20"/>
          <w:szCs w:val="20"/>
        </w:rPr>
      </w:pPr>
      <w:bookmarkStart w:id="21" w:name="_Hlk41436337"/>
    </w:p>
    <w:p w14:paraId="53623ADD" w14:textId="6B453277" w:rsidR="00C6777C" w:rsidRPr="002630A6" w:rsidRDefault="00C6777C" w:rsidP="00C6777C">
      <w:pPr>
        <w:pStyle w:val="ListParagraph"/>
        <w:numPr>
          <w:ilvl w:val="2"/>
          <w:numId w:val="28"/>
        </w:numPr>
        <w:rPr>
          <w:szCs w:val="22"/>
        </w:rPr>
      </w:pPr>
      <w:r w:rsidRPr="002630A6">
        <w:rPr>
          <w:szCs w:val="22"/>
        </w:rPr>
        <w:t xml:space="preserve">Regard de Vanne </w:t>
      </w:r>
      <w:r w:rsidR="00336A8D">
        <w:rPr>
          <w:szCs w:val="22"/>
        </w:rPr>
        <w:t>de Vidange</w:t>
      </w:r>
    </w:p>
    <w:p w14:paraId="7A791450" w14:textId="77777777" w:rsidR="00C6777C" w:rsidRPr="002630A6" w:rsidRDefault="00C6777C" w:rsidP="00C6777C">
      <w:pPr>
        <w:ind w:left="792"/>
        <w:rPr>
          <w:spacing w:val="1"/>
        </w:rPr>
      </w:pPr>
    </w:p>
    <w:p w14:paraId="120D2DB6" w14:textId="2A257774" w:rsidR="00C6777C" w:rsidRPr="002630A6" w:rsidRDefault="00C6777C" w:rsidP="00C6777C">
      <w:pPr>
        <w:ind w:left="1224"/>
        <w:rPr>
          <w:sz w:val="20"/>
          <w:szCs w:val="20"/>
        </w:rPr>
      </w:pPr>
      <w:r w:rsidRPr="002630A6">
        <w:rPr>
          <w:sz w:val="20"/>
          <w:szCs w:val="20"/>
        </w:rPr>
        <w:t>Ce prix rémunère la construction complète de regards pour vannes de passage direct et pour des vannes de vidange, en béton armé</w:t>
      </w:r>
      <w:r w:rsidR="00DB52FB">
        <w:rPr>
          <w:sz w:val="20"/>
          <w:szCs w:val="20"/>
        </w:rPr>
        <w:t xml:space="preserve">, </w:t>
      </w:r>
      <w:r w:rsidR="00441211">
        <w:rPr>
          <w:sz w:val="20"/>
          <w:szCs w:val="20"/>
        </w:rPr>
        <w:t>conformém</w:t>
      </w:r>
      <w:r w:rsidR="00DB52FB">
        <w:rPr>
          <w:sz w:val="20"/>
          <w:szCs w:val="20"/>
        </w:rPr>
        <w:t>ent aux plans et spécifications</w:t>
      </w:r>
      <w:r w:rsidRPr="002630A6">
        <w:rPr>
          <w:sz w:val="20"/>
          <w:szCs w:val="20"/>
        </w:rPr>
        <w:t>. Il comprend :</w:t>
      </w:r>
    </w:p>
    <w:p w14:paraId="1E9F6148" w14:textId="77777777" w:rsidR="00C6777C" w:rsidRPr="002630A6" w:rsidRDefault="00C6777C" w:rsidP="00ED3117">
      <w:pPr>
        <w:pStyle w:val="ListParagraph"/>
        <w:numPr>
          <w:ilvl w:val="0"/>
          <w:numId w:val="34"/>
        </w:numPr>
        <w:ind w:left="2208"/>
        <w:rPr>
          <w:sz w:val="20"/>
          <w:szCs w:val="20"/>
        </w:rPr>
      </w:pPr>
      <w:r w:rsidRPr="002630A6">
        <w:rPr>
          <w:sz w:val="20"/>
          <w:szCs w:val="20"/>
        </w:rPr>
        <w:t>Excavation aux dimensions et à la profondeur spécifiée sur les plans</w:t>
      </w:r>
    </w:p>
    <w:p w14:paraId="6363C98A" w14:textId="77777777" w:rsidR="00C6777C" w:rsidRPr="002630A6" w:rsidRDefault="00C6777C" w:rsidP="00ED3117">
      <w:pPr>
        <w:pStyle w:val="ListParagraph"/>
        <w:numPr>
          <w:ilvl w:val="0"/>
          <w:numId w:val="34"/>
        </w:numPr>
        <w:ind w:left="2208"/>
        <w:rPr>
          <w:sz w:val="20"/>
          <w:szCs w:val="20"/>
        </w:rPr>
      </w:pPr>
      <w:r w:rsidRPr="002630A6">
        <w:rPr>
          <w:sz w:val="20"/>
          <w:szCs w:val="20"/>
        </w:rPr>
        <w:t>La pose d’une couche de matériaux granulaires sous le regard de profondeur minimale 100 mm</w:t>
      </w:r>
    </w:p>
    <w:p w14:paraId="0637B0CB" w14:textId="77777777" w:rsidR="00C6777C" w:rsidRPr="002630A6" w:rsidRDefault="00C6777C" w:rsidP="00ED3117">
      <w:pPr>
        <w:pStyle w:val="ListParagraph"/>
        <w:numPr>
          <w:ilvl w:val="0"/>
          <w:numId w:val="34"/>
        </w:numPr>
        <w:ind w:left="2208"/>
        <w:rPr>
          <w:sz w:val="20"/>
          <w:szCs w:val="20"/>
        </w:rPr>
      </w:pPr>
      <w:r w:rsidRPr="002630A6">
        <w:rPr>
          <w:sz w:val="20"/>
          <w:szCs w:val="20"/>
        </w:rPr>
        <w:t xml:space="preserve">Tout approvisionnement en eau de toutes sortes </w:t>
      </w:r>
    </w:p>
    <w:p w14:paraId="21860050" w14:textId="77777777" w:rsidR="00C6777C" w:rsidRPr="002630A6" w:rsidRDefault="00C6777C" w:rsidP="00ED3117">
      <w:pPr>
        <w:pStyle w:val="ListParagraph"/>
        <w:numPr>
          <w:ilvl w:val="0"/>
          <w:numId w:val="34"/>
        </w:numPr>
        <w:ind w:left="2208"/>
        <w:rPr>
          <w:sz w:val="20"/>
          <w:szCs w:val="20"/>
        </w:rPr>
      </w:pPr>
      <w:r w:rsidRPr="002630A6">
        <w:rPr>
          <w:sz w:val="20"/>
          <w:szCs w:val="20"/>
        </w:rPr>
        <w:t>Le dépôt provisoire ou définitif du sol excavé dans une décharge approuvée par l'Ingénieur</w:t>
      </w:r>
    </w:p>
    <w:p w14:paraId="2CC6C91E" w14:textId="77777777" w:rsidR="00C6777C" w:rsidRPr="002630A6" w:rsidRDefault="00C6777C" w:rsidP="00ED3117">
      <w:pPr>
        <w:pStyle w:val="ListParagraph"/>
        <w:numPr>
          <w:ilvl w:val="0"/>
          <w:numId w:val="34"/>
        </w:numPr>
        <w:ind w:left="2208"/>
        <w:rPr>
          <w:sz w:val="20"/>
          <w:szCs w:val="20"/>
        </w:rPr>
      </w:pPr>
      <w:r w:rsidRPr="002630A6">
        <w:rPr>
          <w:sz w:val="20"/>
          <w:szCs w:val="20"/>
        </w:rPr>
        <w:t>L'entretien des fossés et des exutoires existants</w:t>
      </w:r>
    </w:p>
    <w:p w14:paraId="611E4562" w14:textId="77777777" w:rsidR="00C6777C" w:rsidRPr="002630A6" w:rsidRDefault="00C6777C" w:rsidP="00ED3117">
      <w:pPr>
        <w:pStyle w:val="ListParagraph"/>
        <w:numPr>
          <w:ilvl w:val="0"/>
          <w:numId w:val="34"/>
        </w:numPr>
        <w:ind w:left="2208"/>
        <w:rPr>
          <w:sz w:val="20"/>
          <w:szCs w:val="20"/>
        </w:rPr>
      </w:pPr>
      <w:r w:rsidRPr="002630A6">
        <w:rPr>
          <w:sz w:val="20"/>
          <w:szCs w:val="20"/>
        </w:rPr>
        <w:t>Entretien de l'accès aux parcelles voisines et aux routes impactées avec</w:t>
      </w:r>
    </w:p>
    <w:p w14:paraId="6158B75C" w14:textId="77777777" w:rsidR="00C6777C" w:rsidRPr="002630A6" w:rsidRDefault="00C6777C" w:rsidP="00ED3117">
      <w:pPr>
        <w:pStyle w:val="ListParagraph"/>
        <w:numPr>
          <w:ilvl w:val="0"/>
          <w:numId w:val="34"/>
        </w:numPr>
        <w:ind w:left="2208"/>
        <w:rPr>
          <w:sz w:val="20"/>
          <w:szCs w:val="20"/>
        </w:rPr>
      </w:pPr>
      <w:r w:rsidRPr="002630A6">
        <w:rPr>
          <w:sz w:val="20"/>
          <w:szCs w:val="20"/>
        </w:rPr>
        <w:t>Signalisation et protection du périmètre de travail</w:t>
      </w:r>
    </w:p>
    <w:p w14:paraId="237F40CE" w14:textId="77777777" w:rsidR="00C6777C" w:rsidRPr="002630A6" w:rsidRDefault="00C6777C" w:rsidP="00ED3117">
      <w:pPr>
        <w:pStyle w:val="ListParagraph"/>
        <w:numPr>
          <w:ilvl w:val="0"/>
          <w:numId w:val="34"/>
        </w:numPr>
        <w:ind w:left="2208"/>
        <w:rPr>
          <w:spacing w:val="1"/>
          <w:sz w:val="20"/>
          <w:szCs w:val="20"/>
        </w:rPr>
      </w:pPr>
      <w:r w:rsidRPr="002630A6">
        <w:rPr>
          <w:sz w:val="20"/>
          <w:szCs w:val="20"/>
        </w:rPr>
        <w:t xml:space="preserve">La fourniture, le transport et la mise en œuvre des matériaux nécessaires pour la réalisation des travaux en béton armé conformément aux prescriptions dans les spécifications et sur les plans. </w:t>
      </w:r>
    </w:p>
    <w:p w14:paraId="63E5E664" w14:textId="77777777" w:rsidR="00C6777C" w:rsidRPr="002630A6" w:rsidRDefault="00C6777C" w:rsidP="00ED3117">
      <w:pPr>
        <w:pStyle w:val="ListParagraph"/>
        <w:numPr>
          <w:ilvl w:val="0"/>
          <w:numId w:val="34"/>
        </w:numPr>
        <w:ind w:left="2208"/>
        <w:rPr>
          <w:spacing w:val="1"/>
          <w:sz w:val="20"/>
          <w:szCs w:val="20"/>
        </w:rPr>
      </w:pPr>
      <w:bookmarkStart w:id="22" w:name="_Hlk37725491"/>
      <w:r w:rsidRPr="002630A6">
        <w:rPr>
          <w:spacing w:val="1"/>
          <w:sz w:val="20"/>
          <w:szCs w:val="20"/>
        </w:rPr>
        <w:t xml:space="preserve">La fourniture et pose d’un </w:t>
      </w:r>
      <w:bookmarkStart w:id="23" w:name="_Hlk36510341"/>
      <w:r w:rsidRPr="002630A6">
        <w:rPr>
          <w:spacing w:val="1"/>
          <w:sz w:val="20"/>
          <w:szCs w:val="20"/>
        </w:rPr>
        <w:t>tampon en fonte ductile pour visite avec cadre carré de dimensions 600 x 600 mm</w:t>
      </w:r>
      <w:bookmarkEnd w:id="22"/>
      <w:bookmarkEnd w:id="23"/>
    </w:p>
    <w:p w14:paraId="05C47614" w14:textId="77777777" w:rsidR="00C6777C" w:rsidRPr="002630A6" w:rsidRDefault="00C6777C" w:rsidP="00ED3117">
      <w:pPr>
        <w:pStyle w:val="ListParagraph"/>
        <w:numPr>
          <w:ilvl w:val="0"/>
          <w:numId w:val="34"/>
        </w:numPr>
        <w:ind w:left="2208"/>
        <w:rPr>
          <w:spacing w:val="1"/>
          <w:sz w:val="20"/>
          <w:szCs w:val="20"/>
        </w:rPr>
      </w:pPr>
      <w:r w:rsidRPr="002630A6">
        <w:rPr>
          <w:spacing w:val="1"/>
          <w:sz w:val="20"/>
          <w:szCs w:val="20"/>
        </w:rPr>
        <w:t>Ainsi que toutes les sujétions de remblaiement et de remise en état de la voirie.</w:t>
      </w:r>
    </w:p>
    <w:p w14:paraId="5CF29862" w14:textId="77777777" w:rsidR="00C6777C" w:rsidRPr="002630A6" w:rsidRDefault="00C6777C" w:rsidP="00C6777C">
      <w:pPr>
        <w:pStyle w:val="ListParagraph"/>
        <w:ind w:left="2208"/>
        <w:rPr>
          <w:spacing w:val="1"/>
          <w:sz w:val="20"/>
          <w:szCs w:val="20"/>
        </w:rPr>
      </w:pPr>
      <w:r w:rsidRPr="002630A6">
        <w:rPr>
          <w:spacing w:val="1"/>
          <w:sz w:val="20"/>
          <w:szCs w:val="20"/>
        </w:rPr>
        <w:t xml:space="preserve"> </w:t>
      </w:r>
    </w:p>
    <w:p w14:paraId="61CCCD81" w14:textId="77777777" w:rsidR="00C6777C" w:rsidRPr="002630A6" w:rsidRDefault="00C6777C" w:rsidP="00C6777C">
      <w:pPr>
        <w:ind w:left="1224"/>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à l’unitaire</w:t>
      </w:r>
      <w:r w:rsidRPr="002630A6">
        <w:rPr>
          <w:sz w:val="20"/>
          <w:szCs w:val="20"/>
        </w:rPr>
        <w:t>. Prix en Lettres :</w:t>
      </w:r>
    </w:p>
    <w:p w14:paraId="08F4A8E8" w14:textId="77777777" w:rsidR="00C6777C" w:rsidRPr="002630A6" w:rsidRDefault="00C6777C" w:rsidP="00C6777C">
      <w:pPr>
        <w:ind w:left="79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15C9AB73"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D0073FF" w14:textId="77777777" w:rsidR="00C6777C" w:rsidRPr="002630A6" w:rsidRDefault="00C6777C" w:rsidP="00414D1D">
            <w:pPr>
              <w:pStyle w:val="TableParagraph"/>
              <w:kinsoku w:val="0"/>
              <w:overflowPunct w:val="0"/>
              <w:spacing w:before="2" w:line="130" w:lineRule="exact"/>
              <w:rPr>
                <w:sz w:val="13"/>
                <w:szCs w:val="13"/>
                <w:lang w:val="fr-FR"/>
              </w:rPr>
            </w:pPr>
          </w:p>
          <w:p w14:paraId="056EBB75" w14:textId="77777777" w:rsidR="00C6777C" w:rsidRPr="002630A6" w:rsidRDefault="00C6777C" w:rsidP="00414D1D">
            <w:pPr>
              <w:pStyle w:val="TableParagraph"/>
              <w:kinsoku w:val="0"/>
              <w:overflowPunct w:val="0"/>
              <w:spacing w:line="200" w:lineRule="exact"/>
              <w:rPr>
                <w:sz w:val="20"/>
                <w:szCs w:val="20"/>
                <w:lang w:val="fr-FR"/>
              </w:rPr>
            </w:pPr>
          </w:p>
          <w:p w14:paraId="041A255D" w14:textId="77777777" w:rsidR="00C6777C" w:rsidRPr="002630A6" w:rsidRDefault="00C6777C" w:rsidP="00414D1D">
            <w:pPr>
              <w:pStyle w:val="TableParagraph"/>
              <w:kinsoku w:val="0"/>
              <w:overflowPunct w:val="0"/>
              <w:spacing w:line="200" w:lineRule="exact"/>
              <w:rPr>
                <w:sz w:val="20"/>
                <w:szCs w:val="20"/>
                <w:lang w:val="fr-FR"/>
              </w:rPr>
            </w:pPr>
          </w:p>
          <w:p w14:paraId="7A181A8D" w14:textId="1ECAB2C8"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8B6383">
              <w:rPr>
                <w:rFonts w:ascii="Arial" w:hAnsi="Arial" w:cs="Arial"/>
                <w:b/>
                <w:bCs/>
                <w:spacing w:val="33"/>
                <w:w w:val="85"/>
                <w:szCs w:val="22"/>
                <w:lang w:val="fr-FR"/>
              </w:rPr>
              <w:t>4</w:t>
            </w:r>
            <w:r w:rsidRPr="002630A6">
              <w:rPr>
                <w:rFonts w:ascii="Arial" w:hAnsi="Arial" w:cs="Arial"/>
                <w:b/>
                <w:bCs/>
                <w:spacing w:val="-1"/>
                <w:w w:val="85"/>
                <w:szCs w:val="22"/>
                <w:lang w:val="fr-FR"/>
              </w:rPr>
              <w:t>.2.1</w:t>
            </w:r>
          </w:p>
        </w:tc>
        <w:tc>
          <w:tcPr>
            <w:tcW w:w="7479" w:type="dxa"/>
            <w:tcBorders>
              <w:top w:val="single" w:sz="4" w:space="0" w:color="000000"/>
              <w:left w:val="single" w:sz="4" w:space="0" w:color="000000"/>
              <w:bottom w:val="single" w:sz="4" w:space="0" w:color="000000"/>
              <w:right w:val="single" w:sz="4" w:space="0" w:color="000000"/>
            </w:tcBorders>
          </w:tcPr>
          <w:p w14:paraId="09BF9527" w14:textId="1B79A7D7" w:rsidR="00C6777C" w:rsidRPr="002630A6" w:rsidRDefault="00592E9C" w:rsidP="00414D1D">
            <w:pPr>
              <w:pStyle w:val="TableParagraph"/>
              <w:kinsoku w:val="0"/>
              <w:overflowPunct w:val="0"/>
              <w:spacing w:before="61"/>
              <w:ind w:left="102"/>
              <w:rPr>
                <w:vertAlign w:val="superscript"/>
                <w:lang w:val="fr-FR"/>
              </w:rPr>
            </w:pPr>
            <w:r w:rsidRPr="002630A6">
              <w:rPr>
                <w:rFonts w:ascii="Arial" w:hAnsi="Arial" w:cs="Arial"/>
                <w:b/>
                <w:bCs/>
                <w:w w:val="80"/>
                <w:szCs w:val="22"/>
                <w:lang w:val="fr-FR"/>
              </w:rPr>
              <w:t>U</w:t>
            </w:r>
          </w:p>
        </w:tc>
      </w:tr>
      <w:tr w:rsidR="00C6777C" w:rsidRPr="002630A6" w14:paraId="25387FA8"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4C309AE"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9574D2C" w14:textId="77777777" w:rsidR="00C6777C" w:rsidRPr="002630A6" w:rsidRDefault="00C6777C" w:rsidP="00414D1D"/>
        </w:tc>
      </w:tr>
      <w:tr w:rsidR="00C6777C" w:rsidRPr="002630A6" w14:paraId="16CAABFC"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3860E73"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48E51104" w14:textId="77777777" w:rsidR="00C6777C" w:rsidRPr="002630A6" w:rsidRDefault="00C6777C" w:rsidP="00414D1D"/>
        </w:tc>
      </w:tr>
      <w:tr w:rsidR="00C6777C" w:rsidRPr="002630A6" w14:paraId="39AED4C6"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8349ABD"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15214DB5" w14:textId="77777777" w:rsidR="00C6777C" w:rsidRPr="002630A6" w:rsidRDefault="00C6777C" w:rsidP="00414D1D"/>
        </w:tc>
      </w:tr>
      <w:bookmarkEnd w:id="21"/>
    </w:tbl>
    <w:p w14:paraId="4F4C0944" w14:textId="77777777" w:rsidR="004A0342" w:rsidRDefault="004A0342" w:rsidP="004A0342">
      <w:pPr>
        <w:pStyle w:val="ListParagraph"/>
        <w:ind w:left="1224"/>
        <w:rPr>
          <w:szCs w:val="22"/>
        </w:rPr>
      </w:pPr>
    </w:p>
    <w:p w14:paraId="25B80E76" w14:textId="77777777" w:rsidR="001830C4" w:rsidRPr="002630A6" w:rsidRDefault="001830C4" w:rsidP="001830C4">
      <w:pPr>
        <w:pStyle w:val="ListParagraph"/>
        <w:numPr>
          <w:ilvl w:val="2"/>
          <w:numId w:val="28"/>
        </w:numPr>
        <w:rPr>
          <w:szCs w:val="22"/>
        </w:rPr>
      </w:pPr>
      <w:r w:rsidRPr="00B3558E">
        <w:rPr>
          <w:szCs w:val="22"/>
        </w:rPr>
        <w:t>Regard en Béton pour Ventouses</w:t>
      </w:r>
    </w:p>
    <w:p w14:paraId="210F999D" w14:textId="77777777" w:rsidR="001830C4" w:rsidRPr="002630A6" w:rsidRDefault="001830C4" w:rsidP="001830C4">
      <w:pPr>
        <w:ind w:left="792"/>
        <w:rPr>
          <w:spacing w:val="1"/>
        </w:rPr>
      </w:pPr>
    </w:p>
    <w:p w14:paraId="6E84E038" w14:textId="512930EA" w:rsidR="001830C4" w:rsidRPr="002630A6" w:rsidRDefault="001830C4" w:rsidP="001830C4">
      <w:pPr>
        <w:ind w:left="1224"/>
        <w:rPr>
          <w:sz w:val="20"/>
          <w:szCs w:val="20"/>
        </w:rPr>
      </w:pPr>
      <w:r w:rsidRPr="002630A6">
        <w:rPr>
          <w:sz w:val="20"/>
          <w:szCs w:val="20"/>
        </w:rPr>
        <w:t>Ce prix rémunère la construction complète de</w:t>
      </w:r>
      <w:r>
        <w:rPr>
          <w:sz w:val="20"/>
          <w:szCs w:val="20"/>
        </w:rPr>
        <w:t>s</w:t>
      </w:r>
      <w:r w:rsidRPr="002630A6">
        <w:rPr>
          <w:sz w:val="20"/>
          <w:szCs w:val="20"/>
        </w:rPr>
        <w:t xml:space="preserve"> regards </w:t>
      </w:r>
      <w:r>
        <w:rPr>
          <w:sz w:val="20"/>
          <w:szCs w:val="20"/>
        </w:rPr>
        <w:t xml:space="preserve">en </w:t>
      </w:r>
      <w:r w:rsidR="00043401">
        <w:rPr>
          <w:sz w:val="20"/>
          <w:szCs w:val="20"/>
        </w:rPr>
        <w:t>béton</w:t>
      </w:r>
      <w:r>
        <w:rPr>
          <w:sz w:val="20"/>
          <w:szCs w:val="20"/>
        </w:rPr>
        <w:t xml:space="preserve"> armé </w:t>
      </w:r>
      <w:r w:rsidRPr="002630A6">
        <w:rPr>
          <w:sz w:val="20"/>
          <w:szCs w:val="20"/>
        </w:rPr>
        <w:t xml:space="preserve">pour </w:t>
      </w:r>
      <w:r>
        <w:rPr>
          <w:sz w:val="20"/>
          <w:szCs w:val="20"/>
        </w:rPr>
        <w:t>des ventouses</w:t>
      </w:r>
      <w:r w:rsidRPr="002630A6">
        <w:rPr>
          <w:sz w:val="20"/>
          <w:szCs w:val="20"/>
        </w:rPr>
        <w:t xml:space="preserve"> </w:t>
      </w:r>
      <w:r w:rsidR="00441211">
        <w:rPr>
          <w:sz w:val="20"/>
          <w:szCs w:val="20"/>
        </w:rPr>
        <w:t>conformém</w:t>
      </w:r>
      <w:r w:rsidRPr="00B3558E">
        <w:rPr>
          <w:sz w:val="20"/>
          <w:szCs w:val="20"/>
        </w:rPr>
        <w:t>ent aux plans et spécifications</w:t>
      </w:r>
      <w:r w:rsidRPr="002630A6">
        <w:rPr>
          <w:sz w:val="20"/>
          <w:szCs w:val="20"/>
        </w:rPr>
        <w:t>. Il comprend :</w:t>
      </w:r>
    </w:p>
    <w:p w14:paraId="7A9AA96B" w14:textId="18E1851F" w:rsidR="001830C4" w:rsidRDefault="001830C4" w:rsidP="001830C4">
      <w:pPr>
        <w:pStyle w:val="ListParagraph"/>
        <w:numPr>
          <w:ilvl w:val="0"/>
          <w:numId w:val="34"/>
        </w:numPr>
        <w:ind w:left="2208"/>
        <w:rPr>
          <w:sz w:val="20"/>
          <w:szCs w:val="20"/>
        </w:rPr>
      </w:pPr>
      <w:r>
        <w:rPr>
          <w:sz w:val="20"/>
          <w:szCs w:val="20"/>
        </w:rPr>
        <w:lastRenderedPageBreak/>
        <w:t xml:space="preserve">Soumission des dessins d’atelier qui </w:t>
      </w:r>
      <w:r w:rsidR="00043401">
        <w:rPr>
          <w:sz w:val="20"/>
          <w:szCs w:val="20"/>
        </w:rPr>
        <w:t>définit</w:t>
      </w:r>
      <w:r>
        <w:rPr>
          <w:sz w:val="20"/>
          <w:szCs w:val="20"/>
        </w:rPr>
        <w:t xml:space="preserve"> les dimensions, armature, et emplacement des tuyaux et raccords.</w:t>
      </w:r>
    </w:p>
    <w:p w14:paraId="1A626F6D" w14:textId="3F521692" w:rsidR="001830C4" w:rsidRPr="002630A6" w:rsidRDefault="001830C4" w:rsidP="001830C4">
      <w:pPr>
        <w:pStyle w:val="ListParagraph"/>
        <w:numPr>
          <w:ilvl w:val="0"/>
          <w:numId w:val="34"/>
        </w:numPr>
        <w:ind w:left="2208"/>
        <w:rPr>
          <w:sz w:val="20"/>
          <w:szCs w:val="20"/>
        </w:rPr>
      </w:pPr>
      <w:r w:rsidRPr="002630A6">
        <w:rPr>
          <w:sz w:val="20"/>
          <w:szCs w:val="20"/>
        </w:rPr>
        <w:t xml:space="preserve">Excavation aux dimensions et à la profondeur spécifiée </w:t>
      </w:r>
      <w:r>
        <w:rPr>
          <w:sz w:val="20"/>
          <w:szCs w:val="20"/>
        </w:rPr>
        <w:t>dans les dessins d’</w:t>
      </w:r>
      <w:r w:rsidR="00043401">
        <w:rPr>
          <w:sz w:val="20"/>
          <w:szCs w:val="20"/>
        </w:rPr>
        <w:t>atelier</w:t>
      </w:r>
      <w:r>
        <w:rPr>
          <w:sz w:val="20"/>
          <w:szCs w:val="20"/>
        </w:rPr>
        <w:t xml:space="preserve"> approuvés par l’Ingénieur</w:t>
      </w:r>
    </w:p>
    <w:p w14:paraId="4D595E52" w14:textId="77777777" w:rsidR="001830C4" w:rsidRDefault="001830C4" w:rsidP="001830C4">
      <w:pPr>
        <w:pStyle w:val="ListParagraph"/>
        <w:numPr>
          <w:ilvl w:val="0"/>
          <w:numId w:val="34"/>
        </w:numPr>
        <w:ind w:left="2208"/>
        <w:rPr>
          <w:sz w:val="20"/>
          <w:szCs w:val="20"/>
        </w:rPr>
      </w:pPr>
      <w:r w:rsidRPr="002630A6">
        <w:rPr>
          <w:sz w:val="20"/>
          <w:szCs w:val="20"/>
        </w:rPr>
        <w:t>La pose d’une couche de matériaux granulaires sous le regard de profondeur minimale 100 mm</w:t>
      </w:r>
    </w:p>
    <w:p w14:paraId="788452B1" w14:textId="0DEE2E4D" w:rsidR="001830C4" w:rsidRPr="002630A6" w:rsidRDefault="001830C4" w:rsidP="001830C4">
      <w:pPr>
        <w:pStyle w:val="ListParagraph"/>
        <w:numPr>
          <w:ilvl w:val="0"/>
          <w:numId w:val="34"/>
        </w:numPr>
        <w:ind w:left="2208"/>
        <w:rPr>
          <w:sz w:val="20"/>
          <w:szCs w:val="20"/>
        </w:rPr>
      </w:pPr>
      <w:r>
        <w:rPr>
          <w:sz w:val="20"/>
          <w:szCs w:val="20"/>
        </w:rPr>
        <w:t>L</w:t>
      </w:r>
      <w:r w:rsidR="00043401">
        <w:rPr>
          <w:sz w:val="20"/>
          <w:szCs w:val="20"/>
        </w:rPr>
        <w:t>’approvisionnement</w:t>
      </w:r>
      <w:r>
        <w:rPr>
          <w:sz w:val="20"/>
          <w:szCs w:val="20"/>
        </w:rPr>
        <w:t xml:space="preserve"> des évents d’air</w:t>
      </w:r>
    </w:p>
    <w:p w14:paraId="07654784" w14:textId="77777777" w:rsidR="001830C4" w:rsidRPr="002630A6" w:rsidRDefault="001830C4" w:rsidP="001830C4">
      <w:pPr>
        <w:pStyle w:val="ListParagraph"/>
        <w:numPr>
          <w:ilvl w:val="0"/>
          <w:numId w:val="34"/>
        </w:numPr>
        <w:ind w:left="2208"/>
        <w:rPr>
          <w:sz w:val="20"/>
          <w:szCs w:val="20"/>
        </w:rPr>
      </w:pPr>
      <w:r w:rsidRPr="002630A6">
        <w:rPr>
          <w:sz w:val="20"/>
          <w:szCs w:val="20"/>
        </w:rPr>
        <w:t xml:space="preserve">Tout approvisionnement en eau de toutes sortes </w:t>
      </w:r>
    </w:p>
    <w:p w14:paraId="53754621" w14:textId="77777777" w:rsidR="001830C4" w:rsidRPr="002630A6" w:rsidRDefault="001830C4" w:rsidP="001830C4">
      <w:pPr>
        <w:pStyle w:val="ListParagraph"/>
        <w:numPr>
          <w:ilvl w:val="0"/>
          <w:numId w:val="34"/>
        </w:numPr>
        <w:ind w:left="2208"/>
        <w:rPr>
          <w:sz w:val="20"/>
          <w:szCs w:val="20"/>
        </w:rPr>
      </w:pPr>
      <w:r w:rsidRPr="002630A6">
        <w:rPr>
          <w:sz w:val="20"/>
          <w:szCs w:val="20"/>
        </w:rPr>
        <w:t>Le dépôt provisoire ou définitif du sol excavé dans une décharge approuvée par l'Ingénieur</w:t>
      </w:r>
    </w:p>
    <w:p w14:paraId="55103C26" w14:textId="77777777" w:rsidR="001830C4" w:rsidRPr="002630A6" w:rsidRDefault="001830C4" w:rsidP="001830C4">
      <w:pPr>
        <w:pStyle w:val="ListParagraph"/>
        <w:numPr>
          <w:ilvl w:val="0"/>
          <w:numId w:val="34"/>
        </w:numPr>
        <w:ind w:left="2208"/>
        <w:rPr>
          <w:sz w:val="20"/>
          <w:szCs w:val="20"/>
        </w:rPr>
      </w:pPr>
      <w:r w:rsidRPr="002630A6">
        <w:rPr>
          <w:sz w:val="20"/>
          <w:szCs w:val="20"/>
        </w:rPr>
        <w:t>L'entretien des fossés et des exutoires existants</w:t>
      </w:r>
    </w:p>
    <w:p w14:paraId="6AE067AD" w14:textId="77777777" w:rsidR="001830C4" w:rsidRPr="002630A6" w:rsidRDefault="001830C4" w:rsidP="001830C4">
      <w:pPr>
        <w:pStyle w:val="ListParagraph"/>
        <w:numPr>
          <w:ilvl w:val="0"/>
          <w:numId w:val="34"/>
        </w:numPr>
        <w:ind w:left="2208"/>
        <w:rPr>
          <w:sz w:val="20"/>
          <w:szCs w:val="20"/>
        </w:rPr>
      </w:pPr>
      <w:r w:rsidRPr="002630A6">
        <w:rPr>
          <w:sz w:val="20"/>
          <w:szCs w:val="20"/>
        </w:rPr>
        <w:t>Entretien de l'accès aux parcelles voisines et aux routes impactées avec</w:t>
      </w:r>
    </w:p>
    <w:p w14:paraId="3DF64AF0" w14:textId="77777777" w:rsidR="001830C4" w:rsidRPr="002630A6" w:rsidRDefault="001830C4" w:rsidP="001830C4">
      <w:pPr>
        <w:pStyle w:val="ListParagraph"/>
        <w:numPr>
          <w:ilvl w:val="0"/>
          <w:numId w:val="34"/>
        </w:numPr>
        <w:ind w:left="2208"/>
        <w:rPr>
          <w:sz w:val="20"/>
          <w:szCs w:val="20"/>
        </w:rPr>
      </w:pPr>
      <w:r w:rsidRPr="002630A6">
        <w:rPr>
          <w:sz w:val="20"/>
          <w:szCs w:val="20"/>
        </w:rPr>
        <w:t>Signalisation et protection du périmètre de travail</w:t>
      </w:r>
    </w:p>
    <w:p w14:paraId="2CA5B307" w14:textId="77777777" w:rsidR="001830C4" w:rsidRPr="002630A6" w:rsidRDefault="001830C4" w:rsidP="001830C4">
      <w:pPr>
        <w:pStyle w:val="ListParagraph"/>
        <w:numPr>
          <w:ilvl w:val="0"/>
          <w:numId w:val="34"/>
        </w:numPr>
        <w:ind w:left="2208"/>
        <w:rPr>
          <w:spacing w:val="1"/>
          <w:sz w:val="20"/>
          <w:szCs w:val="20"/>
        </w:rPr>
      </w:pPr>
      <w:r w:rsidRPr="002630A6">
        <w:rPr>
          <w:sz w:val="20"/>
          <w:szCs w:val="20"/>
        </w:rPr>
        <w:t xml:space="preserve">La fourniture, le transport et la mise en œuvre des matériaux nécessaires pour la réalisation des travaux en béton armé conformément aux prescriptions dans les spécifications et sur les plans. </w:t>
      </w:r>
    </w:p>
    <w:p w14:paraId="6BD1E536" w14:textId="77777777" w:rsidR="001830C4" w:rsidRPr="002630A6" w:rsidRDefault="001830C4" w:rsidP="001830C4">
      <w:pPr>
        <w:pStyle w:val="ListParagraph"/>
        <w:numPr>
          <w:ilvl w:val="0"/>
          <w:numId w:val="34"/>
        </w:numPr>
        <w:ind w:left="2208"/>
        <w:rPr>
          <w:spacing w:val="1"/>
          <w:sz w:val="20"/>
          <w:szCs w:val="20"/>
        </w:rPr>
      </w:pPr>
      <w:r w:rsidRPr="002630A6">
        <w:rPr>
          <w:spacing w:val="1"/>
          <w:sz w:val="20"/>
          <w:szCs w:val="20"/>
        </w:rPr>
        <w:t>La fourniture et pose d’un tampon en fonte ductile pour visite avec cadre carré de dimensions 600 x 600 mm</w:t>
      </w:r>
    </w:p>
    <w:p w14:paraId="6E53485E" w14:textId="77777777" w:rsidR="001830C4" w:rsidRPr="002630A6" w:rsidRDefault="001830C4" w:rsidP="001830C4">
      <w:pPr>
        <w:pStyle w:val="ListParagraph"/>
        <w:ind w:left="2208"/>
        <w:rPr>
          <w:spacing w:val="1"/>
          <w:sz w:val="20"/>
          <w:szCs w:val="20"/>
        </w:rPr>
      </w:pPr>
    </w:p>
    <w:p w14:paraId="0C0C32D1" w14:textId="77777777" w:rsidR="001830C4" w:rsidRPr="002630A6" w:rsidRDefault="001830C4" w:rsidP="001830C4">
      <w:pPr>
        <w:ind w:left="1224"/>
        <w:rPr>
          <w:sz w:val="20"/>
          <w:szCs w:val="20"/>
        </w:rPr>
      </w:pPr>
      <w:r w:rsidRPr="002630A6">
        <w:rPr>
          <w:spacing w:val="1"/>
          <w:sz w:val="20"/>
          <w:szCs w:val="20"/>
        </w:rPr>
        <w:t>C</w:t>
      </w:r>
      <w:r w:rsidRPr="002630A6">
        <w:rPr>
          <w:sz w:val="20"/>
          <w:szCs w:val="20"/>
        </w:rPr>
        <w:t>e</w:t>
      </w:r>
      <w:r w:rsidRPr="002630A6">
        <w:rPr>
          <w:spacing w:val="1"/>
          <w:sz w:val="20"/>
          <w:szCs w:val="20"/>
        </w:rPr>
        <w:t xml:space="preserve"> p</w:t>
      </w:r>
      <w:r w:rsidRPr="002630A6">
        <w:rPr>
          <w:sz w:val="20"/>
          <w:szCs w:val="20"/>
        </w:rPr>
        <w:t>r</w:t>
      </w:r>
      <w:r w:rsidRPr="002630A6">
        <w:rPr>
          <w:spacing w:val="1"/>
          <w:sz w:val="20"/>
          <w:szCs w:val="20"/>
        </w:rPr>
        <w:t>i</w:t>
      </w:r>
      <w:r w:rsidRPr="002630A6">
        <w:rPr>
          <w:sz w:val="20"/>
          <w:szCs w:val="20"/>
        </w:rPr>
        <w:t>x</w:t>
      </w:r>
      <w:r w:rsidRPr="002630A6">
        <w:rPr>
          <w:spacing w:val="1"/>
          <w:sz w:val="20"/>
          <w:szCs w:val="20"/>
        </w:rPr>
        <w:t xml:space="preserve"> s</w:t>
      </w:r>
      <w:r w:rsidRPr="002630A6">
        <w:rPr>
          <w:sz w:val="20"/>
          <w:szCs w:val="20"/>
        </w:rPr>
        <w:t>'</w:t>
      </w:r>
      <w:r w:rsidRPr="002630A6">
        <w:rPr>
          <w:spacing w:val="1"/>
          <w:sz w:val="20"/>
          <w:szCs w:val="20"/>
        </w:rPr>
        <w:t>app</w:t>
      </w:r>
      <w:r w:rsidRPr="002630A6">
        <w:rPr>
          <w:sz w:val="20"/>
          <w:szCs w:val="20"/>
        </w:rPr>
        <w:t>l</w:t>
      </w:r>
      <w:r w:rsidRPr="002630A6">
        <w:rPr>
          <w:spacing w:val="1"/>
          <w:sz w:val="20"/>
          <w:szCs w:val="20"/>
        </w:rPr>
        <w:t>iq</w:t>
      </w:r>
      <w:r w:rsidRPr="002630A6">
        <w:rPr>
          <w:sz w:val="20"/>
          <w:szCs w:val="20"/>
        </w:rPr>
        <w:t>ue</w:t>
      </w:r>
      <w:r w:rsidRPr="002630A6">
        <w:rPr>
          <w:spacing w:val="1"/>
          <w:sz w:val="20"/>
          <w:szCs w:val="20"/>
        </w:rPr>
        <w:t xml:space="preserve"> à l’unitaire</w:t>
      </w:r>
      <w:r w:rsidRPr="002630A6">
        <w:rPr>
          <w:sz w:val="20"/>
          <w:szCs w:val="20"/>
        </w:rPr>
        <w:t>. Prix en Lettres :</w:t>
      </w:r>
    </w:p>
    <w:p w14:paraId="4B06285C" w14:textId="77777777" w:rsidR="001830C4" w:rsidRPr="002630A6" w:rsidRDefault="001830C4" w:rsidP="001830C4">
      <w:pPr>
        <w:ind w:left="79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2630A6" w14:paraId="08D5CACA"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647203F" w14:textId="77777777" w:rsidR="001830C4" w:rsidRPr="002630A6" w:rsidRDefault="001830C4" w:rsidP="00CD50C5">
            <w:pPr>
              <w:pStyle w:val="TableParagraph"/>
              <w:kinsoku w:val="0"/>
              <w:overflowPunct w:val="0"/>
              <w:spacing w:before="2" w:line="130" w:lineRule="exact"/>
              <w:rPr>
                <w:sz w:val="13"/>
                <w:szCs w:val="13"/>
                <w:lang w:val="fr-FR"/>
              </w:rPr>
            </w:pPr>
          </w:p>
          <w:p w14:paraId="31ACEE06" w14:textId="77777777" w:rsidR="001830C4" w:rsidRPr="002630A6" w:rsidRDefault="001830C4" w:rsidP="00CD50C5">
            <w:pPr>
              <w:pStyle w:val="TableParagraph"/>
              <w:kinsoku w:val="0"/>
              <w:overflowPunct w:val="0"/>
              <w:spacing w:line="200" w:lineRule="exact"/>
              <w:rPr>
                <w:sz w:val="20"/>
                <w:szCs w:val="20"/>
                <w:lang w:val="fr-FR"/>
              </w:rPr>
            </w:pPr>
          </w:p>
          <w:p w14:paraId="52342D8D" w14:textId="77777777" w:rsidR="001830C4" w:rsidRPr="002630A6" w:rsidRDefault="001830C4" w:rsidP="00CD50C5">
            <w:pPr>
              <w:pStyle w:val="TableParagraph"/>
              <w:kinsoku w:val="0"/>
              <w:overflowPunct w:val="0"/>
              <w:spacing w:line="200" w:lineRule="exact"/>
              <w:rPr>
                <w:sz w:val="20"/>
                <w:szCs w:val="20"/>
                <w:lang w:val="fr-FR"/>
              </w:rPr>
            </w:pPr>
          </w:p>
          <w:p w14:paraId="36C45E1A" w14:textId="77777777" w:rsidR="001830C4" w:rsidRPr="002630A6" w:rsidRDefault="001830C4"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Pr>
                <w:rFonts w:ascii="Arial" w:hAnsi="Arial" w:cs="Arial"/>
                <w:b/>
                <w:bCs/>
                <w:spacing w:val="-1"/>
                <w:w w:val="85"/>
                <w:szCs w:val="22"/>
                <w:lang w:val="fr-FR"/>
              </w:rPr>
              <w:t>4.2.2</w:t>
            </w:r>
          </w:p>
        </w:tc>
        <w:tc>
          <w:tcPr>
            <w:tcW w:w="7479" w:type="dxa"/>
            <w:tcBorders>
              <w:top w:val="single" w:sz="4" w:space="0" w:color="000000"/>
              <w:left w:val="single" w:sz="4" w:space="0" w:color="000000"/>
              <w:bottom w:val="single" w:sz="4" w:space="0" w:color="000000"/>
              <w:right w:val="single" w:sz="4" w:space="0" w:color="000000"/>
            </w:tcBorders>
          </w:tcPr>
          <w:p w14:paraId="265AEA28" w14:textId="77777777" w:rsidR="001830C4" w:rsidRPr="002630A6" w:rsidRDefault="001830C4" w:rsidP="00CD50C5">
            <w:pPr>
              <w:pStyle w:val="TableParagraph"/>
              <w:kinsoku w:val="0"/>
              <w:overflowPunct w:val="0"/>
              <w:spacing w:before="61"/>
              <w:ind w:left="102"/>
              <w:rPr>
                <w:vertAlign w:val="superscript"/>
                <w:lang w:val="fr-FR"/>
              </w:rPr>
            </w:pPr>
            <w:r w:rsidRPr="002630A6">
              <w:rPr>
                <w:rFonts w:ascii="Arial" w:hAnsi="Arial" w:cs="Arial"/>
                <w:b/>
                <w:bCs/>
                <w:w w:val="80"/>
                <w:szCs w:val="22"/>
                <w:lang w:val="fr-FR"/>
              </w:rPr>
              <w:t>U</w:t>
            </w:r>
          </w:p>
        </w:tc>
      </w:tr>
      <w:tr w:rsidR="001830C4" w:rsidRPr="002630A6" w14:paraId="57408D47"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CD15B16" w14:textId="77777777" w:rsidR="001830C4" w:rsidRPr="002630A6" w:rsidRDefault="001830C4"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6A01B34" w14:textId="77777777" w:rsidR="001830C4" w:rsidRPr="002630A6" w:rsidRDefault="001830C4" w:rsidP="00CD50C5"/>
        </w:tc>
      </w:tr>
      <w:tr w:rsidR="001830C4" w:rsidRPr="002630A6" w14:paraId="70A16B65"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278D281"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030866A" w14:textId="77777777" w:rsidR="001830C4" w:rsidRPr="002630A6" w:rsidRDefault="001830C4" w:rsidP="00CD50C5"/>
        </w:tc>
      </w:tr>
      <w:tr w:rsidR="001830C4" w:rsidRPr="002630A6" w14:paraId="25F13A41"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BA1E831" w14:textId="77777777" w:rsidR="001830C4" w:rsidRPr="002630A6"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D558C3A" w14:textId="77777777" w:rsidR="001830C4" w:rsidRPr="002630A6" w:rsidRDefault="001830C4" w:rsidP="00CD50C5"/>
        </w:tc>
      </w:tr>
    </w:tbl>
    <w:p w14:paraId="70BD3570" w14:textId="77777777" w:rsidR="001830C4" w:rsidRDefault="001830C4" w:rsidP="001830C4">
      <w:pPr>
        <w:pStyle w:val="ListParagraph"/>
        <w:ind w:left="1224"/>
        <w:rPr>
          <w:szCs w:val="22"/>
        </w:rPr>
      </w:pPr>
    </w:p>
    <w:p w14:paraId="6CADF93C" w14:textId="07EFC541" w:rsidR="004A0342" w:rsidRPr="002630A6" w:rsidRDefault="00D51BC7" w:rsidP="004A0342">
      <w:pPr>
        <w:pStyle w:val="ListParagraph"/>
        <w:numPr>
          <w:ilvl w:val="2"/>
          <w:numId w:val="28"/>
        </w:numPr>
        <w:rPr>
          <w:szCs w:val="22"/>
        </w:rPr>
      </w:pPr>
      <w:r w:rsidRPr="00D51BC7">
        <w:rPr>
          <w:szCs w:val="22"/>
        </w:rPr>
        <w:t xml:space="preserve">Kiosque à </w:t>
      </w:r>
      <w:r w:rsidR="00E65076">
        <w:rPr>
          <w:szCs w:val="22"/>
        </w:rPr>
        <w:t>quatre</w:t>
      </w:r>
      <w:r w:rsidRPr="00D51BC7">
        <w:rPr>
          <w:szCs w:val="22"/>
        </w:rPr>
        <w:t xml:space="preserve"> robinets</w:t>
      </w:r>
      <w:r w:rsidR="005D3451">
        <w:rPr>
          <w:szCs w:val="22"/>
        </w:rPr>
        <w:t xml:space="preserve"> avec réservoir</w:t>
      </w:r>
    </w:p>
    <w:p w14:paraId="693F5EC4" w14:textId="77777777" w:rsidR="004A0342" w:rsidRPr="002630A6" w:rsidRDefault="004A0342" w:rsidP="004A0342">
      <w:pPr>
        <w:ind w:left="792"/>
        <w:rPr>
          <w:spacing w:val="1"/>
        </w:rPr>
      </w:pPr>
    </w:p>
    <w:p w14:paraId="0CE1874D" w14:textId="3D3F60B5" w:rsidR="009E06D7" w:rsidRPr="004F480C" w:rsidRDefault="009E06D7" w:rsidP="004F480C">
      <w:pPr>
        <w:pStyle w:val="ListParagraph"/>
        <w:ind w:left="1224"/>
        <w:rPr>
          <w:sz w:val="20"/>
          <w:szCs w:val="20"/>
        </w:rPr>
      </w:pPr>
      <w:r>
        <w:rPr>
          <w:sz w:val="20"/>
          <w:szCs w:val="20"/>
        </w:rPr>
        <w:t xml:space="preserve">Ce prix comprend </w:t>
      </w:r>
      <w:r w:rsidRPr="009E06D7">
        <w:rPr>
          <w:sz w:val="20"/>
          <w:szCs w:val="20"/>
        </w:rPr>
        <w:t>la construction complète</w:t>
      </w:r>
      <w:r>
        <w:rPr>
          <w:sz w:val="20"/>
          <w:szCs w:val="20"/>
        </w:rPr>
        <w:t xml:space="preserve"> des Kiosques</w:t>
      </w:r>
      <w:r w:rsidR="00DB52FB">
        <w:rPr>
          <w:sz w:val="20"/>
          <w:szCs w:val="20"/>
        </w:rPr>
        <w:t>.</w:t>
      </w:r>
      <w:r>
        <w:rPr>
          <w:sz w:val="20"/>
          <w:szCs w:val="20"/>
        </w:rPr>
        <w:t xml:space="preserve">  Il comprend </w:t>
      </w:r>
      <w:r w:rsidR="004F480C">
        <w:rPr>
          <w:sz w:val="20"/>
          <w:szCs w:val="20"/>
        </w:rPr>
        <w:t>l</w:t>
      </w:r>
      <w:r w:rsidRPr="004F480C">
        <w:rPr>
          <w:sz w:val="20"/>
          <w:szCs w:val="20"/>
        </w:rPr>
        <w:t>a fourniture, le transport et la mise en œuvre des matériaux nécessaires pour la réalisation des travaux</w:t>
      </w:r>
      <w:r w:rsidR="00DB52FB">
        <w:rPr>
          <w:sz w:val="20"/>
          <w:szCs w:val="20"/>
        </w:rPr>
        <w:t xml:space="preserve">, y compris le raccordement à la ligne de refoulement existante et l’installation des tous les </w:t>
      </w:r>
      <w:r w:rsidR="00043401">
        <w:rPr>
          <w:sz w:val="20"/>
          <w:szCs w:val="20"/>
        </w:rPr>
        <w:t>éléments</w:t>
      </w:r>
      <w:r w:rsidR="00DB52FB">
        <w:rPr>
          <w:sz w:val="20"/>
          <w:szCs w:val="20"/>
        </w:rPr>
        <w:t xml:space="preserve"> de fontainerie</w:t>
      </w:r>
      <w:r w:rsidR="00E11AC4">
        <w:rPr>
          <w:sz w:val="20"/>
          <w:szCs w:val="20"/>
        </w:rPr>
        <w:t xml:space="preserve"> et un réservoir élevé</w:t>
      </w:r>
      <w:r w:rsidR="00F94273">
        <w:rPr>
          <w:sz w:val="20"/>
          <w:szCs w:val="20"/>
        </w:rPr>
        <w:t xml:space="preserve"> </w:t>
      </w:r>
      <w:proofErr w:type="spellStart"/>
      <w:r w:rsidR="00E65076">
        <w:rPr>
          <w:sz w:val="20"/>
          <w:szCs w:val="20"/>
        </w:rPr>
        <w:t>conformement</w:t>
      </w:r>
      <w:proofErr w:type="spellEnd"/>
      <w:r w:rsidR="00E65076">
        <w:rPr>
          <w:sz w:val="20"/>
          <w:szCs w:val="20"/>
        </w:rPr>
        <w:t xml:space="preserve"> aux plans</w:t>
      </w:r>
      <w:r w:rsidR="00BC4E28">
        <w:rPr>
          <w:sz w:val="20"/>
          <w:szCs w:val="20"/>
        </w:rPr>
        <w:t xml:space="preserve">. Tous les </w:t>
      </w:r>
      <w:r w:rsidR="00A81243">
        <w:rPr>
          <w:sz w:val="20"/>
          <w:szCs w:val="20"/>
        </w:rPr>
        <w:t>tuyaux</w:t>
      </w:r>
      <w:r w:rsidR="00BC4E28">
        <w:rPr>
          <w:sz w:val="20"/>
          <w:szCs w:val="20"/>
        </w:rPr>
        <w:t xml:space="preserve">, accessoires, raccords, gains, </w:t>
      </w:r>
      <w:r w:rsidR="005D3451">
        <w:rPr>
          <w:sz w:val="20"/>
          <w:szCs w:val="20"/>
        </w:rPr>
        <w:t>manchons d’</w:t>
      </w:r>
      <w:r w:rsidR="00A81243">
        <w:rPr>
          <w:sz w:val="20"/>
          <w:szCs w:val="20"/>
        </w:rPr>
        <w:t>étanchéité</w:t>
      </w:r>
      <w:r w:rsidR="005D3451">
        <w:rPr>
          <w:sz w:val="20"/>
          <w:szCs w:val="20"/>
        </w:rPr>
        <w:t xml:space="preserve">, et </w:t>
      </w:r>
      <w:r w:rsidR="00A81243">
        <w:rPr>
          <w:sz w:val="20"/>
          <w:szCs w:val="20"/>
        </w:rPr>
        <w:t>sujétions</w:t>
      </w:r>
      <w:r w:rsidR="005D3451">
        <w:rPr>
          <w:sz w:val="20"/>
          <w:szCs w:val="20"/>
        </w:rPr>
        <w:t xml:space="preserve"> sont inclus dans le prix, ce qui</w:t>
      </w:r>
      <w:r w:rsidR="00DB52FB">
        <w:rPr>
          <w:sz w:val="20"/>
          <w:szCs w:val="20"/>
        </w:rPr>
        <w:t xml:space="preserve"> comprend </w:t>
      </w:r>
      <w:r w:rsidR="005D3451">
        <w:rPr>
          <w:sz w:val="20"/>
          <w:szCs w:val="20"/>
        </w:rPr>
        <w:t>également</w:t>
      </w:r>
      <w:r w:rsidR="00DB52FB">
        <w:rPr>
          <w:sz w:val="20"/>
          <w:szCs w:val="20"/>
        </w:rPr>
        <w:t xml:space="preserve"> la construction des bâtiments</w:t>
      </w:r>
      <w:r w:rsidRPr="004F480C">
        <w:rPr>
          <w:sz w:val="20"/>
          <w:szCs w:val="20"/>
        </w:rPr>
        <w:t xml:space="preserve"> en béton armé</w:t>
      </w:r>
      <w:r w:rsidR="00DB52FB">
        <w:rPr>
          <w:sz w:val="20"/>
          <w:szCs w:val="20"/>
        </w:rPr>
        <w:t>,</w:t>
      </w:r>
      <w:r w:rsidRPr="004F480C">
        <w:rPr>
          <w:sz w:val="20"/>
          <w:szCs w:val="20"/>
        </w:rPr>
        <w:t xml:space="preserve"> conformément aux prescriptions dans les spécifications et sur </w:t>
      </w:r>
      <w:r w:rsidR="005822EF" w:rsidRPr="004F480C">
        <w:rPr>
          <w:sz w:val="20"/>
          <w:szCs w:val="20"/>
        </w:rPr>
        <w:t>le</w:t>
      </w:r>
      <w:r w:rsidR="005822EF">
        <w:rPr>
          <w:sz w:val="20"/>
          <w:szCs w:val="20"/>
        </w:rPr>
        <w:t xml:space="preserve">s plans. L’entrepreneur doit </w:t>
      </w:r>
      <w:proofErr w:type="spellStart"/>
      <w:r w:rsidR="00E16BA6">
        <w:rPr>
          <w:sz w:val="20"/>
          <w:szCs w:val="20"/>
        </w:rPr>
        <w:t>reviser</w:t>
      </w:r>
      <w:proofErr w:type="spellEnd"/>
      <w:r w:rsidR="00E16BA6">
        <w:rPr>
          <w:sz w:val="20"/>
          <w:szCs w:val="20"/>
        </w:rPr>
        <w:t xml:space="preserve"> les plans de SOHECO et </w:t>
      </w:r>
      <w:r w:rsidR="005822EF">
        <w:rPr>
          <w:sz w:val="20"/>
          <w:szCs w:val="20"/>
        </w:rPr>
        <w:t xml:space="preserve">soumettre </w:t>
      </w:r>
      <w:r w:rsidR="00BC4E28">
        <w:rPr>
          <w:sz w:val="20"/>
          <w:szCs w:val="20"/>
        </w:rPr>
        <w:t xml:space="preserve">des </w:t>
      </w:r>
      <w:r w:rsidR="00E65076">
        <w:rPr>
          <w:sz w:val="20"/>
          <w:szCs w:val="20"/>
        </w:rPr>
        <w:t>dessins d’</w:t>
      </w:r>
      <w:proofErr w:type="spellStart"/>
      <w:r w:rsidR="00E65076">
        <w:rPr>
          <w:sz w:val="20"/>
          <w:szCs w:val="20"/>
        </w:rPr>
        <w:t>atélier</w:t>
      </w:r>
      <w:proofErr w:type="spellEnd"/>
      <w:r w:rsidR="005822EF">
        <w:rPr>
          <w:sz w:val="20"/>
          <w:szCs w:val="20"/>
        </w:rPr>
        <w:t xml:space="preserve"> détaillés pour </w:t>
      </w:r>
      <w:r w:rsidR="00043401">
        <w:rPr>
          <w:sz w:val="20"/>
          <w:szCs w:val="20"/>
        </w:rPr>
        <w:t>la réalisation</w:t>
      </w:r>
      <w:r w:rsidR="005822EF">
        <w:rPr>
          <w:sz w:val="20"/>
          <w:szCs w:val="20"/>
        </w:rPr>
        <w:t xml:space="preserve"> de</w:t>
      </w:r>
      <w:r w:rsidR="00BC4E28">
        <w:rPr>
          <w:sz w:val="20"/>
          <w:szCs w:val="20"/>
        </w:rPr>
        <w:t>s</w:t>
      </w:r>
      <w:r w:rsidR="005822EF">
        <w:rPr>
          <w:sz w:val="20"/>
          <w:szCs w:val="20"/>
        </w:rPr>
        <w:t xml:space="preserve"> travaux avec une liste de </w:t>
      </w:r>
      <w:r w:rsidR="00043401">
        <w:rPr>
          <w:sz w:val="20"/>
          <w:szCs w:val="20"/>
        </w:rPr>
        <w:t>matériaux</w:t>
      </w:r>
      <w:r w:rsidR="005822EF">
        <w:rPr>
          <w:sz w:val="20"/>
          <w:szCs w:val="20"/>
        </w:rPr>
        <w:t xml:space="preserve"> </w:t>
      </w:r>
      <w:r w:rsidR="005822EF" w:rsidRPr="005822EF">
        <w:rPr>
          <w:sz w:val="20"/>
          <w:szCs w:val="20"/>
        </w:rPr>
        <w:t xml:space="preserve">pour </w:t>
      </w:r>
      <w:r w:rsidR="00BC4E28">
        <w:rPr>
          <w:sz w:val="20"/>
          <w:szCs w:val="20"/>
        </w:rPr>
        <w:t>l’</w:t>
      </w:r>
      <w:r w:rsidR="005822EF" w:rsidRPr="005822EF">
        <w:rPr>
          <w:sz w:val="20"/>
          <w:szCs w:val="20"/>
        </w:rPr>
        <w:t xml:space="preserve">approbation </w:t>
      </w:r>
      <w:r w:rsidR="00BC4E28">
        <w:rPr>
          <w:sz w:val="20"/>
          <w:szCs w:val="20"/>
        </w:rPr>
        <w:t>de</w:t>
      </w:r>
      <w:r w:rsidR="005822EF">
        <w:rPr>
          <w:sz w:val="20"/>
          <w:szCs w:val="20"/>
        </w:rPr>
        <w:t xml:space="preserve"> l</w:t>
      </w:r>
      <w:r w:rsidR="00E16BA6">
        <w:rPr>
          <w:sz w:val="20"/>
          <w:szCs w:val="20"/>
        </w:rPr>
        <w:t>e Supervision.</w:t>
      </w:r>
    </w:p>
    <w:p w14:paraId="03C46DDE" w14:textId="77777777" w:rsidR="00BB76D3" w:rsidRPr="002630A6" w:rsidRDefault="00BB76D3" w:rsidP="00BB76D3">
      <w:pPr>
        <w:pStyle w:val="ListParagraph"/>
        <w:ind w:left="1224"/>
        <w:rPr>
          <w:sz w:val="20"/>
          <w:szCs w:val="20"/>
        </w:rPr>
      </w:pPr>
    </w:p>
    <w:p w14:paraId="1B699D3D" w14:textId="162D481D" w:rsidR="00BB76D3" w:rsidRPr="005822EF" w:rsidRDefault="00BB76D3" w:rsidP="005822EF">
      <w:pPr>
        <w:pStyle w:val="ListParagraph"/>
        <w:ind w:left="1224"/>
        <w:rPr>
          <w:sz w:val="20"/>
          <w:szCs w:val="20"/>
        </w:rPr>
      </w:pPr>
      <w:r w:rsidRPr="002630A6">
        <w:rPr>
          <w:sz w:val="20"/>
          <w:szCs w:val="20"/>
        </w:rPr>
        <w:t>Ce prix s’applique</w:t>
      </w:r>
      <w:r w:rsidRPr="00BB76D3">
        <w:rPr>
          <w:spacing w:val="1"/>
          <w:sz w:val="20"/>
          <w:szCs w:val="20"/>
        </w:rPr>
        <w:t xml:space="preserve"> </w:t>
      </w:r>
      <w:r w:rsidRPr="002630A6">
        <w:rPr>
          <w:spacing w:val="1"/>
          <w:sz w:val="20"/>
          <w:szCs w:val="20"/>
        </w:rPr>
        <w:t>à l’unitaire</w:t>
      </w:r>
      <w:r w:rsidRPr="002630A6">
        <w:rPr>
          <w:sz w:val="20"/>
          <w:szCs w:val="20"/>
        </w:rPr>
        <w:t>. Prix en lettres :</w:t>
      </w:r>
    </w:p>
    <w:p w14:paraId="3DC1E5F5" w14:textId="77777777" w:rsidR="00BB76D3" w:rsidRPr="002630A6" w:rsidRDefault="00BB76D3" w:rsidP="00BB76D3">
      <w:pPr>
        <w:ind w:left="360"/>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gridCol w:w="7479"/>
      </w:tblGrid>
      <w:tr w:rsidR="005822EF" w:rsidRPr="002630A6" w14:paraId="75B6B321" w14:textId="77777777" w:rsidTr="005822E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29FB5B4" w14:textId="77777777" w:rsidR="005822EF" w:rsidRPr="002630A6" w:rsidRDefault="005822EF" w:rsidP="00CD50C5">
            <w:pPr>
              <w:pStyle w:val="TableParagraph"/>
              <w:kinsoku w:val="0"/>
              <w:overflowPunct w:val="0"/>
              <w:spacing w:before="2" w:line="130" w:lineRule="exact"/>
              <w:rPr>
                <w:sz w:val="13"/>
                <w:szCs w:val="13"/>
                <w:lang w:val="fr-FR"/>
              </w:rPr>
            </w:pPr>
          </w:p>
          <w:p w14:paraId="540AA217" w14:textId="77777777" w:rsidR="005822EF" w:rsidRPr="002630A6" w:rsidRDefault="005822EF" w:rsidP="00CD50C5">
            <w:pPr>
              <w:pStyle w:val="TableParagraph"/>
              <w:kinsoku w:val="0"/>
              <w:overflowPunct w:val="0"/>
              <w:spacing w:line="200" w:lineRule="exact"/>
              <w:rPr>
                <w:sz w:val="20"/>
                <w:szCs w:val="20"/>
                <w:lang w:val="fr-FR"/>
              </w:rPr>
            </w:pPr>
          </w:p>
          <w:p w14:paraId="36F9352E" w14:textId="77777777" w:rsidR="005822EF" w:rsidRPr="002630A6" w:rsidRDefault="005822EF" w:rsidP="00CD50C5">
            <w:pPr>
              <w:pStyle w:val="TableParagraph"/>
              <w:kinsoku w:val="0"/>
              <w:overflowPunct w:val="0"/>
              <w:spacing w:line="200" w:lineRule="exact"/>
              <w:rPr>
                <w:sz w:val="20"/>
                <w:szCs w:val="20"/>
                <w:lang w:val="fr-FR"/>
              </w:rPr>
            </w:pPr>
          </w:p>
          <w:p w14:paraId="117A03F9" w14:textId="61EAE91B" w:rsidR="005822EF" w:rsidRPr="002630A6" w:rsidRDefault="005822EF" w:rsidP="00CD50C5">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Pr>
                <w:rFonts w:ascii="Arial" w:hAnsi="Arial" w:cs="Arial"/>
                <w:b/>
                <w:bCs/>
                <w:spacing w:val="33"/>
                <w:w w:val="85"/>
                <w:szCs w:val="22"/>
                <w:lang w:val="fr-FR"/>
              </w:rPr>
              <w:t>4</w:t>
            </w:r>
            <w:r w:rsidRPr="002630A6">
              <w:rPr>
                <w:rFonts w:ascii="Arial" w:hAnsi="Arial" w:cs="Arial"/>
                <w:b/>
                <w:bCs/>
                <w:spacing w:val="-1"/>
                <w:w w:val="85"/>
                <w:szCs w:val="22"/>
                <w:lang w:val="fr-FR"/>
              </w:rPr>
              <w:t>.</w:t>
            </w:r>
            <w:r>
              <w:rPr>
                <w:rFonts w:ascii="Arial" w:hAnsi="Arial" w:cs="Arial"/>
                <w:b/>
                <w:bCs/>
                <w:spacing w:val="-1"/>
                <w:w w:val="85"/>
                <w:szCs w:val="22"/>
                <w:lang w:val="fr-FR"/>
              </w:rPr>
              <w:t>2</w:t>
            </w:r>
            <w:r w:rsidRPr="002630A6">
              <w:rPr>
                <w:rFonts w:ascii="Arial" w:hAnsi="Arial" w:cs="Arial"/>
                <w:b/>
                <w:bCs/>
                <w:spacing w:val="-1"/>
                <w:w w:val="85"/>
                <w:szCs w:val="22"/>
                <w:lang w:val="fr-FR"/>
              </w:rPr>
              <w:t>.</w:t>
            </w:r>
            <w:r w:rsidR="001830C4">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7AB80399" w14:textId="77777777" w:rsidR="005822EF" w:rsidRDefault="005822EF" w:rsidP="00CD50C5">
            <w:pPr>
              <w:pStyle w:val="TableParagraph"/>
              <w:kinsoku w:val="0"/>
              <w:overflowPunct w:val="0"/>
              <w:spacing w:before="61"/>
              <w:ind w:left="102"/>
              <w:rPr>
                <w:rFonts w:ascii="Arial" w:hAnsi="Arial" w:cs="Arial"/>
                <w:b/>
                <w:bCs/>
                <w:w w:val="80"/>
                <w:szCs w:val="22"/>
                <w:lang w:val="fr-FR"/>
              </w:rPr>
            </w:pPr>
          </w:p>
        </w:tc>
        <w:tc>
          <w:tcPr>
            <w:tcW w:w="7479" w:type="dxa"/>
            <w:tcBorders>
              <w:top w:val="single" w:sz="4" w:space="0" w:color="000000"/>
              <w:left w:val="single" w:sz="4" w:space="0" w:color="000000"/>
              <w:bottom w:val="single" w:sz="4" w:space="0" w:color="000000"/>
              <w:right w:val="single" w:sz="4" w:space="0" w:color="000000"/>
            </w:tcBorders>
          </w:tcPr>
          <w:p w14:paraId="10F72E44" w14:textId="1930A85F" w:rsidR="005822EF" w:rsidRPr="002630A6" w:rsidRDefault="005822EF" w:rsidP="00CD50C5">
            <w:pPr>
              <w:pStyle w:val="TableParagraph"/>
              <w:kinsoku w:val="0"/>
              <w:overflowPunct w:val="0"/>
              <w:spacing w:before="61"/>
              <w:ind w:left="102"/>
              <w:rPr>
                <w:vertAlign w:val="superscript"/>
                <w:lang w:val="fr-FR"/>
              </w:rPr>
            </w:pPr>
            <w:r>
              <w:rPr>
                <w:rFonts w:ascii="Arial" w:hAnsi="Arial" w:cs="Arial"/>
                <w:b/>
                <w:bCs/>
                <w:w w:val="80"/>
                <w:szCs w:val="22"/>
                <w:lang w:val="fr-FR"/>
              </w:rPr>
              <w:t>U</w:t>
            </w:r>
          </w:p>
        </w:tc>
      </w:tr>
      <w:tr w:rsidR="005822EF" w:rsidRPr="002630A6" w14:paraId="516361F7" w14:textId="77777777" w:rsidTr="005822E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D02DD50" w14:textId="77777777" w:rsidR="005822EF" w:rsidRPr="002630A6" w:rsidRDefault="005822EF"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DC128A6" w14:textId="77777777" w:rsidR="005822EF" w:rsidRPr="002630A6" w:rsidRDefault="005822EF" w:rsidP="00CD50C5"/>
        </w:tc>
        <w:tc>
          <w:tcPr>
            <w:tcW w:w="7479" w:type="dxa"/>
            <w:tcBorders>
              <w:top w:val="single" w:sz="4" w:space="0" w:color="000000"/>
              <w:left w:val="single" w:sz="4" w:space="0" w:color="000000"/>
              <w:bottom w:val="single" w:sz="4" w:space="0" w:color="000000"/>
              <w:right w:val="single" w:sz="4" w:space="0" w:color="000000"/>
            </w:tcBorders>
          </w:tcPr>
          <w:p w14:paraId="71F14EA7" w14:textId="006F028A" w:rsidR="005822EF" w:rsidRPr="002630A6" w:rsidRDefault="005822EF" w:rsidP="00CD50C5"/>
        </w:tc>
      </w:tr>
      <w:tr w:rsidR="005822EF" w:rsidRPr="002630A6" w14:paraId="5C04FBC8" w14:textId="77777777" w:rsidTr="005822E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CB21FF6" w14:textId="77777777" w:rsidR="005822EF" w:rsidRPr="002630A6" w:rsidRDefault="005822EF" w:rsidP="00CD50C5"/>
        </w:tc>
        <w:tc>
          <w:tcPr>
            <w:tcW w:w="7479" w:type="dxa"/>
            <w:tcBorders>
              <w:top w:val="single" w:sz="4" w:space="0" w:color="000000"/>
              <w:left w:val="single" w:sz="4" w:space="0" w:color="000000"/>
              <w:bottom w:val="single" w:sz="4" w:space="0" w:color="000000"/>
              <w:right w:val="single" w:sz="4" w:space="0" w:color="000000"/>
            </w:tcBorders>
          </w:tcPr>
          <w:p w14:paraId="7D156ACB" w14:textId="77777777" w:rsidR="005822EF" w:rsidRPr="002630A6" w:rsidRDefault="005822EF" w:rsidP="00CD50C5"/>
        </w:tc>
        <w:tc>
          <w:tcPr>
            <w:tcW w:w="7479" w:type="dxa"/>
            <w:tcBorders>
              <w:top w:val="single" w:sz="4" w:space="0" w:color="000000"/>
              <w:left w:val="single" w:sz="4" w:space="0" w:color="000000"/>
              <w:bottom w:val="single" w:sz="4" w:space="0" w:color="000000"/>
              <w:right w:val="single" w:sz="4" w:space="0" w:color="000000"/>
            </w:tcBorders>
          </w:tcPr>
          <w:p w14:paraId="08811B67" w14:textId="36412AD8" w:rsidR="005822EF" w:rsidRPr="002630A6" w:rsidRDefault="005822EF" w:rsidP="00CD50C5"/>
        </w:tc>
      </w:tr>
      <w:tr w:rsidR="005822EF" w:rsidRPr="002630A6" w14:paraId="4E5937D6" w14:textId="77777777" w:rsidTr="005822EF">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63C1ECB" w14:textId="77777777" w:rsidR="005822EF" w:rsidRPr="002630A6" w:rsidRDefault="005822EF" w:rsidP="00CD50C5"/>
        </w:tc>
        <w:tc>
          <w:tcPr>
            <w:tcW w:w="7479" w:type="dxa"/>
            <w:tcBorders>
              <w:top w:val="single" w:sz="4" w:space="0" w:color="000000"/>
              <w:left w:val="single" w:sz="4" w:space="0" w:color="000000"/>
              <w:bottom w:val="single" w:sz="4" w:space="0" w:color="000000"/>
              <w:right w:val="single" w:sz="4" w:space="0" w:color="000000"/>
            </w:tcBorders>
          </w:tcPr>
          <w:p w14:paraId="07FF489D" w14:textId="77777777" w:rsidR="005822EF" w:rsidRPr="002630A6" w:rsidRDefault="005822EF" w:rsidP="00CD50C5"/>
        </w:tc>
        <w:tc>
          <w:tcPr>
            <w:tcW w:w="7479" w:type="dxa"/>
            <w:tcBorders>
              <w:top w:val="single" w:sz="4" w:space="0" w:color="000000"/>
              <w:left w:val="single" w:sz="4" w:space="0" w:color="000000"/>
              <w:bottom w:val="single" w:sz="4" w:space="0" w:color="000000"/>
              <w:right w:val="single" w:sz="4" w:space="0" w:color="000000"/>
            </w:tcBorders>
          </w:tcPr>
          <w:p w14:paraId="0B76243F" w14:textId="39AEF524" w:rsidR="005822EF" w:rsidRPr="002630A6" w:rsidRDefault="005822EF" w:rsidP="00CD50C5"/>
        </w:tc>
      </w:tr>
    </w:tbl>
    <w:p w14:paraId="0325765E" w14:textId="77777777" w:rsidR="00C6777C" w:rsidRPr="002630A6" w:rsidRDefault="00C6777C" w:rsidP="004A0342">
      <w:pPr>
        <w:ind w:left="1224"/>
      </w:pPr>
    </w:p>
    <w:p w14:paraId="64027263" w14:textId="21A304B0" w:rsidR="004A0342" w:rsidRPr="002630A6" w:rsidRDefault="004A0342" w:rsidP="004A0342">
      <w:pPr>
        <w:pStyle w:val="Heading3"/>
        <w:numPr>
          <w:ilvl w:val="1"/>
          <w:numId w:val="28"/>
        </w:numPr>
        <w:rPr>
          <w:rFonts w:ascii="Arial Bold" w:hAnsi="Arial Bold"/>
          <w:bCs/>
        </w:rPr>
      </w:pPr>
      <w:r w:rsidRPr="002630A6">
        <w:rPr>
          <w:rFonts w:ascii="Arial Bold" w:hAnsi="Arial Bold"/>
          <w:bCs/>
        </w:rPr>
        <w:t>R</w:t>
      </w:r>
      <w:r w:rsidRPr="004A0342">
        <w:rPr>
          <w:rFonts w:ascii="Arial Bold" w:hAnsi="Arial Bold"/>
          <w:bCs/>
        </w:rPr>
        <w:t>ÉSERVOIR BRISE-CHARGE (DEUX UNITÉS)</w:t>
      </w:r>
    </w:p>
    <w:p w14:paraId="042871AB" w14:textId="77777777" w:rsidR="004A0342" w:rsidRDefault="004A0342" w:rsidP="004A0342">
      <w:pPr>
        <w:pStyle w:val="ListParagraph"/>
        <w:ind w:left="1224"/>
        <w:rPr>
          <w:szCs w:val="22"/>
        </w:rPr>
      </w:pPr>
    </w:p>
    <w:p w14:paraId="06F2F696" w14:textId="62CA495F" w:rsidR="00C36D72" w:rsidRPr="004A0342" w:rsidRDefault="00C36D72" w:rsidP="004A0342">
      <w:pPr>
        <w:pStyle w:val="ListParagraph"/>
        <w:numPr>
          <w:ilvl w:val="2"/>
          <w:numId w:val="28"/>
        </w:numPr>
        <w:rPr>
          <w:szCs w:val="22"/>
        </w:rPr>
      </w:pPr>
      <w:r w:rsidRPr="004A0342">
        <w:rPr>
          <w:szCs w:val="22"/>
        </w:rPr>
        <w:t>Fouilles</w:t>
      </w:r>
    </w:p>
    <w:p w14:paraId="31EA95B6" w14:textId="77777777" w:rsidR="00C36D72" w:rsidRPr="002630A6" w:rsidRDefault="00C36D72" w:rsidP="00C36D72">
      <w:pPr>
        <w:pStyle w:val="ListParagraph"/>
        <w:ind w:left="1224"/>
        <w:rPr>
          <w:szCs w:val="22"/>
        </w:rPr>
      </w:pPr>
    </w:p>
    <w:p w14:paraId="0F7E29F5" w14:textId="5DAC12DA" w:rsidR="00C36D72" w:rsidRPr="002630A6" w:rsidRDefault="00C36D72" w:rsidP="00C36D72">
      <w:pPr>
        <w:pStyle w:val="ListParagraph"/>
        <w:ind w:left="1224"/>
        <w:rPr>
          <w:sz w:val="20"/>
          <w:szCs w:val="20"/>
        </w:rPr>
      </w:pPr>
      <w:r w:rsidRPr="002630A6">
        <w:rPr>
          <w:sz w:val="20"/>
          <w:szCs w:val="20"/>
        </w:rPr>
        <w:lastRenderedPageBreak/>
        <w:t>Fouilles y compris toutes sujétions d'extraction et d’excavation en toutes sols meuble, semi-</w:t>
      </w:r>
      <w:r w:rsidR="002630A6" w:rsidRPr="002630A6">
        <w:rPr>
          <w:sz w:val="20"/>
          <w:szCs w:val="20"/>
        </w:rPr>
        <w:t>rocheux</w:t>
      </w:r>
      <w:r w:rsidRPr="002630A6">
        <w:rPr>
          <w:sz w:val="20"/>
          <w:szCs w:val="20"/>
        </w:rPr>
        <w:t xml:space="preserve">, ou </w:t>
      </w:r>
      <w:r w:rsidR="002630A6" w:rsidRPr="002630A6">
        <w:rPr>
          <w:sz w:val="20"/>
          <w:szCs w:val="20"/>
        </w:rPr>
        <w:t>rocheux</w:t>
      </w:r>
      <w:r w:rsidRPr="002630A6">
        <w:rPr>
          <w:sz w:val="20"/>
          <w:szCs w:val="20"/>
        </w:rPr>
        <w:t>, d'exécution de redans, de réglage des fonds de fouilles, jets de toute espèce, éloignement des terres, remblaiement après exécution des fondations, enlèvement de l'excédent aux décharges publiques y compris fournitures, pose et dépose des blindages, étais, étrésillons, épuisements, s'il y a lieu, location de pompes et toutes mains-d'œuvre accessoires. Fouilles en tranchée pour fondation.</w:t>
      </w:r>
    </w:p>
    <w:p w14:paraId="761C5060" w14:textId="77777777" w:rsidR="00C36D72" w:rsidRPr="002630A6" w:rsidRDefault="00C36D72" w:rsidP="00C36D72">
      <w:pPr>
        <w:pStyle w:val="ListParagraph"/>
        <w:ind w:left="1224"/>
        <w:rPr>
          <w:sz w:val="20"/>
          <w:szCs w:val="20"/>
        </w:rPr>
      </w:pPr>
    </w:p>
    <w:p w14:paraId="374471CE" w14:textId="77777777" w:rsidR="00C36D72" w:rsidRPr="002630A6" w:rsidRDefault="00C36D72" w:rsidP="00C36D72">
      <w:pPr>
        <w:pStyle w:val="ListParagraph"/>
        <w:ind w:left="1224"/>
        <w:rPr>
          <w:sz w:val="20"/>
          <w:szCs w:val="20"/>
        </w:rPr>
      </w:pPr>
      <w:r w:rsidRPr="002630A6">
        <w:rPr>
          <w:sz w:val="20"/>
          <w:szCs w:val="20"/>
        </w:rPr>
        <w:t xml:space="preserve">Ce prix s’applique au </w:t>
      </w:r>
      <w:r w:rsidRPr="002630A6">
        <w:rPr>
          <w:spacing w:val="1"/>
          <w:sz w:val="20"/>
          <w:szCs w:val="20"/>
        </w:rPr>
        <w:t>m</w:t>
      </w:r>
      <w:r w:rsidRPr="002630A6">
        <w:rPr>
          <w:sz w:val="20"/>
          <w:szCs w:val="20"/>
        </w:rPr>
        <w:t>è</w:t>
      </w:r>
      <w:r w:rsidRPr="002630A6">
        <w:rPr>
          <w:spacing w:val="1"/>
          <w:sz w:val="20"/>
          <w:szCs w:val="20"/>
        </w:rPr>
        <w:t>t</w:t>
      </w:r>
      <w:r w:rsidRPr="002630A6">
        <w:rPr>
          <w:sz w:val="20"/>
          <w:szCs w:val="20"/>
        </w:rPr>
        <w:t>re cube. Prix en lettres :</w:t>
      </w:r>
    </w:p>
    <w:p w14:paraId="57CEBA49" w14:textId="77777777" w:rsidR="00C36D72" w:rsidRPr="002630A6" w:rsidRDefault="00C36D72" w:rsidP="00C36D72">
      <w:pPr>
        <w:pStyle w:val="ListParagraph"/>
        <w:ind w:left="1224"/>
        <w:rPr>
          <w:sz w:val="20"/>
          <w:szCs w:val="20"/>
        </w:rPr>
      </w:pPr>
    </w:p>
    <w:p w14:paraId="30CD632E" w14:textId="77777777" w:rsidR="00C36D72" w:rsidRPr="002630A6" w:rsidRDefault="00C36D72" w:rsidP="00C36D72">
      <w:pPr>
        <w:ind w:left="360"/>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36D72" w:rsidRPr="002630A6" w14:paraId="57181B49" w14:textId="77777777" w:rsidTr="003C1FD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2629B53" w14:textId="77777777" w:rsidR="00C36D72" w:rsidRPr="002630A6" w:rsidRDefault="00C36D72" w:rsidP="003C1FD7">
            <w:pPr>
              <w:pStyle w:val="TableParagraph"/>
              <w:kinsoku w:val="0"/>
              <w:overflowPunct w:val="0"/>
              <w:spacing w:before="2" w:line="130" w:lineRule="exact"/>
              <w:rPr>
                <w:sz w:val="13"/>
                <w:szCs w:val="13"/>
                <w:lang w:val="fr-FR"/>
              </w:rPr>
            </w:pPr>
          </w:p>
          <w:p w14:paraId="2BEDA129" w14:textId="77777777" w:rsidR="00C36D72" w:rsidRPr="002630A6" w:rsidRDefault="00C36D72" w:rsidP="003C1FD7">
            <w:pPr>
              <w:pStyle w:val="TableParagraph"/>
              <w:kinsoku w:val="0"/>
              <w:overflowPunct w:val="0"/>
              <w:spacing w:line="200" w:lineRule="exact"/>
              <w:rPr>
                <w:sz w:val="20"/>
                <w:szCs w:val="20"/>
                <w:lang w:val="fr-FR"/>
              </w:rPr>
            </w:pPr>
          </w:p>
          <w:p w14:paraId="564C6BD9" w14:textId="77777777" w:rsidR="00C36D72" w:rsidRPr="002630A6" w:rsidRDefault="00C36D72" w:rsidP="003C1FD7">
            <w:pPr>
              <w:pStyle w:val="TableParagraph"/>
              <w:kinsoku w:val="0"/>
              <w:overflowPunct w:val="0"/>
              <w:spacing w:line="200" w:lineRule="exact"/>
              <w:rPr>
                <w:sz w:val="20"/>
                <w:szCs w:val="20"/>
                <w:lang w:val="fr-FR"/>
              </w:rPr>
            </w:pPr>
          </w:p>
          <w:p w14:paraId="4CD24863" w14:textId="724B3D40" w:rsidR="00C36D72" w:rsidRPr="002630A6" w:rsidRDefault="00C36D72" w:rsidP="003C1FD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4A0342">
              <w:rPr>
                <w:rFonts w:ascii="Arial" w:hAnsi="Arial" w:cs="Arial"/>
                <w:b/>
                <w:bCs/>
                <w:spacing w:val="33"/>
                <w:w w:val="85"/>
                <w:szCs w:val="22"/>
                <w:lang w:val="fr-FR"/>
              </w:rPr>
              <w:t>4</w:t>
            </w:r>
            <w:r w:rsidRPr="002630A6">
              <w:rPr>
                <w:rFonts w:ascii="Arial" w:hAnsi="Arial" w:cs="Arial"/>
                <w:b/>
                <w:bCs/>
                <w:spacing w:val="-1"/>
                <w:w w:val="85"/>
                <w:szCs w:val="22"/>
                <w:lang w:val="fr-FR"/>
              </w:rPr>
              <w:t>.</w:t>
            </w:r>
            <w:r w:rsidR="000F47DD" w:rsidRPr="002630A6">
              <w:rPr>
                <w:rFonts w:ascii="Arial" w:hAnsi="Arial" w:cs="Arial"/>
                <w:b/>
                <w:bCs/>
                <w:spacing w:val="-1"/>
                <w:w w:val="85"/>
                <w:szCs w:val="22"/>
                <w:lang w:val="fr-FR"/>
              </w:rPr>
              <w:t>3</w:t>
            </w:r>
            <w:r w:rsidRPr="002630A6">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3A2FCEAA" w14:textId="77777777" w:rsidR="00C36D72" w:rsidRPr="002630A6" w:rsidRDefault="00C36D72" w:rsidP="003C1FD7">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36D72" w:rsidRPr="002630A6" w14:paraId="6950BCDC"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2DB9CF4" w14:textId="77777777" w:rsidR="00C36D72" w:rsidRPr="002630A6" w:rsidRDefault="00C36D72" w:rsidP="003C1FD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E2129E3" w14:textId="77777777" w:rsidR="00C36D72" w:rsidRPr="002630A6" w:rsidRDefault="00C36D72" w:rsidP="003C1FD7"/>
        </w:tc>
      </w:tr>
      <w:tr w:rsidR="00C36D72" w:rsidRPr="002630A6" w14:paraId="02FD0AB1"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96A2421"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57F8E885" w14:textId="77777777" w:rsidR="00C36D72" w:rsidRPr="002630A6" w:rsidRDefault="00C36D72" w:rsidP="003C1FD7"/>
        </w:tc>
      </w:tr>
      <w:tr w:rsidR="00C36D72" w:rsidRPr="002630A6" w14:paraId="59F30495" w14:textId="77777777" w:rsidTr="003C1FD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08FC9A5"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67379243" w14:textId="77777777" w:rsidR="00C36D72" w:rsidRPr="002630A6" w:rsidRDefault="00C36D72" w:rsidP="003C1FD7"/>
        </w:tc>
      </w:tr>
    </w:tbl>
    <w:p w14:paraId="7A250696" w14:textId="77777777" w:rsidR="004A0342" w:rsidRDefault="004A0342" w:rsidP="004A0342">
      <w:pPr>
        <w:pStyle w:val="ListParagraph"/>
        <w:ind w:left="1224"/>
        <w:rPr>
          <w:szCs w:val="22"/>
        </w:rPr>
      </w:pPr>
    </w:p>
    <w:p w14:paraId="35F9324D" w14:textId="711BCA5C" w:rsidR="00C36D72" w:rsidRPr="004A0342" w:rsidRDefault="00C36D72" w:rsidP="004A0342">
      <w:pPr>
        <w:pStyle w:val="ListParagraph"/>
        <w:numPr>
          <w:ilvl w:val="2"/>
          <w:numId w:val="28"/>
        </w:numPr>
        <w:rPr>
          <w:szCs w:val="22"/>
        </w:rPr>
      </w:pPr>
      <w:r w:rsidRPr="004A0342">
        <w:rPr>
          <w:szCs w:val="22"/>
        </w:rPr>
        <w:t>Remblai et nivelage</w:t>
      </w:r>
    </w:p>
    <w:p w14:paraId="340B7F20" w14:textId="77777777" w:rsidR="00C36D72" w:rsidRPr="002630A6" w:rsidRDefault="00C36D72" w:rsidP="00C36D72">
      <w:pPr>
        <w:pStyle w:val="ListParagraph"/>
        <w:ind w:left="1224"/>
        <w:rPr>
          <w:szCs w:val="22"/>
        </w:rPr>
      </w:pPr>
    </w:p>
    <w:p w14:paraId="3818CF95" w14:textId="429C5CB4" w:rsidR="00C36D72" w:rsidRPr="002630A6" w:rsidRDefault="00C36D72" w:rsidP="00C36D72">
      <w:pPr>
        <w:pStyle w:val="ListParagraph"/>
        <w:ind w:left="1224"/>
        <w:rPr>
          <w:sz w:val="20"/>
          <w:szCs w:val="20"/>
        </w:rPr>
      </w:pPr>
      <w:r w:rsidRPr="002630A6">
        <w:rPr>
          <w:sz w:val="20"/>
          <w:szCs w:val="20"/>
        </w:rPr>
        <w:t>Remblai et nivelage y compris les déplacements de matériel, d'équipement et de personne nécessaire pour les travaux de nivelage et de compactage pour la surface à construire. Nivelage et compactage avec matériaux tout venant (</w:t>
      </w:r>
      <w:r w:rsidR="002630A6" w:rsidRPr="002630A6">
        <w:rPr>
          <w:sz w:val="20"/>
          <w:szCs w:val="20"/>
        </w:rPr>
        <w:t>matériau</w:t>
      </w:r>
      <w:r w:rsidRPr="002630A6">
        <w:rPr>
          <w:sz w:val="20"/>
          <w:szCs w:val="20"/>
        </w:rPr>
        <w:t xml:space="preserve"> granulaire ou de couche de base) pour réglage niveaux sous semelles de fondations.</w:t>
      </w:r>
    </w:p>
    <w:p w14:paraId="2AE0629E" w14:textId="77777777" w:rsidR="00C36D72" w:rsidRPr="002630A6" w:rsidRDefault="00C36D72" w:rsidP="00C36D72">
      <w:pPr>
        <w:pStyle w:val="ListParagraph"/>
        <w:ind w:left="1224"/>
        <w:rPr>
          <w:sz w:val="20"/>
          <w:szCs w:val="20"/>
        </w:rPr>
      </w:pPr>
    </w:p>
    <w:p w14:paraId="7D3418EB" w14:textId="77777777" w:rsidR="00C36D72" w:rsidRPr="002630A6" w:rsidRDefault="00C36D72" w:rsidP="00C36D72">
      <w:pPr>
        <w:pStyle w:val="ListParagraph"/>
        <w:ind w:left="1224"/>
        <w:rPr>
          <w:sz w:val="20"/>
          <w:szCs w:val="20"/>
        </w:rPr>
      </w:pPr>
      <w:r w:rsidRPr="002630A6">
        <w:rPr>
          <w:sz w:val="20"/>
          <w:szCs w:val="20"/>
        </w:rPr>
        <w:t xml:space="preserve">Ce prix s'applique au </w:t>
      </w:r>
      <w:r w:rsidRPr="002630A6">
        <w:rPr>
          <w:spacing w:val="1"/>
          <w:sz w:val="20"/>
          <w:szCs w:val="20"/>
        </w:rPr>
        <w:t>m</w:t>
      </w:r>
      <w:r w:rsidRPr="002630A6">
        <w:rPr>
          <w:sz w:val="20"/>
          <w:szCs w:val="20"/>
        </w:rPr>
        <w:t>è</w:t>
      </w:r>
      <w:r w:rsidRPr="002630A6">
        <w:rPr>
          <w:spacing w:val="1"/>
          <w:sz w:val="20"/>
          <w:szCs w:val="20"/>
        </w:rPr>
        <w:t>t</w:t>
      </w:r>
      <w:r w:rsidRPr="002630A6">
        <w:rPr>
          <w:sz w:val="20"/>
          <w:szCs w:val="20"/>
        </w:rPr>
        <w:t>re cube. Prix En Lettres :</w:t>
      </w:r>
    </w:p>
    <w:p w14:paraId="52ACE130" w14:textId="77777777" w:rsidR="00C36D72" w:rsidRPr="002630A6" w:rsidRDefault="00C36D72" w:rsidP="00C36D72">
      <w:pPr>
        <w:ind w:left="360"/>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36D72" w:rsidRPr="002630A6" w14:paraId="559302DA" w14:textId="77777777" w:rsidTr="003C1FD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D47C4FB" w14:textId="77777777" w:rsidR="00C36D72" w:rsidRPr="002630A6" w:rsidRDefault="00C36D72" w:rsidP="003C1FD7">
            <w:pPr>
              <w:pStyle w:val="TableParagraph"/>
              <w:kinsoku w:val="0"/>
              <w:overflowPunct w:val="0"/>
              <w:spacing w:before="2" w:line="130" w:lineRule="exact"/>
              <w:rPr>
                <w:sz w:val="13"/>
                <w:szCs w:val="13"/>
                <w:lang w:val="fr-FR"/>
              </w:rPr>
            </w:pPr>
          </w:p>
          <w:p w14:paraId="555CA327" w14:textId="77777777" w:rsidR="00C36D72" w:rsidRPr="002630A6" w:rsidRDefault="00C36D72" w:rsidP="003C1FD7">
            <w:pPr>
              <w:pStyle w:val="TableParagraph"/>
              <w:kinsoku w:val="0"/>
              <w:overflowPunct w:val="0"/>
              <w:spacing w:line="200" w:lineRule="exact"/>
              <w:rPr>
                <w:sz w:val="20"/>
                <w:szCs w:val="20"/>
                <w:lang w:val="fr-FR"/>
              </w:rPr>
            </w:pPr>
          </w:p>
          <w:p w14:paraId="5DEC046E" w14:textId="77777777" w:rsidR="00C36D72" w:rsidRPr="002630A6" w:rsidRDefault="00C36D72" w:rsidP="003C1FD7">
            <w:pPr>
              <w:pStyle w:val="TableParagraph"/>
              <w:kinsoku w:val="0"/>
              <w:overflowPunct w:val="0"/>
              <w:spacing w:line="200" w:lineRule="exact"/>
              <w:rPr>
                <w:sz w:val="20"/>
                <w:szCs w:val="20"/>
                <w:lang w:val="fr-FR"/>
              </w:rPr>
            </w:pPr>
          </w:p>
          <w:p w14:paraId="4272D411" w14:textId="19A50AC8" w:rsidR="00C36D72" w:rsidRPr="002630A6" w:rsidRDefault="00C36D72" w:rsidP="003C1FD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4A0342">
              <w:rPr>
                <w:rFonts w:ascii="Arial" w:hAnsi="Arial" w:cs="Arial"/>
                <w:b/>
                <w:bCs/>
                <w:spacing w:val="33"/>
                <w:w w:val="85"/>
                <w:szCs w:val="22"/>
                <w:lang w:val="fr-FR"/>
              </w:rPr>
              <w:t>4</w:t>
            </w:r>
            <w:r w:rsidRPr="002630A6">
              <w:rPr>
                <w:rFonts w:ascii="Arial" w:hAnsi="Arial" w:cs="Arial"/>
                <w:b/>
                <w:bCs/>
                <w:spacing w:val="-1"/>
                <w:w w:val="85"/>
                <w:szCs w:val="22"/>
                <w:lang w:val="fr-FR"/>
              </w:rPr>
              <w:t>.</w:t>
            </w:r>
            <w:r w:rsidR="00082067" w:rsidRPr="002630A6">
              <w:rPr>
                <w:rFonts w:ascii="Arial" w:hAnsi="Arial" w:cs="Arial"/>
                <w:b/>
                <w:bCs/>
                <w:spacing w:val="-1"/>
                <w:w w:val="85"/>
                <w:szCs w:val="22"/>
                <w:lang w:val="fr-FR"/>
              </w:rPr>
              <w:t>3</w:t>
            </w:r>
            <w:r w:rsidRPr="002630A6">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4A3E5D6D" w14:textId="77777777" w:rsidR="00C36D72" w:rsidRPr="002630A6" w:rsidRDefault="00C36D72" w:rsidP="003C1FD7">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36D72" w:rsidRPr="002630A6" w14:paraId="22E321F9"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3E14063" w14:textId="77777777" w:rsidR="00C36D72" w:rsidRPr="002630A6" w:rsidRDefault="00C36D72" w:rsidP="003C1FD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36FCB9C" w14:textId="77777777" w:rsidR="00C36D72" w:rsidRPr="002630A6" w:rsidRDefault="00C36D72" w:rsidP="003C1FD7"/>
        </w:tc>
      </w:tr>
      <w:tr w:rsidR="00C36D72" w:rsidRPr="002630A6" w14:paraId="05C30AB2"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E9B227F"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2087688F" w14:textId="77777777" w:rsidR="00C36D72" w:rsidRPr="002630A6" w:rsidRDefault="00C36D72" w:rsidP="003C1FD7"/>
        </w:tc>
      </w:tr>
      <w:tr w:rsidR="00C36D72" w:rsidRPr="002630A6" w14:paraId="728B0CC1" w14:textId="77777777" w:rsidTr="003C1FD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67E12DA"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4DA5F3E9" w14:textId="77777777" w:rsidR="00C36D72" w:rsidRPr="002630A6" w:rsidRDefault="00C36D72" w:rsidP="003C1FD7"/>
        </w:tc>
      </w:tr>
    </w:tbl>
    <w:p w14:paraId="3CAC2573" w14:textId="0C6F6635" w:rsidR="00C36D72" w:rsidRDefault="00C36D72" w:rsidP="008438CF">
      <w:pPr>
        <w:rPr>
          <w:rFonts w:ascii="Arial Bold" w:hAnsi="Arial Bold"/>
          <w:b/>
          <w:bCs/>
          <w:sz w:val="24"/>
        </w:rPr>
      </w:pPr>
    </w:p>
    <w:p w14:paraId="41EC4A19" w14:textId="4A50F09A" w:rsidR="00C36D72" w:rsidRPr="004A0342" w:rsidRDefault="00B5315F" w:rsidP="004A0342">
      <w:pPr>
        <w:pStyle w:val="ListParagraph"/>
        <w:numPr>
          <w:ilvl w:val="2"/>
          <w:numId w:val="28"/>
        </w:numPr>
        <w:rPr>
          <w:szCs w:val="22"/>
        </w:rPr>
      </w:pPr>
      <w:r w:rsidRPr="004A0342">
        <w:rPr>
          <w:szCs w:val="32"/>
        </w:rPr>
        <w:t>B</w:t>
      </w:r>
      <w:r w:rsidR="00C36D72" w:rsidRPr="004A0342">
        <w:rPr>
          <w:szCs w:val="32"/>
        </w:rPr>
        <w:t>éton armé</w:t>
      </w:r>
      <w:r w:rsidRPr="004A0342">
        <w:rPr>
          <w:szCs w:val="32"/>
        </w:rPr>
        <w:t xml:space="preserve"> de fondation</w:t>
      </w:r>
      <w:r w:rsidR="00441211">
        <w:rPr>
          <w:szCs w:val="32"/>
        </w:rPr>
        <w:t xml:space="preserve"> </w:t>
      </w:r>
      <w:r w:rsidR="00441211" w:rsidRPr="00441211">
        <w:rPr>
          <w:szCs w:val="32"/>
        </w:rPr>
        <w:t>(semelle en radier) des réservoirs</w:t>
      </w:r>
    </w:p>
    <w:p w14:paraId="20E3686A" w14:textId="77777777" w:rsidR="00C36D72" w:rsidRPr="002630A6" w:rsidRDefault="00C36D72" w:rsidP="00C36D72">
      <w:pPr>
        <w:pStyle w:val="ListParagraph"/>
        <w:ind w:left="1224"/>
        <w:rPr>
          <w:szCs w:val="22"/>
        </w:rPr>
      </w:pPr>
    </w:p>
    <w:p w14:paraId="4F298159" w14:textId="44C012E3" w:rsidR="00C36D72" w:rsidRPr="002630A6" w:rsidRDefault="00C36D72" w:rsidP="00C36D72">
      <w:pPr>
        <w:pStyle w:val="ListParagraph"/>
        <w:ind w:left="1224"/>
        <w:rPr>
          <w:sz w:val="20"/>
          <w:szCs w:val="20"/>
        </w:rPr>
      </w:pPr>
      <w:r w:rsidRPr="002630A6">
        <w:rPr>
          <w:sz w:val="20"/>
          <w:szCs w:val="20"/>
        </w:rPr>
        <w:t xml:space="preserve">Ces prix rémunèrent la fabrication, le transport, le façonnage, le coffrage des semelles en radier pour la fondation du </w:t>
      </w:r>
      <w:r w:rsidR="002630A6" w:rsidRPr="002630A6">
        <w:rPr>
          <w:sz w:val="20"/>
          <w:szCs w:val="20"/>
        </w:rPr>
        <w:t>réservoir</w:t>
      </w:r>
      <w:r w:rsidRPr="002630A6">
        <w:rPr>
          <w:sz w:val="20"/>
          <w:szCs w:val="20"/>
        </w:rPr>
        <w:t xml:space="preserve"> y compris ajustage des planches semi préparées ou de contre-plaqué 3/4"", buttage et décoffrage toute sujétions de mise en œuvre et la mise en œuvre du type de béton spécifié dans les clauses techniques y compris la fourniture de l'acier, le transport, façonnage et mise place, toutes sujétions de mise en œuvre incluses et tous les prix de fourniture, de transport des éléments constitutifs des bétons, ainsi que d'éventuels adjuvants, ainsi que les essais prévus dans le dossier et  toutes sujétions.</w:t>
      </w:r>
    </w:p>
    <w:p w14:paraId="0654212E" w14:textId="77777777" w:rsidR="00C36D72" w:rsidRPr="002630A6" w:rsidRDefault="00C36D72" w:rsidP="00ED3117">
      <w:pPr>
        <w:pStyle w:val="ListParagraph"/>
        <w:numPr>
          <w:ilvl w:val="0"/>
          <w:numId w:val="32"/>
        </w:numPr>
        <w:rPr>
          <w:sz w:val="20"/>
          <w:szCs w:val="20"/>
        </w:rPr>
      </w:pPr>
      <w:r w:rsidRPr="002630A6">
        <w:rPr>
          <w:sz w:val="20"/>
          <w:szCs w:val="20"/>
        </w:rPr>
        <w:t>Radier en b</w:t>
      </w:r>
      <w:r w:rsidRPr="002630A6">
        <w:rPr>
          <w:szCs w:val="32"/>
        </w:rPr>
        <w:t>é</w:t>
      </w:r>
      <w:r w:rsidRPr="002630A6">
        <w:rPr>
          <w:sz w:val="20"/>
          <w:szCs w:val="20"/>
        </w:rPr>
        <w:t>ton arm</w:t>
      </w:r>
      <w:r w:rsidRPr="002630A6">
        <w:rPr>
          <w:szCs w:val="32"/>
        </w:rPr>
        <w:t>é</w:t>
      </w:r>
    </w:p>
    <w:p w14:paraId="6489A020" w14:textId="77777777" w:rsidR="00C36D72" w:rsidRPr="002630A6" w:rsidRDefault="00C36D72" w:rsidP="00C36D72">
      <w:pPr>
        <w:pStyle w:val="ListParagraph"/>
        <w:ind w:left="1944"/>
        <w:rPr>
          <w:sz w:val="20"/>
          <w:szCs w:val="20"/>
        </w:rPr>
      </w:pPr>
    </w:p>
    <w:p w14:paraId="0ED0D13B" w14:textId="77777777" w:rsidR="00C36D72" w:rsidRPr="002630A6" w:rsidRDefault="00C36D72" w:rsidP="00C36D72">
      <w:pPr>
        <w:ind w:left="708" w:firstLine="708"/>
        <w:rPr>
          <w:sz w:val="20"/>
          <w:szCs w:val="20"/>
        </w:rPr>
      </w:pPr>
      <w:r w:rsidRPr="002630A6">
        <w:rPr>
          <w:sz w:val="20"/>
          <w:szCs w:val="20"/>
        </w:rPr>
        <w:t>Ce prix s'applique au mètre cube. Prix en Lettres :</w:t>
      </w:r>
    </w:p>
    <w:p w14:paraId="7BF78398" w14:textId="17A169E1" w:rsidR="00C36D72" w:rsidRPr="002630A6" w:rsidRDefault="00C36D72" w:rsidP="00C36D72">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36D72" w:rsidRPr="002630A6" w14:paraId="5E5ED4D5" w14:textId="77777777" w:rsidTr="003C1FD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1806324" w14:textId="77777777" w:rsidR="00C36D72" w:rsidRPr="002630A6" w:rsidRDefault="00C36D72" w:rsidP="003C1FD7">
            <w:pPr>
              <w:pStyle w:val="TableParagraph"/>
              <w:kinsoku w:val="0"/>
              <w:overflowPunct w:val="0"/>
              <w:spacing w:before="2" w:line="130" w:lineRule="exact"/>
              <w:rPr>
                <w:sz w:val="13"/>
                <w:szCs w:val="13"/>
                <w:lang w:val="fr-FR"/>
              </w:rPr>
            </w:pPr>
          </w:p>
          <w:p w14:paraId="15683EE9" w14:textId="77777777" w:rsidR="00C36D72" w:rsidRPr="002630A6" w:rsidRDefault="00C36D72" w:rsidP="003C1FD7">
            <w:pPr>
              <w:pStyle w:val="TableParagraph"/>
              <w:kinsoku w:val="0"/>
              <w:overflowPunct w:val="0"/>
              <w:spacing w:line="200" w:lineRule="exact"/>
              <w:rPr>
                <w:sz w:val="20"/>
                <w:szCs w:val="20"/>
                <w:lang w:val="fr-FR"/>
              </w:rPr>
            </w:pPr>
          </w:p>
          <w:p w14:paraId="5B423A86" w14:textId="77777777" w:rsidR="00C36D72" w:rsidRPr="002630A6" w:rsidRDefault="00C36D72" w:rsidP="003C1FD7">
            <w:pPr>
              <w:pStyle w:val="TableParagraph"/>
              <w:kinsoku w:val="0"/>
              <w:overflowPunct w:val="0"/>
              <w:spacing w:line="200" w:lineRule="exact"/>
              <w:rPr>
                <w:sz w:val="20"/>
                <w:szCs w:val="20"/>
                <w:lang w:val="fr-FR"/>
              </w:rPr>
            </w:pPr>
          </w:p>
          <w:p w14:paraId="16CC0445" w14:textId="13E99376" w:rsidR="00C36D72" w:rsidRPr="002630A6" w:rsidRDefault="00C36D72" w:rsidP="003C1FD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4A0342">
              <w:rPr>
                <w:rFonts w:ascii="Arial" w:hAnsi="Arial" w:cs="Arial"/>
                <w:b/>
                <w:bCs/>
                <w:spacing w:val="-1"/>
                <w:w w:val="85"/>
                <w:szCs w:val="22"/>
                <w:lang w:val="fr-FR"/>
              </w:rPr>
              <w:t>4</w:t>
            </w:r>
            <w:r w:rsidRPr="002630A6">
              <w:rPr>
                <w:rFonts w:ascii="Arial" w:hAnsi="Arial" w:cs="Arial"/>
                <w:b/>
                <w:bCs/>
                <w:spacing w:val="-1"/>
                <w:w w:val="85"/>
                <w:szCs w:val="22"/>
                <w:lang w:val="fr-FR"/>
              </w:rPr>
              <w:t>.</w:t>
            </w:r>
            <w:r w:rsidR="00082067" w:rsidRPr="002630A6">
              <w:rPr>
                <w:rFonts w:ascii="Arial" w:hAnsi="Arial" w:cs="Arial"/>
                <w:b/>
                <w:bCs/>
                <w:spacing w:val="-1"/>
                <w:w w:val="85"/>
                <w:szCs w:val="22"/>
                <w:lang w:val="fr-FR"/>
              </w:rPr>
              <w:t>3</w:t>
            </w:r>
            <w:r w:rsidRPr="002630A6">
              <w:rPr>
                <w:rFonts w:ascii="Arial" w:hAnsi="Arial" w:cs="Arial"/>
                <w:b/>
                <w:bCs/>
                <w:spacing w:val="-1"/>
                <w:w w:val="85"/>
                <w:szCs w:val="22"/>
                <w:lang w:val="fr-FR"/>
              </w:rPr>
              <w:t>.</w:t>
            </w:r>
            <w:r w:rsidR="00082067" w:rsidRPr="002630A6">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2BCC7986" w14:textId="77777777" w:rsidR="00C36D72" w:rsidRPr="002630A6" w:rsidRDefault="00C36D72" w:rsidP="003C1FD7">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36D72" w:rsidRPr="002630A6" w14:paraId="0BF92D89"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717D055" w14:textId="77777777" w:rsidR="00C36D72" w:rsidRPr="002630A6" w:rsidRDefault="00C36D72" w:rsidP="003C1FD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7A04EBA" w14:textId="77777777" w:rsidR="00C36D72" w:rsidRPr="002630A6" w:rsidRDefault="00C36D72" w:rsidP="003C1FD7"/>
        </w:tc>
      </w:tr>
      <w:tr w:rsidR="00C36D72" w:rsidRPr="002630A6" w14:paraId="7375823C"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548CD3"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53AB735C" w14:textId="77777777" w:rsidR="00C36D72" w:rsidRPr="002630A6" w:rsidRDefault="00C36D72" w:rsidP="003C1FD7"/>
        </w:tc>
      </w:tr>
      <w:tr w:rsidR="00C36D72" w:rsidRPr="002630A6" w14:paraId="2B1FA79D" w14:textId="77777777" w:rsidTr="003C1FD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1234A0"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1B79CFA5" w14:textId="77777777" w:rsidR="00C36D72" w:rsidRPr="002630A6" w:rsidRDefault="00C36D72" w:rsidP="003C1FD7"/>
        </w:tc>
      </w:tr>
    </w:tbl>
    <w:p w14:paraId="7B178981" w14:textId="77777777" w:rsidR="004A0342" w:rsidRPr="004A0342" w:rsidRDefault="004A0342" w:rsidP="004A0342">
      <w:pPr>
        <w:pStyle w:val="ListParagraph"/>
        <w:ind w:left="1224"/>
        <w:rPr>
          <w:szCs w:val="22"/>
        </w:rPr>
      </w:pPr>
    </w:p>
    <w:p w14:paraId="55E4F659" w14:textId="0B0BE2F9" w:rsidR="00C36D72" w:rsidRPr="004A0342" w:rsidRDefault="00C36D72" w:rsidP="004A0342">
      <w:pPr>
        <w:pStyle w:val="ListParagraph"/>
        <w:numPr>
          <w:ilvl w:val="2"/>
          <w:numId w:val="28"/>
        </w:numPr>
        <w:rPr>
          <w:szCs w:val="22"/>
        </w:rPr>
      </w:pPr>
      <w:r w:rsidRPr="004A0342">
        <w:rPr>
          <w:szCs w:val="22"/>
        </w:rPr>
        <w:t>Béton arm</w:t>
      </w:r>
      <w:r w:rsidRPr="004A0342">
        <w:rPr>
          <w:rFonts w:cs="Arial"/>
          <w:szCs w:val="22"/>
        </w:rPr>
        <w:t>é</w:t>
      </w:r>
      <w:r w:rsidRPr="004A0342">
        <w:rPr>
          <w:szCs w:val="22"/>
        </w:rPr>
        <w:t xml:space="preserve"> en </w:t>
      </w:r>
      <w:r w:rsidR="00043401" w:rsidRPr="004A0342">
        <w:rPr>
          <w:rFonts w:cs="Arial"/>
          <w:szCs w:val="22"/>
        </w:rPr>
        <w:t>é</w:t>
      </w:r>
      <w:r w:rsidR="00043401" w:rsidRPr="004A0342">
        <w:rPr>
          <w:szCs w:val="22"/>
        </w:rPr>
        <w:t>l</w:t>
      </w:r>
      <w:r w:rsidR="00043401" w:rsidRPr="004A0342">
        <w:rPr>
          <w:rFonts w:cs="Arial"/>
          <w:szCs w:val="22"/>
        </w:rPr>
        <w:t>é</w:t>
      </w:r>
      <w:r w:rsidR="00043401" w:rsidRPr="004A0342">
        <w:rPr>
          <w:szCs w:val="22"/>
        </w:rPr>
        <w:t>vation</w:t>
      </w:r>
      <w:r w:rsidR="00043401">
        <w:rPr>
          <w:szCs w:val="22"/>
        </w:rPr>
        <w:t xml:space="preserve"> </w:t>
      </w:r>
      <w:r w:rsidR="00043401" w:rsidRPr="00441211">
        <w:rPr>
          <w:szCs w:val="22"/>
        </w:rPr>
        <w:t>(</w:t>
      </w:r>
      <w:r w:rsidR="00441211" w:rsidRPr="00441211">
        <w:rPr>
          <w:szCs w:val="22"/>
        </w:rPr>
        <w:t>pilier, paroi, dalle plafond et dalle toiture)</w:t>
      </w:r>
    </w:p>
    <w:p w14:paraId="4BCB8CF9" w14:textId="77777777" w:rsidR="00C36D72" w:rsidRPr="002630A6" w:rsidRDefault="00C36D72" w:rsidP="00C36D72">
      <w:pPr>
        <w:pStyle w:val="ListParagraph"/>
        <w:ind w:left="1224"/>
        <w:rPr>
          <w:szCs w:val="22"/>
        </w:rPr>
      </w:pPr>
    </w:p>
    <w:p w14:paraId="5AEC01B9" w14:textId="7189B7D1" w:rsidR="00C36D72" w:rsidRPr="002630A6" w:rsidRDefault="00C36D72" w:rsidP="00C36D72">
      <w:pPr>
        <w:pStyle w:val="ListParagraph"/>
        <w:ind w:left="1224"/>
        <w:rPr>
          <w:sz w:val="20"/>
          <w:szCs w:val="20"/>
        </w:rPr>
      </w:pPr>
      <w:r w:rsidRPr="002630A6">
        <w:rPr>
          <w:sz w:val="20"/>
          <w:szCs w:val="20"/>
        </w:rPr>
        <w:t xml:space="preserve">Ces prix rémunèrent la fabrication, le transport, le façonnage, le coffrage des piliers, dalle plafond, paroi et la dalle toiture du </w:t>
      </w:r>
      <w:r w:rsidR="002630A6" w:rsidRPr="002630A6">
        <w:rPr>
          <w:sz w:val="20"/>
          <w:szCs w:val="20"/>
        </w:rPr>
        <w:t>réservoir</w:t>
      </w:r>
      <w:r w:rsidRPr="002630A6">
        <w:rPr>
          <w:sz w:val="20"/>
          <w:szCs w:val="20"/>
        </w:rPr>
        <w:t xml:space="preserve">  y compris ajustage des planches semi préparées ou de contre-plaqué 3/4"", buttage et décoffrage toute sujétions de mise en œuvre et la mise en œuvre du type de béton spécifié dans les clauses techniques y compris la fourniture de l'acier, le transport, façonnage et mise place, toutes sujétions de mise en œuvre incluses et tous les prix de fourniture, de transport des éléments constitutifs des bétons, ainsi que d'éventuels adjuvants, ainsi que les essais prévus dans le dossier et  toutes sujétions.</w:t>
      </w:r>
    </w:p>
    <w:p w14:paraId="2B0B0B2C" w14:textId="7ED5C4FE" w:rsidR="00C36D72" w:rsidRPr="002630A6" w:rsidRDefault="00C36D72" w:rsidP="00ED3117">
      <w:pPr>
        <w:pStyle w:val="ListParagraph"/>
        <w:numPr>
          <w:ilvl w:val="0"/>
          <w:numId w:val="33"/>
        </w:numPr>
        <w:rPr>
          <w:sz w:val="20"/>
          <w:szCs w:val="20"/>
        </w:rPr>
      </w:pPr>
      <w:r w:rsidRPr="002630A6">
        <w:rPr>
          <w:sz w:val="20"/>
          <w:szCs w:val="20"/>
        </w:rPr>
        <w:t xml:space="preserve">Béton armé pour </w:t>
      </w:r>
      <w:r w:rsidR="002630A6" w:rsidRPr="002630A6">
        <w:rPr>
          <w:sz w:val="20"/>
          <w:szCs w:val="20"/>
        </w:rPr>
        <w:t>pilier</w:t>
      </w:r>
      <w:r w:rsidRPr="002630A6">
        <w:rPr>
          <w:sz w:val="20"/>
          <w:szCs w:val="20"/>
        </w:rPr>
        <w:t xml:space="preserve"> du </w:t>
      </w:r>
      <w:r w:rsidR="002630A6" w:rsidRPr="002630A6">
        <w:rPr>
          <w:sz w:val="20"/>
          <w:szCs w:val="20"/>
        </w:rPr>
        <w:t>réservoir</w:t>
      </w:r>
    </w:p>
    <w:p w14:paraId="61B85F37" w14:textId="35ECDEC1" w:rsidR="00C36D72" w:rsidRPr="002630A6" w:rsidRDefault="00C36D72" w:rsidP="00ED3117">
      <w:pPr>
        <w:pStyle w:val="ListParagraph"/>
        <w:numPr>
          <w:ilvl w:val="0"/>
          <w:numId w:val="33"/>
        </w:numPr>
        <w:rPr>
          <w:sz w:val="20"/>
          <w:szCs w:val="20"/>
        </w:rPr>
      </w:pPr>
      <w:r w:rsidRPr="002630A6">
        <w:rPr>
          <w:sz w:val="20"/>
          <w:szCs w:val="20"/>
        </w:rPr>
        <w:t xml:space="preserve">Béton armé pour dalle plafond du </w:t>
      </w:r>
      <w:r w:rsidR="002630A6" w:rsidRPr="002630A6">
        <w:rPr>
          <w:sz w:val="20"/>
          <w:szCs w:val="20"/>
        </w:rPr>
        <w:t>réservoir</w:t>
      </w:r>
    </w:p>
    <w:p w14:paraId="79299EB6" w14:textId="0300FDE6" w:rsidR="00C36D72" w:rsidRPr="002630A6" w:rsidRDefault="00C36D72" w:rsidP="00ED3117">
      <w:pPr>
        <w:pStyle w:val="ListParagraph"/>
        <w:numPr>
          <w:ilvl w:val="0"/>
          <w:numId w:val="33"/>
        </w:numPr>
        <w:rPr>
          <w:sz w:val="20"/>
          <w:szCs w:val="20"/>
        </w:rPr>
      </w:pPr>
      <w:r w:rsidRPr="002630A6">
        <w:rPr>
          <w:sz w:val="20"/>
          <w:szCs w:val="20"/>
        </w:rPr>
        <w:t xml:space="preserve">Béton armé pour paroi du </w:t>
      </w:r>
      <w:r w:rsidR="002630A6" w:rsidRPr="002630A6">
        <w:rPr>
          <w:sz w:val="20"/>
          <w:szCs w:val="20"/>
        </w:rPr>
        <w:t>réservoir</w:t>
      </w:r>
    </w:p>
    <w:p w14:paraId="4CBAB53C" w14:textId="5392BA8E" w:rsidR="00C36D72" w:rsidRPr="002630A6" w:rsidRDefault="00C36D72" w:rsidP="00ED3117">
      <w:pPr>
        <w:pStyle w:val="ListParagraph"/>
        <w:numPr>
          <w:ilvl w:val="0"/>
          <w:numId w:val="33"/>
        </w:numPr>
        <w:rPr>
          <w:sz w:val="20"/>
          <w:szCs w:val="20"/>
        </w:rPr>
      </w:pPr>
      <w:r w:rsidRPr="002630A6">
        <w:rPr>
          <w:sz w:val="20"/>
          <w:szCs w:val="20"/>
        </w:rPr>
        <w:t xml:space="preserve">Béton armé pour dalle toiture du </w:t>
      </w:r>
      <w:r w:rsidR="002630A6" w:rsidRPr="002630A6">
        <w:rPr>
          <w:sz w:val="20"/>
          <w:szCs w:val="20"/>
        </w:rPr>
        <w:t>réservoir</w:t>
      </w:r>
    </w:p>
    <w:p w14:paraId="31C7A839" w14:textId="77777777" w:rsidR="00C36D72" w:rsidRPr="002630A6" w:rsidRDefault="00C36D72" w:rsidP="00C36D72">
      <w:pPr>
        <w:rPr>
          <w:sz w:val="20"/>
          <w:szCs w:val="20"/>
        </w:rPr>
      </w:pPr>
    </w:p>
    <w:p w14:paraId="538D5BFC" w14:textId="77777777" w:rsidR="00C36D72" w:rsidRPr="002630A6" w:rsidRDefault="00C36D72" w:rsidP="00C36D72">
      <w:pPr>
        <w:ind w:left="1416"/>
        <w:rPr>
          <w:sz w:val="20"/>
          <w:szCs w:val="20"/>
        </w:rPr>
      </w:pPr>
      <w:r w:rsidRPr="002630A6">
        <w:rPr>
          <w:sz w:val="20"/>
          <w:szCs w:val="20"/>
        </w:rPr>
        <w:t>Ce prix s'applique au mètre cube. Prix en Lettres :</w:t>
      </w:r>
    </w:p>
    <w:p w14:paraId="710EC51C" w14:textId="77777777" w:rsidR="00C36D72" w:rsidRPr="002630A6" w:rsidRDefault="00C36D72" w:rsidP="00C36D72">
      <w:pPr>
        <w:rPr>
          <w:sz w:val="20"/>
          <w:szCs w:val="20"/>
        </w:rPr>
      </w:pPr>
    </w:p>
    <w:p w14:paraId="301192CC" w14:textId="77777777" w:rsidR="005822EF" w:rsidRPr="002630A6" w:rsidRDefault="005822EF" w:rsidP="00C36D72">
      <w:pPr>
        <w:ind w:left="708"/>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36D72" w:rsidRPr="002630A6" w14:paraId="6452310A" w14:textId="77777777" w:rsidTr="003C1FD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3407D86" w14:textId="77777777" w:rsidR="00C36D72" w:rsidRPr="002630A6" w:rsidRDefault="00C36D72" w:rsidP="003C1FD7">
            <w:pPr>
              <w:pStyle w:val="TableParagraph"/>
              <w:kinsoku w:val="0"/>
              <w:overflowPunct w:val="0"/>
              <w:spacing w:before="2" w:line="130" w:lineRule="exact"/>
              <w:rPr>
                <w:sz w:val="13"/>
                <w:szCs w:val="13"/>
                <w:lang w:val="fr-FR"/>
              </w:rPr>
            </w:pPr>
          </w:p>
          <w:p w14:paraId="7C1C5471" w14:textId="77777777" w:rsidR="00C36D72" w:rsidRPr="002630A6" w:rsidRDefault="00C36D72" w:rsidP="003C1FD7">
            <w:pPr>
              <w:pStyle w:val="TableParagraph"/>
              <w:kinsoku w:val="0"/>
              <w:overflowPunct w:val="0"/>
              <w:spacing w:line="200" w:lineRule="exact"/>
              <w:rPr>
                <w:sz w:val="20"/>
                <w:szCs w:val="20"/>
                <w:lang w:val="fr-FR"/>
              </w:rPr>
            </w:pPr>
          </w:p>
          <w:p w14:paraId="65E0804A" w14:textId="77777777" w:rsidR="00C36D72" w:rsidRPr="002630A6" w:rsidRDefault="00C36D72" w:rsidP="003C1FD7">
            <w:pPr>
              <w:pStyle w:val="TableParagraph"/>
              <w:kinsoku w:val="0"/>
              <w:overflowPunct w:val="0"/>
              <w:spacing w:line="200" w:lineRule="exact"/>
              <w:rPr>
                <w:sz w:val="20"/>
                <w:szCs w:val="20"/>
                <w:lang w:val="fr-FR"/>
              </w:rPr>
            </w:pPr>
          </w:p>
          <w:p w14:paraId="70A67FDB" w14:textId="1167ADD6" w:rsidR="00C36D72" w:rsidRPr="002630A6" w:rsidRDefault="00C36D72" w:rsidP="003C1FD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4A0342">
              <w:rPr>
                <w:rFonts w:ascii="Arial" w:hAnsi="Arial" w:cs="Arial"/>
                <w:b/>
                <w:bCs/>
                <w:spacing w:val="33"/>
                <w:w w:val="85"/>
                <w:szCs w:val="22"/>
                <w:lang w:val="fr-FR"/>
              </w:rPr>
              <w:t>4</w:t>
            </w:r>
            <w:r w:rsidRPr="002630A6">
              <w:rPr>
                <w:rFonts w:ascii="Arial" w:hAnsi="Arial" w:cs="Arial"/>
                <w:b/>
                <w:bCs/>
                <w:spacing w:val="-1"/>
                <w:w w:val="85"/>
                <w:szCs w:val="22"/>
                <w:lang w:val="fr-FR"/>
              </w:rPr>
              <w:t>.3.</w:t>
            </w:r>
            <w:r w:rsidR="00966CFA" w:rsidRPr="002630A6">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3E83E0C1" w14:textId="77777777" w:rsidR="00C36D72" w:rsidRPr="002630A6" w:rsidRDefault="00C36D72" w:rsidP="003C1FD7">
            <w:pPr>
              <w:pStyle w:val="TableParagraph"/>
              <w:kinsoku w:val="0"/>
              <w:overflowPunct w:val="0"/>
              <w:spacing w:before="61"/>
              <w:ind w:left="102"/>
              <w:rPr>
                <w:vertAlign w:val="superscript"/>
                <w:lang w:val="fr-FR"/>
              </w:rPr>
            </w:pPr>
            <w:proofErr w:type="gramStart"/>
            <w:r w:rsidRPr="002630A6">
              <w:rPr>
                <w:rFonts w:ascii="Arial" w:hAnsi="Arial" w:cs="Arial"/>
                <w:b/>
                <w:bCs/>
                <w:w w:val="80"/>
                <w:szCs w:val="22"/>
                <w:lang w:val="fr-FR"/>
              </w:rPr>
              <w:t>m</w:t>
            </w:r>
            <w:proofErr w:type="gramEnd"/>
            <w:r w:rsidRPr="002630A6">
              <w:rPr>
                <w:rFonts w:ascii="Arial" w:hAnsi="Arial" w:cs="Arial"/>
                <w:b/>
                <w:bCs/>
                <w:w w:val="80"/>
                <w:szCs w:val="22"/>
                <w:vertAlign w:val="superscript"/>
                <w:lang w:val="fr-FR"/>
              </w:rPr>
              <w:t>3</w:t>
            </w:r>
          </w:p>
        </w:tc>
      </w:tr>
      <w:tr w:rsidR="00C36D72" w:rsidRPr="002630A6" w14:paraId="19A8F761"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030402C" w14:textId="77777777" w:rsidR="00C36D72" w:rsidRPr="002630A6" w:rsidRDefault="00C36D72" w:rsidP="003C1FD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61AB546" w14:textId="77777777" w:rsidR="00C36D72" w:rsidRPr="002630A6" w:rsidRDefault="00C36D72" w:rsidP="003C1FD7"/>
        </w:tc>
      </w:tr>
      <w:tr w:rsidR="00C36D72" w:rsidRPr="002630A6" w14:paraId="067213F1"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26F984"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2C3EF60D" w14:textId="77777777" w:rsidR="00C36D72" w:rsidRPr="002630A6" w:rsidRDefault="00C36D72" w:rsidP="003C1FD7"/>
        </w:tc>
      </w:tr>
      <w:tr w:rsidR="00C36D72" w:rsidRPr="002630A6" w14:paraId="56C2EF9C" w14:textId="77777777" w:rsidTr="003C1FD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173A60B" w14:textId="77777777" w:rsidR="00C36D72" w:rsidRPr="002630A6" w:rsidRDefault="00C36D72" w:rsidP="003C1FD7"/>
        </w:tc>
        <w:tc>
          <w:tcPr>
            <w:tcW w:w="7479" w:type="dxa"/>
            <w:tcBorders>
              <w:top w:val="single" w:sz="4" w:space="0" w:color="000000"/>
              <w:left w:val="single" w:sz="4" w:space="0" w:color="000000"/>
              <w:bottom w:val="single" w:sz="4" w:space="0" w:color="000000"/>
              <w:right w:val="single" w:sz="4" w:space="0" w:color="000000"/>
            </w:tcBorders>
          </w:tcPr>
          <w:p w14:paraId="2CB5D541" w14:textId="77777777" w:rsidR="00C36D72" w:rsidRPr="002630A6" w:rsidRDefault="00C36D72" w:rsidP="003C1FD7"/>
        </w:tc>
      </w:tr>
    </w:tbl>
    <w:p w14:paraId="0F6F1B14" w14:textId="77777777" w:rsidR="00C36D72" w:rsidRPr="002630A6" w:rsidRDefault="00C36D72" w:rsidP="00C36D72">
      <w:pPr>
        <w:kinsoku w:val="0"/>
        <w:overflowPunct w:val="0"/>
        <w:spacing w:line="200" w:lineRule="exact"/>
        <w:rPr>
          <w:sz w:val="20"/>
          <w:szCs w:val="20"/>
        </w:rPr>
      </w:pPr>
    </w:p>
    <w:p w14:paraId="3F9E90B2" w14:textId="77777777" w:rsidR="001830C4" w:rsidRDefault="001830C4" w:rsidP="001830C4">
      <w:pPr>
        <w:pStyle w:val="ListParagraph"/>
        <w:ind w:left="1224"/>
        <w:rPr>
          <w:szCs w:val="22"/>
        </w:rPr>
      </w:pPr>
    </w:p>
    <w:p w14:paraId="4A00E69B" w14:textId="77777777" w:rsidR="001830C4" w:rsidRDefault="001830C4" w:rsidP="001830C4">
      <w:pPr>
        <w:pStyle w:val="ListParagraph"/>
        <w:ind w:left="1224"/>
        <w:rPr>
          <w:szCs w:val="22"/>
        </w:rPr>
      </w:pPr>
    </w:p>
    <w:p w14:paraId="4291EC77" w14:textId="4121D54E" w:rsidR="001F4F21" w:rsidRPr="004A0342" w:rsidRDefault="003459D3" w:rsidP="001830C4">
      <w:pPr>
        <w:pStyle w:val="ListParagraph"/>
        <w:numPr>
          <w:ilvl w:val="2"/>
          <w:numId w:val="28"/>
        </w:numPr>
        <w:rPr>
          <w:szCs w:val="22"/>
        </w:rPr>
      </w:pPr>
      <w:r w:rsidRPr="004A0342">
        <w:rPr>
          <w:szCs w:val="22"/>
        </w:rPr>
        <w:t>Accessoires fontainerie d</w:t>
      </w:r>
      <w:r w:rsidR="006B02E6" w:rsidRPr="004A0342">
        <w:rPr>
          <w:szCs w:val="22"/>
        </w:rPr>
        <w:t xml:space="preserve">es </w:t>
      </w:r>
      <w:r w:rsidR="002630A6" w:rsidRPr="004A0342">
        <w:rPr>
          <w:szCs w:val="22"/>
        </w:rPr>
        <w:t>réservoirs</w:t>
      </w:r>
    </w:p>
    <w:p w14:paraId="732959C2" w14:textId="77777777" w:rsidR="001F4F21" w:rsidRPr="002630A6" w:rsidRDefault="001F4F21" w:rsidP="001F4F21">
      <w:pPr>
        <w:pStyle w:val="ListParagraph"/>
        <w:ind w:left="1224"/>
        <w:rPr>
          <w:szCs w:val="22"/>
        </w:rPr>
      </w:pPr>
    </w:p>
    <w:p w14:paraId="40E46FB4" w14:textId="52EC9BB9" w:rsidR="003459D3" w:rsidRPr="002630A6" w:rsidRDefault="003459D3" w:rsidP="003459D3">
      <w:pPr>
        <w:pStyle w:val="ListParagraph"/>
        <w:ind w:left="1416"/>
        <w:rPr>
          <w:sz w:val="20"/>
          <w:szCs w:val="20"/>
        </w:rPr>
      </w:pPr>
      <w:r w:rsidRPr="002630A6">
        <w:rPr>
          <w:sz w:val="20"/>
          <w:szCs w:val="20"/>
        </w:rPr>
        <w:t xml:space="preserve">Ce prix rémunère la </w:t>
      </w:r>
      <w:r w:rsidR="00441211">
        <w:rPr>
          <w:sz w:val="20"/>
          <w:szCs w:val="20"/>
        </w:rPr>
        <w:t xml:space="preserve">fourniture et installation </w:t>
      </w:r>
      <w:r w:rsidRPr="002630A6">
        <w:rPr>
          <w:sz w:val="20"/>
          <w:szCs w:val="20"/>
        </w:rPr>
        <w:t xml:space="preserve">des </w:t>
      </w:r>
      <w:r w:rsidR="00441211">
        <w:rPr>
          <w:sz w:val="20"/>
          <w:szCs w:val="20"/>
        </w:rPr>
        <w:t xml:space="preserve">tuyaux et </w:t>
      </w:r>
      <w:r w:rsidRPr="002630A6">
        <w:rPr>
          <w:sz w:val="20"/>
          <w:szCs w:val="20"/>
        </w:rPr>
        <w:t xml:space="preserve">accessoires pour la fontainerie </w:t>
      </w:r>
      <w:r w:rsidR="00441211">
        <w:rPr>
          <w:sz w:val="20"/>
          <w:szCs w:val="20"/>
        </w:rPr>
        <w:t>des tous les deux</w:t>
      </w:r>
      <w:r w:rsidR="00441211" w:rsidRPr="002630A6">
        <w:rPr>
          <w:sz w:val="20"/>
          <w:szCs w:val="20"/>
        </w:rPr>
        <w:t xml:space="preserve"> </w:t>
      </w:r>
      <w:r w:rsidR="002630A6" w:rsidRPr="002630A6">
        <w:rPr>
          <w:sz w:val="20"/>
          <w:szCs w:val="20"/>
        </w:rPr>
        <w:t>réservoir</w:t>
      </w:r>
      <w:r w:rsidR="00441211">
        <w:rPr>
          <w:sz w:val="20"/>
          <w:szCs w:val="20"/>
        </w:rPr>
        <w:t>s,</w:t>
      </w:r>
      <w:r w:rsidRPr="002630A6">
        <w:rPr>
          <w:sz w:val="20"/>
          <w:szCs w:val="20"/>
        </w:rPr>
        <w:t xml:space="preserve"> </w:t>
      </w:r>
      <w:r w:rsidR="00DB6298">
        <w:rPr>
          <w:sz w:val="20"/>
          <w:szCs w:val="20"/>
        </w:rPr>
        <w:t xml:space="preserve">conformément aux plans et </w:t>
      </w:r>
      <w:r w:rsidR="00A81243">
        <w:rPr>
          <w:sz w:val="20"/>
          <w:szCs w:val="20"/>
        </w:rPr>
        <w:t>spécifications</w:t>
      </w:r>
      <w:r w:rsidR="00DB6298">
        <w:rPr>
          <w:sz w:val="20"/>
          <w:szCs w:val="20"/>
        </w:rPr>
        <w:t xml:space="preserve">, </w:t>
      </w:r>
      <w:r w:rsidRPr="002630A6">
        <w:rPr>
          <w:sz w:val="20"/>
          <w:szCs w:val="20"/>
        </w:rPr>
        <w:t xml:space="preserve">y compris </w:t>
      </w:r>
      <w:r w:rsidR="00747A6F">
        <w:rPr>
          <w:sz w:val="20"/>
          <w:szCs w:val="20"/>
        </w:rPr>
        <w:t xml:space="preserve">les éléments </w:t>
      </w:r>
      <w:r w:rsidR="00747A6F" w:rsidRPr="002630A6">
        <w:rPr>
          <w:sz w:val="20"/>
          <w:szCs w:val="20"/>
        </w:rPr>
        <w:t>suivants</w:t>
      </w:r>
      <w:r w:rsidRPr="002630A6">
        <w:rPr>
          <w:sz w:val="20"/>
          <w:szCs w:val="20"/>
        </w:rPr>
        <w:t xml:space="preserve"> :</w:t>
      </w:r>
    </w:p>
    <w:p w14:paraId="169E2675" w14:textId="3A1D130E" w:rsidR="003459D3" w:rsidRPr="002630A6" w:rsidRDefault="001E3210" w:rsidP="003459D3">
      <w:pPr>
        <w:pStyle w:val="ListParagraph"/>
        <w:numPr>
          <w:ilvl w:val="0"/>
          <w:numId w:val="31"/>
        </w:numPr>
        <w:rPr>
          <w:sz w:val="20"/>
          <w:szCs w:val="20"/>
        </w:rPr>
      </w:pPr>
      <w:r w:rsidRPr="002630A6">
        <w:rPr>
          <w:sz w:val="20"/>
          <w:szCs w:val="20"/>
        </w:rPr>
        <w:t>Tuyau</w:t>
      </w:r>
      <w:r w:rsidR="00441211">
        <w:rPr>
          <w:sz w:val="20"/>
          <w:szCs w:val="20"/>
        </w:rPr>
        <w:t>x</w:t>
      </w:r>
      <w:r w:rsidRPr="002630A6">
        <w:rPr>
          <w:sz w:val="20"/>
          <w:szCs w:val="20"/>
        </w:rPr>
        <w:t xml:space="preserve"> d’entr</w:t>
      </w:r>
      <w:r w:rsidR="000F47DD" w:rsidRPr="002630A6">
        <w:rPr>
          <w:sz w:val="20"/>
          <w:szCs w:val="20"/>
        </w:rPr>
        <w:t>ée</w:t>
      </w:r>
      <w:r w:rsidR="00AA1FBA" w:rsidRPr="002630A6">
        <w:rPr>
          <w:sz w:val="20"/>
          <w:szCs w:val="20"/>
        </w:rPr>
        <w:t xml:space="preserve"> </w:t>
      </w:r>
      <w:r w:rsidR="00DB6298">
        <w:rPr>
          <w:sz w:val="20"/>
          <w:szCs w:val="20"/>
        </w:rPr>
        <w:t xml:space="preserve">et sortie, </w:t>
      </w:r>
      <w:r w:rsidR="00AA1FBA" w:rsidRPr="002630A6">
        <w:rPr>
          <w:sz w:val="20"/>
          <w:szCs w:val="20"/>
        </w:rPr>
        <w:t>en fonte ductile</w:t>
      </w:r>
      <w:r w:rsidRPr="002630A6">
        <w:rPr>
          <w:sz w:val="20"/>
          <w:szCs w:val="20"/>
        </w:rPr>
        <w:t xml:space="preserve"> </w:t>
      </w:r>
    </w:p>
    <w:p w14:paraId="6572572B" w14:textId="1C31F635" w:rsidR="00AA1FBA" w:rsidRPr="002630A6" w:rsidRDefault="00AA1FBA" w:rsidP="003459D3">
      <w:pPr>
        <w:pStyle w:val="ListParagraph"/>
        <w:numPr>
          <w:ilvl w:val="0"/>
          <w:numId w:val="31"/>
        </w:numPr>
        <w:rPr>
          <w:sz w:val="20"/>
          <w:szCs w:val="20"/>
        </w:rPr>
      </w:pPr>
      <w:r w:rsidRPr="002630A6">
        <w:rPr>
          <w:sz w:val="20"/>
          <w:szCs w:val="20"/>
        </w:rPr>
        <w:t>Robinet</w:t>
      </w:r>
      <w:r w:rsidR="00441211">
        <w:rPr>
          <w:sz w:val="20"/>
          <w:szCs w:val="20"/>
        </w:rPr>
        <w:t>s</w:t>
      </w:r>
      <w:r w:rsidRPr="002630A6">
        <w:rPr>
          <w:sz w:val="20"/>
          <w:szCs w:val="20"/>
        </w:rPr>
        <w:t xml:space="preserve"> </w:t>
      </w:r>
      <w:r w:rsidR="00441211">
        <w:rPr>
          <w:sz w:val="20"/>
          <w:szCs w:val="20"/>
        </w:rPr>
        <w:t>à</w:t>
      </w:r>
      <w:r w:rsidRPr="002630A6">
        <w:rPr>
          <w:sz w:val="20"/>
          <w:szCs w:val="20"/>
        </w:rPr>
        <w:t xml:space="preserve"> soupape </w:t>
      </w:r>
    </w:p>
    <w:p w14:paraId="1197F7C8" w14:textId="63DC8FFE" w:rsidR="00AA1FBA" w:rsidRPr="002630A6" w:rsidRDefault="00AA1FBA" w:rsidP="003459D3">
      <w:pPr>
        <w:pStyle w:val="ListParagraph"/>
        <w:numPr>
          <w:ilvl w:val="0"/>
          <w:numId w:val="31"/>
        </w:numPr>
        <w:rPr>
          <w:sz w:val="20"/>
          <w:szCs w:val="20"/>
        </w:rPr>
      </w:pPr>
      <w:r w:rsidRPr="002630A6">
        <w:rPr>
          <w:sz w:val="20"/>
          <w:szCs w:val="20"/>
        </w:rPr>
        <w:t>Gaine</w:t>
      </w:r>
      <w:r w:rsidR="00441211">
        <w:rPr>
          <w:sz w:val="20"/>
          <w:szCs w:val="20"/>
        </w:rPr>
        <w:t>s</w:t>
      </w:r>
      <w:r w:rsidRPr="002630A6">
        <w:rPr>
          <w:sz w:val="20"/>
          <w:szCs w:val="20"/>
        </w:rPr>
        <w:t xml:space="preserve"> en PVC et bague</w:t>
      </w:r>
      <w:r w:rsidR="00441211">
        <w:rPr>
          <w:sz w:val="20"/>
          <w:szCs w:val="20"/>
        </w:rPr>
        <w:t>s</w:t>
      </w:r>
      <w:r w:rsidRPr="002630A6">
        <w:rPr>
          <w:sz w:val="20"/>
          <w:szCs w:val="20"/>
        </w:rPr>
        <w:t xml:space="preserve"> roulante</w:t>
      </w:r>
      <w:r w:rsidR="00441211">
        <w:rPr>
          <w:sz w:val="20"/>
          <w:szCs w:val="20"/>
        </w:rPr>
        <w:t>s</w:t>
      </w:r>
      <w:r w:rsidRPr="002630A6">
        <w:rPr>
          <w:sz w:val="20"/>
          <w:szCs w:val="20"/>
        </w:rPr>
        <w:t xml:space="preserve"> ou joint</w:t>
      </w:r>
      <w:r w:rsidR="00441211">
        <w:rPr>
          <w:sz w:val="20"/>
          <w:szCs w:val="20"/>
        </w:rPr>
        <w:t>s</w:t>
      </w:r>
      <w:r w:rsidRPr="002630A6">
        <w:rPr>
          <w:sz w:val="20"/>
          <w:szCs w:val="20"/>
        </w:rPr>
        <w:t xml:space="preserve"> d’</w:t>
      </w:r>
      <w:r w:rsidR="002630A6" w:rsidRPr="002630A6">
        <w:rPr>
          <w:sz w:val="20"/>
          <w:szCs w:val="20"/>
        </w:rPr>
        <w:t>étanchéité</w:t>
      </w:r>
    </w:p>
    <w:p w14:paraId="2390C7A9" w14:textId="4D864D48" w:rsidR="00AA1FBA" w:rsidRDefault="00AA1FBA" w:rsidP="00C81432">
      <w:pPr>
        <w:pStyle w:val="ListParagraph"/>
        <w:numPr>
          <w:ilvl w:val="0"/>
          <w:numId w:val="31"/>
        </w:numPr>
        <w:rPr>
          <w:sz w:val="20"/>
          <w:szCs w:val="20"/>
        </w:rPr>
      </w:pPr>
      <w:r w:rsidRPr="002630A6">
        <w:rPr>
          <w:sz w:val="20"/>
          <w:szCs w:val="20"/>
        </w:rPr>
        <w:t xml:space="preserve">Robinet </w:t>
      </w:r>
      <w:r w:rsidR="00441211">
        <w:rPr>
          <w:sz w:val="20"/>
          <w:szCs w:val="20"/>
        </w:rPr>
        <w:t xml:space="preserve">à passage direct (à opercule </w:t>
      </w:r>
      <w:r w:rsidR="00043401">
        <w:rPr>
          <w:sz w:val="20"/>
          <w:szCs w:val="20"/>
        </w:rPr>
        <w:t>résilient</w:t>
      </w:r>
      <w:r w:rsidR="00441211">
        <w:rPr>
          <w:sz w:val="20"/>
          <w:szCs w:val="20"/>
        </w:rPr>
        <w:t xml:space="preserve"> EDPM) </w:t>
      </w:r>
      <w:r w:rsidRPr="002630A6">
        <w:rPr>
          <w:sz w:val="20"/>
          <w:szCs w:val="20"/>
        </w:rPr>
        <w:t xml:space="preserve">FD DN 250mm, PN16 </w:t>
      </w:r>
      <w:r w:rsidR="00441211">
        <w:rPr>
          <w:sz w:val="20"/>
          <w:szCs w:val="20"/>
        </w:rPr>
        <w:t>à</w:t>
      </w:r>
      <w:r w:rsidRPr="002630A6">
        <w:rPr>
          <w:sz w:val="20"/>
          <w:szCs w:val="20"/>
        </w:rPr>
        <w:t xml:space="preserve"> bride</w:t>
      </w:r>
    </w:p>
    <w:p w14:paraId="41BFBECB" w14:textId="7B5C98B0" w:rsidR="00441211" w:rsidRPr="002329A6" w:rsidRDefault="00441211">
      <w:pPr>
        <w:pStyle w:val="ListParagraph"/>
        <w:numPr>
          <w:ilvl w:val="0"/>
          <w:numId w:val="31"/>
        </w:numPr>
        <w:rPr>
          <w:sz w:val="20"/>
          <w:szCs w:val="20"/>
        </w:rPr>
      </w:pPr>
      <w:r w:rsidRPr="00441211">
        <w:rPr>
          <w:sz w:val="20"/>
          <w:szCs w:val="20"/>
        </w:rPr>
        <w:t xml:space="preserve">Robinet à passage direct (à opercule </w:t>
      </w:r>
      <w:r w:rsidR="00043401" w:rsidRPr="00441211">
        <w:rPr>
          <w:sz w:val="20"/>
          <w:szCs w:val="20"/>
        </w:rPr>
        <w:t>résilient</w:t>
      </w:r>
      <w:r>
        <w:rPr>
          <w:sz w:val="20"/>
          <w:szCs w:val="20"/>
        </w:rPr>
        <w:t xml:space="preserve"> EDPM</w:t>
      </w:r>
      <w:r w:rsidRPr="00441211">
        <w:rPr>
          <w:sz w:val="20"/>
          <w:szCs w:val="20"/>
        </w:rPr>
        <w:t xml:space="preserve">) FD DN </w:t>
      </w:r>
      <w:r>
        <w:rPr>
          <w:sz w:val="20"/>
          <w:szCs w:val="20"/>
        </w:rPr>
        <w:t>1</w:t>
      </w:r>
      <w:r w:rsidRPr="00441211">
        <w:rPr>
          <w:sz w:val="20"/>
          <w:szCs w:val="20"/>
        </w:rPr>
        <w:t>50mm, PN16 à bride</w:t>
      </w:r>
    </w:p>
    <w:p w14:paraId="22CBE714" w14:textId="635F3A0B" w:rsidR="00AA1FBA" w:rsidRPr="002630A6" w:rsidRDefault="00AA1FBA" w:rsidP="003459D3">
      <w:pPr>
        <w:pStyle w:val="ListParagraph"/>
        <w:numPr>
          <w:ilvl w:val="0"/>
          <w:numId w:val="31"/>
        </w:numPr>
        <w:rPr>
          <w:sz w:val="20"/>
          <w:szCs w:val="20"/>
        </w:rPr>
      </w:pPr>
      <w:r w:rsidRPr="002630A6">
        <w:rPr>
          <w:sz w:val="20"/>
          <w:szCs w:val="20"/>
        </w:rPr>
        <w:t>Tuyau</w:t>
      </w:r>
      <w:r w:rsidR="00441211">
        <w:rPr>
          <w:sz w:val="20"/>
          <w:szCs w:val="20"/>
        </w:rPr>
        <w:t>x</w:t>
      </w:r>
      <w:r w:rsidRPr="002630A6">
        <w:rPr>
          <w:sz w:val="20"/>
          <w:szCs w:val="20"/>
        </w:rPr>
        <w:t xml:space="preserve"> de </w:t>
      </w:r>
      <w:r w:rsidR="000F47DD" w:rsidRPr="002630A6">
        <w:rPr>
          <w:sz w:val="20"/>
          <w:szCs w:val="20"/>
        </w:rPr>
        <w:t>sortie</w:t>
      </w:r>
      <w:r w:rsidRPr="002630A6">
        <w:rPr>
          <w:sz w:val="20"/>
          <w:szCs w:val="20"/>
        </w:rPr>
        <w:t xml:space="preserve"> en fonte ductile DN 250mm</w:t>
      </w:r>
      <w:r w:rsidR="00441211">
        <w:rPr>
          <w:sz w:val="20"/>
          <w:szCs w:val="20"/>
        </w:rPr>
        <w:t xml:space="preserve"> ou DN 150 </w:t>
      </w:r>
      <w:bookmarkStart w:id="24" w:name="_Hlk50489860"/>
      <w:r w:rsidR="00441211">
        <w:rPr>
          <w:sz w:val="20"/>
          <w:szCs w:val="20"/>
        </w:rPr>
        <w:t xml:space="preserve">conformément aux </w:t>
      </w:r>
      <w:r w:rsidR="00747A6F">
        <w:rPr>
          <w:sz w:val="20"/>
          <w:szCs w:val="20"/>
        </w:rPr>
        <w:t xml:space="preserve">exigences et indications sur les </w:t>
      </w:r>
      <w:r w:rsidR="00441211">
        <w:rPr>
          <w:sz w:val="20"/>
          <w:szCs w:val="20"/>
        </w:rPr>
        <w:t>plans</w:t>
      </w:r>
    </w:p>
    <w:bookmarkEnd w:id="24"/>
    <w:p w14:paraId="4C3616B8" w14:textId="02D2D52E" w:rsidR="003459D3" w:rsidRPr="002630A6" w:rsidRDefault="001E3210" w:rsidP="003459D3">
      <w:pPr>
        <w:pStyle w:val="ListParagraph"/>
        <w:numPr>
          <w:ilvl w:val="0"/>
          <w:numId w:val="31"/>
        </w:numPr>
        <w:rPr>
          <w:sz w:val="20"/>
          <w:szCs w:val="20"/>
        </w:rPr>
      </w:pPr>
      <w:r w:rsidRPr="002630A6">
        <w:rPr>
          <w:sz w:val="20"/>
          <w:szCs w:val="20"/>
        </w:rPr>
        <w:t>Tuyau d’</w:t>
      </w:r>
      <w:r w:rsidR="002630A6" w:rsidRPr="002630A6">
        <w:rPr>
          <w:sz w:val="20"/>
          <w:szCs w:val="20"/>
        </w:rPr>
        <w:t>aération</w:t>
      </w:r>
      <w:r w:rsidRPr="002630A6">
        <w:rPr>
          <w:sz w:val="20"/>
          <w:szCs w:val="20"/>
        </w:rPr>
        <w:t xml:space="preserve"> en fonte ductile DN 100mm</w:t>
      </w:r>
    </w:p>
    <w:p w14:paraId="52125DDF" w14:textId="43BF1277" w:rsidR="003459D3" w:rsidRPr="002630A6" w:rsidRDefault="001E3210" w:rsidP="003459D3">
      <w:pPr>
        <w:pStyle w:val="ListParagraph"/>
        <w:numPr>
          <w:ilvl w:val="0"/>
          <w:numId w:val="31"/>
        </w:numPr>
        <w:rPr>
          <w:sz w:val="20"/>
          <w:szCs w:val="20"/>
        </w:rPr>
      </w:pPr>
      <w:r w:rsidRPr="002630A6">
        <w:rPr>
          <w:sz w:val="20"/>
          <w:szCs w:val="20"/>
        </w:rPr>
        <w:t>Cour</w:t>
      </w:r>
      <w:r w:rsidR="000F47DD" w:rsidRPr="002630A6">
        <w:rPr>
          <w:sz w:val="20"/>
          <w:szCs w:val="20"/>
        </w:rPr>
        <w:t>b</w:t>
      </w:r>
      <w:r w:rsidRPr="002630A6">
        <w:rPr>
          <w:sz w:val="20"/>
          <w:szCs w:val="20"/>
        </w:rPr>
        <w:t>e</w:t>
      </w:r>
      <w:r w:rsidR="00747A6F">
        <w:rPr>
          <w:sz w:val="20"/>
          <w:szCs w:val="20"/>
        </w:rPr>
        <w:t>s</w:t>
      </w:r>
      <w:r w:rsidRPr="002630A6">
        <w:rPr>
          <w:sz w:val="20"/>
          <w:szCs w:val="20"/>
        </w:rPr>
        <w:t xml:space="preserve"> fonte ductile </w:t>
      </w:r>
      <w:r w:rsidR="00844F50" w:rsidRPr="002630A6">
        <w:rPr>
          <w:sz w:val="20"/>
          <w:szCs w:val="20"/>
        </w:rPr>
        <w:t xml:space="preserve">PN16 </w:t>
      </w:r>
      <w:r w:rsidR="000F47DD" w:rsidRPr="002630A6">
        <w:rPr>
          <w:sz w:val="20"/>
          <w:szCs w:val="20"/>
        </w:rPr>
        <w:t>á</w:t>
      </w:r>
      <w:r w:rsidR="00844F50" w:rsidRPr="002630A6">
        <w:rPr>
          <w:sz w:val="20"/>
          <w:szCs w:val="20"/>
        </w:rPr>
        <w:t xml:space="preserve"> brides</w:t>
      </w:r>
    </w:p>
    <w:p w14:paraId="444C7D46" w14:textId="3DCEF599" w:rsidR="001E3210" w:rsidRPr="002329A6" w:rsidRDefault="00844F50">
      <w:pPr>
        <w:pStyle w:val="ListParagraph"/>
        <w:numPr>
          <w:ilvl w:val="0"/>
          <w:numId w:val="31"/>
        </w:numPr>
        <w:rPr>
          <w:sz w:val="20"/>
          <w:szCs w:val="20"/>
        </w:rPr>
      </w:pPr>
      <w:r w:rsidRPr="00747A6F">
        <w:rPr>
          <w:sz w:val="20"/>
          <w:szCs w:val="20"/>
        </w:rPr>
        <w:t xml:space="preserve">Pieces </w:t>
      </w:r>
      <w:r w:rsidR="002630A6" w:rsidRPr="00747A6F">
        <w:rPr>
          <w:sz w:val="20"/>
          <w:szCs w:val="20"/>
        </w:rPr>
        <w:t>spéciales</w:t>
      </w:r>
      <w:r w:rsidRPr="00747A6F">
        <w:rPr>
          <w:sz w:val="20"/>
          <w:szCs w:val="20"/>
        </w:rPr>
        <w:t xml:space="preserve"> </w:t>
      </w:r>
      <w:r w:rsidR="00DB6298">
        <w:rPr>
          <w:sz w:val="20"/>
          <w:szCs w:val="20"/>
        </w:rPr>
        <w:t>en FD</w:t>
      </w:r>
      <w:r w:rsidRPr="00747A6F">
        <w:rPr>
          <w:sz w:val="20"/>
          <w:szCs w:val="20"/>
        </w:rPr>
        <w:t xml:space="preserve"> </w:t>
      </w:r>
      <w:r w:rsidR="00747A6F">
        <w:rPr>
          <w:sz w:val="20"/>
          <w:szCs w:val="20"/>
        </w:rPr>
        <w:t xml:space="preserve">à bride </w:t>
      </w:r>
      <w:r w:rsidR="00747A6F" w:rsidRPr="00747A6F">
        <w:rPr>
          <w:sz w:val="20"/>
          <w:szCs w:val="20"/>
        </w:rPr>
        <w:t>conformément aux exigences et indications sur les plans</w:t>
      </w:r>
    </w:p>
    <w:p w14:paraId="7AEF0DC5" w14:textId="47B0C593" w:rsidR="00844F50" w:rsidRPr="002329A6" w:rsidRDefault="00844F50">
      <w:pPr>
        <w:pStyle w:val="ListParagraph"/>
        <w:numPr>
          <w:ilvl w:val="0"/>
          <w:numId w:val="31"/>
        </w:numPr>
        <w:rPr>
          <w:sz w:val="20"/>
          <w:szCs w:val="20"/>
        </w:rPr>
      </w:pPr>
      <w:r w:rsidRPr="002630A6">
        <w:rPr>
          <w:sz w:val="20"/>
          <w:szCs w:val="20"/>
        </w:rPr>
        <w:t xml:space="preserve">Pieces </w:t>
      </w:r>
      <w:r w:rsidR="002630A6" w:rsidRPr="002630A6">
        <w:rPr>
          <w:sz w:val="20"/>
          <w:szCs w:val="20"/>
        </w:rPr>
        <w:t>spéciales</w:t>
      </w:r>
      <w:r w:rsidRPr="002630A6">
        <w:rPr>
          <w:sz w:val="20"/>
          <w:szCs w:val="20"/>
        </w:rPr>
        <w:t xml:space="preserve"> FD </w:t>
      </w:r>
      <w:r w:rsidR="00747A6F">
        <w:rPr>
          <w:sz w:val="20"/>
          <w:szCs w:val="20"/>
        </w:rPr>
        <w:t xml:space="preserve">à joint </w:t>
      </w:r>
      <w:r w:rsidR="00043401">
        <w:rPr>
          <w:sz w:val="20"/>
          <w:szCs w:val="20"/>
        </w:rPr>
        <w:t>mécanique</w:t>
      </w:r>
      <w:r w:rsidR="00747A6F">
        <w:rPr>
          <w:sz w:val="20"/>
          <w:szCs w:val="20"/>
        </w:rPr>
        <w:t xml:space="preserve"> </w:t>
      </w:r>
      <w:r w:rsidR="00043401">
        <w:rPr>
          <w:sz w:val="20"/>
          <w:szCs w:val="20"/>
        </w:rPr>
        <w:t>verrouillé</w:t>
      </w:r>
      <w:r w:rsidR="00747A6F">
        <w:rPr>
          <w:sz w:val="20"/>
          <w:szCs w:val="20"/>
        </w:rPr>
        <w:t xml:space="preserve"> </w:t>
      </w:r>
      <w:r w:rsidR="00747A6F" w:rsidRPr="00747A6F">
        <w:rPr>
          <w:sz w:val="20"/>
          <w:szCs w:val="20"/>
        </w:rPr>
        <w:t>conformément aux exigences et indications sur les plans</w:t>
      </w:r>
    </w:p>
    <w:p w14:paraId="3723AFF8" w14:textId="69B9EDD3" w:rsidR="001E3210" w:rsidRPr="002630A6" w:rsidRDefault="0012748E" w:rsidP="003459D3">
      <w:pPr>
        <w:pStyle w:val="ListParagraph"/>
        <w:numPr>
          <w:ilvl w:val="0"/>
          <w:numId w:val="31"/>
        </w:numPr>
        <w:rPr>
          <w:sz w:val="20"/>
          <w:szCs w:val="20"/>
        </w:rPr>
      </w:pPr>
      <w:bookmarkStart w:id="25" w:name="_Hlk50489760"/>
      <w:r w:rsidRPr="002630A6">
        <w:rPr>
          <w:sz w:val="20"/>
          <w:szCs w:val="20"/>
        </w:rPr>
        <w:t>Cour</w:t>
      </w:r>
      <w:r w:rsidR="000F47DD" w:rsidRPr="002630A6">
        <w:rPr>
          <w:sz w:val="20"/>
          <w:szCs w:val="20"/>
        </w:rPr>
        <w:t>b</w:t>
      </w:r>
      <w:r w:rsidRPr="002630A6">
        <w:rPr>
          <w:sz w:val="20"/>
          <w:szCs w:val="20"/>
        </w:rPr>
        <w:t>e</w:t>
      </w:r>
      <w:r w:rsidR="00747A6F">
        <w:rPr>
          <w:sz w:val="20"/>
          <w:szCs w:val="20"/>
        </w:rPr>
        <w:t>s</w:t>
      </w:r>
      <w:r w:rsidRPr="002630A6">
        <w:rPr>
          <w:sz w:val="20"/>
          <w:szCs w:val="20"/>
        </w:rPr>
        <w:t xml:space="preserve"> </w:t>
      </w:r>
      <w:r w:rsidR="00747A6F">
        <w:rPr>
          <w:sz w:val="20"/>
          <w:szCs w:val="20"/>
        </w:rPr>
        <w:t xml:space="preserve">FD à joint </w:t>
      </w:r>
      <w:r w:rsidR="00043401">
        <w:rPr>
          <w:sz w:val="20"/>
          <w:szCs w:val="20"/>
        </w:rPr>
        <w:t>mécanique</w:t>
      </w:r>
      <w:r w:rsidR="00747A6F">
        <w:rPr>
          <w:sz w:val="20"/>
          <w:szCs w:val="20"/>
        </w:rPr>
        <w:t xml:space="preserve"> verrouillé</w:t>
      </w:r>
      <w:bookmarkEnd w:id="25"/>
      <w:r w:rsidR="00DB6298">
        <w:rPr>
          <w:sz w:val="20"/>
          <w:szCs w:val="20"/>
        </w:rPr>
        <w:t>,</w:t>
      </w:r>
      <w:r w:rsidR="00043401">
        <w:rPr>
          <w:sz w:val="20"/>
          <w:szCs w:val="20"/>
        </w:rPr>
        <w:t xml:space="preserve"> PN16</w:t>
      </w:r>
    </w:p>
    <w:p w14:paraId="185DA92F" w14:textId="6C4B3ACD" w:rsidR="0012748E" w:rsidRPr="002329A6" w:rsidRDefault="00C81432">
      <w:pPr>
        <w:pStyle w:val="ListParagraph"/>
        <w:numPr>
          <w:ilvl w:val="0"/>
          <w:numId w:val="31"/>
        </w:numPr>
        <w:rPr>
          <w:sz w:val="20"/>
          <w:szCs w:val="20"/>
        </w:rPr>
      </w:pPr>
      <w:r w:rsidRPr="00747A6F">
        <w:rPr>
          <w:sz w:val="20"/>
          <w:szCs w:val="20"/>
        </w:rPr>
        <w:t xml:space="preserve">Colliers de tuyau </w:t>
      </w:r>
      <w:r w:rsidR="009D2774">
        <w:rPr>
          <w:sz w:val="20"/>
          <w:szCs w:val="20"/>
        </w:rPr>
        <w:t xml:space="preserve">pour </w:t>
      </w:r>
      <w:r w:rsidR="00747A6F" w:rsidRPr="00747A6F">
        <w:rPr>
          <w:sz w:val="20"/>
          <w:szCs w:val="20"/>
        </w:rPr>
        <w:t>fixation au mur</w:t>
      </w:r>
      <w:r w:rsidR="00747A6F" w:rsidRPr="00747A6F">
        <w:t xml:space="preserve"> </w:t>
      </w:r>
      <w:r w:rsidR="00747A6F" w:rsidRPr="00747A6F">
        <w:rPr>
          <w:sz w:val="20"/>
          <w:szCs w:val="20"/>
        </w:rPr>
        <w:t>conformément aux exigences et indications sur les plans</w:t>
      </w:r>
    </w:p>
    <w:p w14:paraId="6ED8CF92" w14:textId="3D7955ED" w:rsidR="000F47DD" w:rsidRPr="002329A6" w:rsidRDefault="000F47DD">
      <w:pPr>
        <w:pStyle w:val="ListParagraph"/>
        <w:numPr>
          <w:ilvl w:val="0"/>
          <w:numId w:val="31"/>
        </w:numPr>
        <w:rPr>
          <w:sz w:val="20"/>
          <w:szCs w:val="20"/>
        </w:rPr>
      </w:pPr>
      <w:r w:rsidRPr="00747A6F">
        <w:rPr>
          <w:sz w:val="20"/>
          <w:szCs w:val="20"/>
        </w:rPr>
        <w:t>Manchette</w:t>
      </w:r>
      <w:r w:rsidR="00747A6F" w:rsidRPr="00747A6F">
        <w:rPr>
          <w:sz w:val="20"/>
          <w:szCs w:val="20"/>
        </w:rPr>
        <w:t>s</w:t>
      </w:r>
      <w:r w:rsidRPr="00747A6F">
        <w:rPr>
          <w:sz w:val="20"/>
          <w:szCs w:val="20"/>
        </w:rPr>
        <w:t xml:space="preserve"> d’</w:t>
      </w:r>
      <w:r w:rsidR="002630A6" w:rsidRPr="00747A6F">
        <w:rPr>
          <w:sz w:val="20"/>
          <w:szCs w:val="20"/>
        </w:rPr>
        <w:t>étanchéité</w:t>
      </w:r>
      <w:r w:rsidR="00747A6F" w:rsidRPr="00747A6F">
        <w:rPr>
          <w:sz w:val="20"/>
          <w:szCs w:val="20"/>
        </w:rPr>
        <w:t xml:space="preserve"> conformément aux exigences et indications sur les plans</w:t>
      </w:r>
    </w:p>
    <w:p w14:paraId="041E8669" w14:textId="1CE59E02" w:rsidR="00C81432" w:rsidRPr="002630A6" w:rsidRDefault="00C81432" w:rsidP="003459D3">
      <w:pPr>
        <w:pStyle w:val="ListParagraph"/>
        <w:numPr>
          <w:ilvl w:val="0"/>
          <w:numId w:val="31"/>
        </w:numPr>
        <w:rPr>
          <w:sz w:val="20"/>
          <w:szCs w:val="20"/>
        </w:rPr>
      </w:pPr>
      <w:r w:rsidRPr="002630A6">
        <w:rPr>
          <w:sz w:val="20"/>
          <w:szCs w:val="20"/>
        </w:rPr>
        <w:t xml:space="preserve">Tuyau de vidange en FD </w:t>
      </w:r>
    </w:p>
    <w:p w14:paraId="3C90B485" w14:textId="7BED3700" w:rsidR="00C81432" w:rsidRPr="002630A6" w:rsidRDefault="00C81432" w:rsidP="003459D3">
      <w:pPr>
        <w:pStyle w:val="ListParagraph"/>
        <w:numPr>
          <w:ilvl w:val="0"/>
          <w:numId w:val="31"/>
        </w:numPr>
        <w:rPr>
          <w:sz w:val="20"/>
          <w:szCs w:val="20"/>
        </w:rPr>
      </w:pPr>
      <w:r w:rsidRPr="002630A6">
        <w:rPr>
          <w:sz w:val="20"/>
          <w:szCs w:val="20"/>
        </w:rPr>
        <w:t>Adapteur</w:t>
      </w:r>
      <w:r w:rsidR="00747A6F">
        <w:rPr>
          <w:sz w:val="20"/>
          <w:szCs w:val="20"/>
        </w:rPr>
        <w:t>s</w:t>
      </w:r>
      <w:r w:rsidRPr="002630A6">
        <w:rPr>
          <w:sz w:val="20"/>
          <w:szCs w:val="20"/>
        </w:rPr>
        <w:t xml:space="preserve"> PEHD </w:t>
      </w:r>
      <w:r w:rsidR="00747A6F">
        <w:rPr>
          <w:sz w:val="20"/>
          <w:szCs w:val="20"/>
        </w:rPr>
        <w:t xml:space="preserve">à joint </w:t>
      </w:r>
      <w:r w:rsidR="00043401">
        <w:rPr>
          <w:sz w:val="20"/>
          <w:szCs w:val="20"/>
        </w:rPr>
        <w:t>mécanique</w:t>
      </w:r>
      <w:r w:rsidR="00747A6F">
        <w:rPr>
          <w:sz w:val="20"/>
          <w:szCs w:val="20"/>
        </w:rPr>
        <w:t xml:space="preserve">, </w:t>
      </w:r>
      <w:r w:rsidRPr="002630A6">
        <w:rPr>
          <w:sz w:val="20"/>
          <w:szCs w:val="20"/>
        </w:rPr>
        <w:t>DN 150mm</w:t>
      </w:r>
    </w:p>
    <w:p w14:paraId="1EEAD9A5" w14:textId="51952F12" w:rsidR="00C81432" w:rsidRPr="002630A6" w:rsidRDefault="00C81432" w:rsidP="00C81432">
      <w:pPr>
        <w:pStyle w:val="ListParagraph"/>
        <w:numPr>
          <w:ilvl w:val="0"/>
          <w:numId w:val="31"/>
        </w:numPr>
        <w:rPr>
          <w:sz w:val="20"/>
          <w:szCs w:val="20"/>
        </w:rPr>
      </w:pPr>
      <w:r w:rsidRPr="002630A6">
        <w:rPr>
          <w:sz w:val="20"/>
          <w:szCs w:val="20"/>
        </w:rPr>
        <w:t xml:space="preserve">Adapteur PEHD </w:t>
      </w:r>
      <w:r w:rsidR="00747A6F" w:rsidRPr="00747A6F">
        <w:rPr>
          <w:sz w:val="20"/>
          <w:szCs w:val="20"/>
        </w:rPr>
        <w:t xml:space="preserve">à joint </w:t>
      </w:r>
      <w:r w:rsidR="00043401" w:rsidRPr="00747A6F">
        <w:rPr>
          <w:sz w:val="20"/>
          <w:szCs w:val="20"/>
        </w:rPr>
        <w:t>mécanique</w:t>
      </w:r>
      <w:r w:rsidR="00747A6F">
        <w:rPr>
          <w:sz w:val="20"/>
          <w:szCs w:val="20"/>
        </w:rPr>
        <w:t xml:space="preserve">, </w:t>
      </w:r>
      <w:r w:rsidRPr="002630A6">
        <w:rPr>
          <w:sz w:val="20"/>
          <w:szCs w:val="20"/>
        </w:rPr>
        <w:t>DN 250mm</w:t>
      </w:r>
    </w:p>
    <w:p w14:paraId="67E80F12" w14:textId="17700A5D" w:rsidR="00327B6D" w:rsidRDefault="002630A6" w:rsidP="00C81432">
      <w:pPr>
        <w:pStyle w:val="ListParagraph"/>
        <w:numPr>
          <w:ilvl w:val="0"/>
          <w:numId w:val="31"/>
        </w:numPr>
        <w:rPr>
          <w:sz w:val="20"/>
          <w:szCs w:val="20"/>
        </w:rPr>
      </w:pPr>
      <w:r w:rsidRPr="002630A6">
        <w:rPr>
          <w:sz w:val="20"/>
          <w:szCs w:val="20"/>
        </w:rPr>
        <w:t>Échelle</w:t>
      </w:r>
      <w:r w:rsidR="00327B6D" w:rsidRPr="002630A6">
        <w:rPr>
          <w:sz w:val="20"/>
          <w:szCs w:val="20"/>
        </w:rPr>
        <w:t xml:space="preserve"> </w:t>
      </w:r>
      <w:r w:rsidRPr="002630A6">
        <w:rPr>
          <w:sz w:val="20"/>
          <w:szCs w:val="20"/>
        </w:rPr>
        <w:t>extérieur</w:t>
      </w:r>
      <w:r w:rsidR="00176A7E" w:rsidRPr="002630A6">
        <w:rPr>
          <w:sz w:val="20"/>
          <w:szCs w:val="20"/>
        </w:rPr>
        <w:t xml:space="preserve"> et </w:t>
      </w:r>
      <w:r w:rsidRPr="002630A6">
        <w:rPr>
          <w:sz w:val="20"/>
          <w:szCs w:val="20"/>
        </w:rPr>
        <w:t>intérieur</w:t>
      </w:r>
      <w:r w:rsidR="00176A7E" w:rsidRPr="002630A6">
        <w:rPr>
          <w:sz w:val="20"/>
          <w:szCs w:val="20"/>
        </w:rPr>
        <w:t xml:space="preserve"> du </w:t>
      </w:r>
      <w:r w:rsidRPr="002630A6">
        <w:rPr>
          <w:sz w:val="20"/>
          <w:szCs w:val="20"/>
        </w:rPr>
        <w:t>réservoir</w:t>
      </w:r>
    </w:p>
    <w:p w14:paraId="404A4410" w14:textId="436DE5CE" w:rsidR="00043401" w:rsidRDefault="00043401" w:rsidP="00C81432">
      <w:pPr>
        <w:pStyle w:val="ListParagraph"/>
        <w:numPr>
          <w:ilvl w:val="0"/>
          <w:numId w:val="31"/>
        </w:numPr>
        <w:rPr>
          <w:sz w:val="20"/>
          <w:szCs w:val="20"/>
        </w:rPr>
      </w:pPr>
      <w:r>
        <w:rPr>
          <w:sz w:val="20"/>
          <w:szCs w:val="20"/>
        </w:rPr>
        <w:t xml:space="preserve">Tampon d’accès </w:t>
      </w:r>
      <w:r w:rsidR="00A81243">
        <w:rPr>
          <w:sz w:val="20"/>
          <w:szCs w:val="20"/>
        </w:rPr>
        <w:t>conformément</w:t>
      </w:r>
      <w:r>
        <w:rPr>
          <w:sz w:val="20"/>
          <w:szCs w:val="20"/>
        </w:rPr>
        <w:t xml:space="preserve"> aux plans et spécifications</w:t>
      </w:r>
    </w:p>
    <w:p w14:paraId="6A15F8CF" w14:textId="34558855" w:rsidR="00E65076" w:rsidRDefault="00E65076" w:rsidP="00C81432">
      <w:pPr>
        <w:pStyle w:val="ListParagraph"/>
        <w:numPr>
          <w:ilvl w:val="0"/>
          <w:numId w:val="31"/>
        </w:numPr>
        <w:rPr>
          <w:sz w:val="20"/>
          <w:szCs w:val="20"/>
        </w:rPr>
      </w:pPr>
      <w:proofErr w:type="spellStart"/>
      <w:r>
        <w:rPr>
          <w:sz w:val="20"/>
          <w:szCs w:val="20"/>
        </w:rPr>
        <w:t>Éschelles</w:t>
      </w:r>
      <w:proofErr w:type="spellEnd"/>
      <w:r>
        <w:rPr>
          <w:sz w:val="20"/>
          <w:szCs w:val="20"/>
        </w:rPr>
        <w:t xml:space="preserve"> extérieurs et </w:t>
      </w:r>
      <w:proofErr w:type="gramStart"/>
      <w:r>
        <w:rPr>
          <w:sz w:val="20"/>
          <w:szCs w:val="20"/>
        </w:rPr>
        <w:t>balustrade peints</w:t>
      </w:r>
      <w:proofErr w:type="gramEnd"/>
    </w:p>
    <w:p w14:paraId="505BFF04" w14:textId="45FE6E4D" w:rsidR="00E65076" w:rsidRPr="002630A6" w:rsidRDefault="00E65076" w:rsidP="00C81432">
      <w:pPr>
        <w:pStyle w:val="ListParagraph"/>
        <w:numPr>
          <w:ilvl w:val="0"/>
          <w:numId w:val="31"/>
        </w:numPr>
        <w:rPr>
          <w:sz w:val="20"/>
          <w:szCs w:val="20"/>
        </w:rPr>
      </w:pPr>
      <w:proofErr w:type="gramStart"/>
      <w:r>
        <w:rPr>
          <w:sz w:val="20"/>
          <w:szCs w:val="20"/>
        </w:rPr>
        <w:t>Échelle intérieur</w:t>
      </w:r>
      <w:proofErr w:type="gramEnd"/>
      <w:r>
        <w:rPr>
          <w:sz w:val="20"/>
          <w:szCs w:val="20"/>
        </w:rPr>
        <w:t xml:space="preserve"> revête d’une </w:t>
      </w:r>
      <w:proofErr w:type="spellStart"/>
      <w:r>
        <w:rPr>
          <w:sz w:val="20"/>
          <w:szCs w:val="20"/>
        </w:rPr>
        <w:t>expoxy</w:t>
      </w:r>
      <w:proofErr w:type="spellEnd"/>
      <w:r>
        <w:rPr>
          <w:sz w:val="20"/>
          <w:szCs w:val="20"/>
        </w:rPr>
        <w:t xml:space="preserve"> </w:t>
      </w:r>
      <w:proofErr w:type="spellStart"/>
      <w:r>
        <w:rPr>
          <w:sz w:val="20"/>
          <w:szCs w:val="20"/>
        </w:rPr>
        <w:t>anti-corrosive</w:t>
      </w:r>
      <w:proofErr w:type="spellEnd"/>
    </w:p>
    <w:p w14:paraId="26FECF08" w14:textId="224E7856" w:rsidR="00165F13" w:rsidRDefault="00165F13" w:rsidP="00C81432">
      <w:pPr>
        <w:pStyle w:val="ListParagraph"/>
        <w:numPr>
          <w:ilvl w:val="0"/>
          <w:numId w:val="31"/>
        </w:numPr>
        <w:rPr>
          <w:sz w:val="20"/>
          <w:szCs w:val="20"/>
        </w:rPr>
      </w:pPr>
      <w:r w:rsidRPr="002630A6">
        <w:rPr>
          <w:sz w:val="20"/>
          <w:szCs w:val="20"/>
        </w:rPr>
        <w:lastRenderedPageBreak/>
        <w:t xml:space="preserve">Les </w:t>
      </w:r>
      <w:r w:rsidR="002630A6" w:rsidRPr="002630A6">
        <w:rPr>
          <w:sz w:val="20"/>
          <w:szCs w:val="20"/>
        </w:rPr>
        <w:t>essais</w:t>
      </w:r>
      <w:r w:rsidRPr="002630A6">
        <w:rPr>
          <w:sz w:val="20"/>
          <w:szCs w:val="20"/>
        </w:rPr>
        <w:t xml:space="preserve"> de pression</w:t>
      </w:r>
    </w:p>
    <w:p w14:paraId="376B47D2" w14:textId="60952D60" w:rsidR="0014161E" w:rsidRPr="002630A6" w:rsidRDefault="0014161E" w:rsidP="00C81432">
      <w:pPr>
        <w:pStyle w:val="ListParagraph"/>
        <w:numPr>
          <w:ilvl w:val="0"/>
          <w:numId w:val="31"/>
        </w:numPr>
        <w:rPr>
          <w:sz w:val="20"/>
          <w:szCs w:val="20"/>
        </w:rPr>
      </w:pPr>
      <w:r>
        <w:rPr>
          <w:sz w:val="20"/>
          <w:szCs w:val="20"/>
        </w:rPr>
        <w:t>La désinfection des tuyaux et compartiment du réservoir</w:t>
      </w:r>
    </w:p>
    <w:p w14:paraId="011E90B2" w14:textId="77777777" w:rsidR="001F4F21" w:rsidRPr="002630A6" w:rsidRDefault="001F4F21" w:rsidP="001F4F21">
      <w:pPr>
        <w:rPr>
          <w:sz w:val="20"/>
          <w:szCs w:val="20"/>
        </w:rPr>
      </w:pPr>
    </w:p>
    <w:p w14:paraId="0CA1BDA1" w14:textId="04D655F4" w:rsidR="001F4F21" w:rsidRPr="002630A6" w:rsidRDefault="000F47DD" w:rsidP="001F4F21">
      <w:pPr>
        <w:ind w:left="1416"/>
        <w:rPr>
          <w:sz w:val="20"/>
          <w:szCs w:val="20"/>
        </w:rPr>
      </w:pPr>
      <w:r w:rsidRPr="002630A6">
        <w:rPr>
          <w:sz w:val="20"/>
          <w:szCs w:val="20"/>
        </w:rPr>
        <w:t xml:space="preserve">Ce prix comprend également tous les accessoires décrits sur les plans, et toutes sujétions comprises. </w:t>
      </w:r>
      <w:r w:rsidR="001F4F21" w:rsidRPr="002630A6">
        <w:rPr>
          <w:sz w:val="20"/>
          <w:szCs w:val="20"/>
        </w:rPr>
        <w:t xml:space="preserve">Ce prix s'applique au </w:t>
      </w:r>
      <w:r w:rsidR="00747A6F">
        <w:rPr>
          <w:sz w:val="20"/>
          <w:szCs w:val="20"/>
        </w:rPr>
        <w:t xml:space="preserve">prix </w:t>
      </w:r>
      <w:r w:rsidR="00043401">
        <w:rPr>
          <w:sz w:val="20"/>
          <w:szCs w:val="20"/>
        </w:rPr>
        <w:t>unitaire</w:t>
      </w:r>
      <w:r w:rsidR="00747A6F">
        <w:rPr>
          <w:sz w:val="20"/>
          <w:szCs w:val="20"/>
        </w:rPr>
        <w:t xml:space="preserve"> pour la fontainerie correspondant à tous les deux réservoirs brise-charge</w:t>
      </w:r>
      <w:r w:rsidR="001F4F21" w:rsidRPr="002630A6">
        <w:rPr>
          <w:sz w:val="20"/>
          <w:szCs w:val="20"/>
        </w:rPr>
        <w:t>. Prix en Lettres :</w:t>
      </w:r>
    </w:p>
    <w:p w14:paraId="33F48F79" w14:textId="77777777" w:rsidR="001F4F21" w:rsidRPr="002630A6" w:rsidRDefault="001F4F21" w:rsidP="001F4F21">
      <w:pPr>
        <w:rPr>
          <w:sz w:val="20"/>
          <w:szCs w:val="20"/>
        </w:rPr>
      </w:pPr>
    </w:p>
    <w:p w14:paraId="4830ECF6" w14:textId="77777777" w:rsidR="001F4F21" w:rsidRPr="002630A6" w:rsidRDefault="001F4F21" w:rsidP="001F4F21">
      <w:pPr>
        <w:ind w:left="708"/>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F4F21" w:rsidRPr="002630A6" w14:paraId="4FCF4AB3" w14:textId="77777777" w:rsidTr="003C1FD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7FF6CF4" w14:textId="77777777" w:rsidR="001F4F21" w:rsidRPr="002630A6" w:rsidRDefault="001F4F21" w:rsidP="003C1FD7">
            <w:pPr>
              <w:pStyle w:val="TableParagraph"/>
              <w:kinsoku w:val="0"/>
              <w:overflowPunct w:val="0"/>
              <w:spacing w:before="2" w:line="130" w:lineRule="exact"/>
              <w:rPr>
                <w:sz w:val="13"/>
                <w:szCs w:val="13"/>
                <w:lang w:val="fr-FR"/>
              </w:rPr>
            </w:pPr>
          </w:p>
          <w:p w14:paraId="3D0384B0" w14:textId="77777777" w:rsidR="001F4F21" w:rsidRPr="002630A6" w:rsidRDefault="001F4F21" w:rsidP="003C1FD7">
            <w:pPr>
              <w:pStyle w:val="TableParagraph"/>
              <w:kinsoku w:val="0"/>
              <w:overflowPunct w:val="0"/>
              <w:spacing w:line="200" w:lineRule="exact"/>
              <w:rPr>
                <w:sz w:val="20"/>
                <w:szCs w:val="20"/>
                <w:lang w:val="fr-FR"/>
              </w:rPr>
            </w:pPr>
          </w:p>
          <w:p w14:paraId="4B0628AE" w14:textId="77777777" w:rsidR="001F4F21" w:rsidRPr="002630A6" w:rsidRDefault="001F4F21" w:rsidP="003C1FD7">
            <w:pPr>
              <w:pStyle w:val="TableParagraph"/>
              <w:kinsoku w:val="0"/>
              <w:overflowPunct w:val="0"/>
              <w:spacing w:line="200" w:lineRule="exact"/>
              <w:rPr>
                <w:sz w:val="20"/>
                <w:szCs w:val="20"/>
                <w:lang w:val="fr-FR"/>
              </w:rPr>
            </w:pPr>
          </w:p>
          <w:p w14:paraId="465385C2" w14:textId="078CDD77" w:rsidR="001F4F21" w:rsidRPr="002630A6" w:rsidRDefault="001F4F21" w:rsidP="003C1FD7">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C13FC0">
              <w:rPr>
                <w:rFonts w:ascii="Arial" w:hAnsi="Arial" w:cs="Arial"/>
                <w:b/>
                <w:bCs/>
                <w:spacing w:val="33"/>
                <w:w w:val="85"/>
                <w:szCs w:val="22"/>
                <w:lang w:val="fr-FR"/>
              </w:rPr>
              <w:t>4</w:t>
            </w:r>
            <w:r w:rsidRPr="002630A6">
              <w:rPr>
                <w:rFonts w:ascii="Arial" w:hAnsi="Arial" w:cs="Arial"/>
                <w:b/>
                <w:bCs/>
                <w:spacing w:val="-1"/>
                <w:w w:val="85"/>
                <w:szCs w:val="22"/>
                <w:lang w:val="fr-FR"/>
              </w:rPr>
              <w:t>.3.5</w:t>
            </w:r>
          </w:p>
        </w:tc>
        <w:tc>
          <w:tcPr>
            <w:tcW w:w="7479" w:type="dxa"/>
            <w:tcBorders>
              <w:top w:val="single" w:sz="4" w:space="0" w:color="000000"/>
              <w:left w:val="single" w:sz="4" w:space="0" w:color="000000"/>
              <w:bottom w:val="single" w:sz="4" w:space="0" w:color="000000"/>
              <w:right w:val="single" w:sz="4" w:space="0" w:color="000000"/>
            </w:tcBorders>
          </w:tcPr>
          <w:p w14:paraId="0D3F488F" w14:textId="059BB350" w:rsidR="001F4F21" w:rsidRPr="002630A6" w:rsidRDefault="001F4F21" w:rsidP="003C1FD7">
            <w:pPr>
              <w:pStyle w:val="TableParagraph"/>
              <w:kinsoku w:val="0"/>
              <w:overflowPunct w:val="0"/>
              <w:spacing w:before="61"/>
              <w:ind w:left="102"/>
              <w:rPr>
                <w:vertAlign w:val="superscript"/>
                <w:lang w:val="fr-FR"/>
              </w:rPr>
            </w:pPr>
            <w:proofErr w:type="spellStart"/>
            <w:proofErr w:type="gramStart"/>
            <w:r w:rsidRPr="002630A6">
              <w:rPr>
                <w:rFonts w:ascii="Arial" w:hAnsi="Arial" w:cs="Arial"/>
                <w:b/>
                <w:bCs/>
                <w:w w:val="80"/>
                <w:szCs w:val="22"/>
                <w:lang w:val="fr-FR"/>
              </w:rPr>
              <w:t>ft</w:t>
            </w:r>
            <w:proofErr w:type="spellEnd"/>
            <w:proofErr w:type="gramEnd"/>
          </w:p>
        </w:tc>
      </w:tr>
      <w:tr w:rsidR="001F4F21" w:rsidRPr="002630A6" w14:paraId="2F7F262D"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E718A12" w14:textId="77777777" w:rsidR="001F4F21" w:rsidRPr="002630A6" w:rsidRDefault="001F4F21" w:rsidP="003C1FD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4CAB499" w14:textId="77777777" w:rsidR="001F4F21" w:rsidRPr="002630A6" w:rsidRDefault="001F4F21" w:rsidP="003C1FD7"/>
        </w:tc>
      </w:tr>
      <w:tr w:rsidR="001F4F21" w:rsidRPr="002630A6" w14:paraId="10BB8685" w14:textId="77777777" w:rsidTr="003C1FD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BE868F6" w14:textId="77777777" w:rsidR="001F4F21" w:rsidRPr="002630A6" w:rsidRDefault="001F4F21" w:rsidP="003C1FD7"/>
        </w:tc>
        <w:tc>
          <w:tcPr>
            <w:tcW w:w="7479" w:type="dxa"/>
            <w:tcBorders>
              <w:top w:val="single" w:sz="4" w:space="0" w:color="000000"/>
              <w:left w:val="single" w:sz="4" w:space="0" w:color="000000"/>
              <w:bottom w:val="single" w:sz="4" w:space="0" w:color="000000"/>
              <w:right w:val="single" w:sz="4" w:space="0" w:color="000000"/>
            </w:tcBorders>
          </w:tcPr>
          <w:p w14:paraId="5E0F6C53" w14:textId="77777777" w:rsidR="001F4F21" w:rsidRPr="002630A6" w:rsidRDefault="001F4F21" w:rsidP="003C1FD7"/>
        </w:tc>
      </w:tr>
      <w:tr w:rsidR="001F4F21" w:rsidRPr="002630A6" w14:paraId="19F57AFC" w14:textId="77777777" w:rsidTr="003C1FD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524520B" w14:textId="77777777" w:rsidR="001F4F21" w:rsidRPr="002630A6" w:rsidRDefault="001F4F21" w:rsidP="003C1FD7"/>
        </w:tc>
        <w:tc>
          <w:tcPr>
            <w:tcW w:w="7479" w:type="dxa"/>
            <w:tcBorders>
              <w:top w:val="single" w:sz="4" w:space="0" w:color="000000"/>
              <w:left w:val="single" w:sz="4" w:space="0" w:color="000000"/>
              <w:bottom w:val="single" w:sz="4" w:space="0" w:color="000000"/>
              <w:right w:val="single" w:sz="4" w:space="0" w:color="000000"/>
            </w:tcBorders>
          </w:tcPr>
          <w:p w14:paraId="5D6C2C89" w14:textId="77777777" w:rsidR="001F4F21" w:rsidRPr="002630A6" w:rsidRDefault="001F4F21" w:rsidP="003C1FD7"/>
        </w:tc>
      </w:tr>
    </w:tbl>
    <w:p w14:paraId="797BC8A5" w14:textId="5088955F" w:rsidR="001F4F21" w:rsidRDefault="001F4F21" w:rsidP="001F4F21">
      <w:pPr>
        <w:kinsoku w:val="0"/>
        <w:overflowPunct w:val="0"/>
        <w:spacing w:line="200" w:lineRule="exact"/>
        <w:rPr>
          <w:sz w:val="20"/>
          <w:szCs w:val="20"/>
        </w:rPr>
      </w:pPr>
    </w:p>
    <w:p w14:paraId="22D7478A" w14:textId="37E02D6F" w:rsidR="003168CD" w:rsidRDefault="003168CD" w:rsidP="001F4F21">
      <w:pPr>
        <w:kinsoku w:val="0"/>
        <w:overflowPunct w:val="0"/>
        <w:spacing w:line="200" w:lineRule="exact"/>
        <w:rPr>
          <w:sz w:val="20"/>
          <w:szCs w:val="20"/>
        </w:rPr>
      </w:pPr>
    </w:p>
    <w:p w14:paraId="3AB4BF1E" w14:textId="77777777" w:rsidR="003168CD" w:rsidRPr="001D31EE" w:rsidRDefault="003168CD" w:rsidP="003168CD">
      <w:pPr>
        <w:pStyle w:val="ListParagraph"/>
        <w:numPr>
          <w:ilvl w:val="2"/>
          <w:numId w:val="28"/>
        </w:numPr>
        <w:rPr>
          <w:sz w:val="24"/>
        </w:rPr>
      </w:pPr>
      <w:r w:rsidRPr="001D31EE">
        <w:rPr>
          <w:spacing w:val="1"/>
          <w:sz w:val="24"/>
        </w:rPr>
        <w:t>Maçonnerie de bloc en élévation (200 x 200 x 400</w:t>
      </w:r>
      <w:r>
        <w:rPr>
          <w:spacing w:val="1"/>
          <w:sz w:val="24"/>
        </w:rPr>
        <w:t xml:space="preserve"> </w:t>
      </w:r>
      <w:r w:rsidRPr="001D31EE">
        <w:rPr>
          <w:spacing w:val="1"/>
          <w:sz w:val="24"/>
        </w:rPr>
        <w:t>mm)</w:t>
      </w:r>
    </w:p>
    <w:p w14:paraId="4314B166" w14:textId="77777777" w:rsidR="003168CD" w:rsidRPr="001D31EE" w:rsidRDefault="003168CD" w:rsidP="003168CD">
      <w:pPr>
        <w:pStyle w:val="ListParagraph"/>
        <w:ind w:left="1224"/>
        <w:rPr>
          <w:szCs w:val="22"/>
        </w:rPr>
      </w:pPr>
    </w:p>
    <w:p w14:paraId="0BE6652F" w14:textId="77777777" w:rsidR="003168CD" w:rsidRPr="001D31EE" w:rsidRDefault="003168CD" w:rsidP="003168CD">
      <w:pPr>
        <w:pStyle w:val="ListParagraph"/>
        <w:ind w:left="1224"/>
        <w:rPr>
          <w:sz w:val="20"/>
          <w:szCs w:val="20"/>
        </w:rPr>
      </w:pPr>
      <w:bookmarkStart w:id="26" w:name="_Hlk36507894"/>
      <w:r w:rsidRPr="001D31EE">
        <w:rPr>
          <w:sz w:val="20"/>
          <w:szCs w:val="20"/>
        </w:rPr>
        <w:t>Ces prix rémunèrent la fabrication, le transport, le façonnage et la mise en œuvre du type de blocs spécifié dans les spécifications.  Ils incluent tous les prix de fourniture, de transport des éléments constitutifs des blocs, ainsi que le montage en élévation hourdée au mortier [Q250] y compris toutes fourniture et sujétions de mise en œuvre.</w:t>
      </w:r>
    </w:p>
    <w:p w14:paraId="20C4685C" w14:textId="77777777" w:rsidR="003168CD" w:rsidRPr="001D31EE" w:rsidRDefault="003168CD" w:rsidP="00233A38">
      <w:pPr>
        <w:pStyle w:val="ListParagraph"/>
        <w:numPr>
          <w:ilvl w:val="0"/>
          <w:numId w:val="35"/>
        </w:numPr>
        <w:rPr>
          <w:sz w:val="20"/>
          <w:szCs w:val="20"/>
        </w:rPr>
      </w:pPr>
      <w:r w:rsidRPr="001D31EE">
        <w:rPr>
          <w:sz w:val="20"/>
          <w:szCs w:val="20"/>
        </w:rPr>
        <w:t>Blocs 200 x 200 x 400mm.</w:t>
      </w:r>
    </w:p>
    <w:bookmarkEnd w:id="26"/>
    <w:p w14:paraId="29E45250" w14:textId="77777777" w:rsidR="003168CD" w:rsidRPr="001D31EE" w:rsidRDefault="003168CD" w:rsidP="003168CD">
      <w:pPr>
        <w:rPr>
          <w:sz w:val="20"/>
          <w:szCs w:val="20"/>
        </w:rPr>
      </w:pPr>
    </w:p>
    <w:p w14:paraId="37368614" w14:textId="77777777" w:rsidR="003168CD" w:rsidRPr="001D31EE" w:rsidRDefault="003168CD" w:rsidP="003168CD">
      <w:pPr>
        <w:pStyle w:val="ListParagraph"/>
        <w:ind w:left="1224"/>
        <w:rPr>
          <w:sz w:val="20"/>
          <w:szCs w:val="20"/>
        </w:rPr>
      </w:pPr>
      <w:r w:rsidRPr="001D31EE">
        <w:rPr>
          <w:sz w:val="20"/>
          <w:szCs w:val="20"/>
        </w:rPr>
        <w:t>Ce prix s'applique au mètre carré. Prix en lettres :</w:t>
      </w:r>
    </w:p>
    <w:p w14:paraId="41C27DE4" w14:textId="77777777" w:rsidR="003168CD" w:rsidRPr="001D31EE" w:rsidRDefault="003168CD" w:rsidP="003168CD">
      <w:pPr>
        <w:pStyle w:val="ListParagraph"/>
        <w:ind w:left="1224"/>
        <w:rPr>
          <w:sz w:val="20"/>
          <w:szCs w:val="20"/>
        </w:rPr>
      </w:pPr>
    </w:p>
    <w:p w14:paraId="5D645863" w14:textId="77777777" w:rsidR="003168CD" w:rsidRPr="001D31EE" w:rsidRDefault="003168CD" w:rsidP="003168CD">
      <w:pPr>
        <w:kinsoku w:val="0"/>
        <w:overflowPunct w:val="0"/>
        <w:spacing w:before="8"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168CD" w:rsidRPr="001D31EE" w14:paraId="19DAD25C" w14:textId="77777777" w:rsidTr="009F505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D9FAF85" w14:textId="77777777" w:rsidR="003168CD" w:rsidRPr="001D31EE" w:rsidRDefault="003168CD" w:rsidP="009F5055">
            <w:pPr>
              <w:pStyle w:val="TableParagraph"/>
              <w:kinsoku w:val="0"/>
              <w:overflowPunct w:val="0"/>
              <w:spacing w:before="4" w:line="130" w:lineRule="exact"/>
              <w:rPr>
                <w:sz w:val="13"/>
                <w:szCs w:val="13"/>
                <w:lang w:val="fr-FR"/>
              </w:rPr>
            </w:pPr>
          </w:p>
          <w:p w14:paraId="221D6E30" w14:textId="77777777" w:rsidR="003168CD" w:rsidRPr="001D31EE" w:rsidRDefault="003168CD" w:rsidP="009F5055">
            <w:pPr>
              <w:pStyle w:val="TableParagraph"/>
              <w:kinsoku w:val="0"/>
              <w:overflowPunct w:val="0"/>
              <w:spacing w:line="200" w:lineRule="exact"/>
              <w:rPr>
                <w:sz w:val="20"/>
                <w:szCs w:val="20"/>
                <w:lang w:val="fr-FR"/>
              </w:rPr>
            </w:pPr>
          </w:p>
          <w:p w14:paraId="5E18FE6E" w14:textId="77777777" w:rsidR="003168CD" w:rsidRPr="001D31EE" w:rsidRDefault="003168CD" w:rsidP="009F5055">
            <w:pPr>
              <w:pStyle w:val="TableParagraph"/>
              <w:kinsoku w:val="0"/>
              <w:overflowPunct w:val="0"/>
              <w:spacing w:line="200" w:lineRule="exact"/>
              <w:rPr>
                <w:sz w:val="20"/>
                <w:szCs w:val="20"/>
                <w:lang w:val="fr-FR"/>
              </w:rPr>
            </w:pPr>
          </w:p>
          <w:p w14:paraId="7FE59760" w14:textId="5C895740" w:rsidR="003168CD" w:rsidRPr="001D31EE" w:rsidRDefault="003168CD" w:rsidP="009F5055">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3B0938">
              <w:rPr>
                <w:rFonts w:ascii="Arial" w:hAnsi="Arial" w:cs="Arial"/>
                <w:b/>
                <w:bCs/>
                <w:spacing w:val="-1"/>
                <w:w w:val="85"/>
                <w:szCs w:val="22"/>
                <w:lang w:val="fr-FR"/>
              </w:rPr>
              <w:t>4</w:t>
            </w:r>
            <w:r w:rsidRPr="001D31EE">
              <w:rPr>
                <w:rFonts w:ascii="Arial" w:hAnsi="Arial" w:cs="Arial"/>
                <w:b/>
                <w:bCs/>
                <w:spacing w:val="-1"/>
                <w:w w:val="85"/>
                <w:szCs w:val="22"/>
                <w:lang w:val="fr-FR"/>
              </w:rPr>
              <w:t>.3.</w:t>
            </w:r>
            <w:r w:rsidR="003B0938">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25ED40C7" w14:textId="77777777" w:rsidR="003168CD" w:rsidRPr="001D31EE" w:rsidRDefault="003168CD" w:rsidP="009F5055">
            <w:pPr>
              <w:pStyle w:val="TableParagraph"/>
              <w:kinsoku w:val="0"/>
              <w:overflowPunct w:val="0"/>
              <w:spacing w:before="61"/>
              <w:ind w:left="102"/>
              <w:rPr>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2</w:t>
            </w:r>
          </w:p>
        </w:tc>
      </w:tr>
      <w:tr w:rsidR="003168CD" w:rsidRPr="001D31EE" w14:paraId="2968A297" w14:textId="77777777" w:rsidTr="009F50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AC4D282" w14:textId="77777777" w:rsidR="003168CD" w:rsidRPr="001D31EE" w:rsidRDefault="003168CD" w:rsidP="009F505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BCCC32E" w14:textId="77777777" w:rsidR="003168CD" w:rsidRPr="001D31EE" w:rsidRDefault="003168CD" w:rsidP="009F5055"/>
        </w:tc>
      </w:tr>
      <w:tr w:rsidR="003168CD" w:rsidRPr="001D31EE" w14:paraId="656A3C86" w14:textId="77777777" w:rsidTr="009F50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E323D78" w14:textId="77777777" w:rsidR="003168CD" w:rsidRPr="001D31EE" w:rsidRDefault="003168CD" w:rsidP="009F5055"/>
        </w:tc>
        <w:tc>
          <w:tcPr>
            <w:tcW w:w="7479" w:type="dxa"/>
            <w:tcBorders>
              <w:top w:val="single" w:sz="4" w:space="0" w:color="000000"/>
              <w:left w:val="single" w:sz="4" w:space="0" w:color="000000"/>
              <w:bottom w:val="single" w:sz="4" w:space="0" w:color="000000"/>
              <w:right w:val="single" w:sz="4" w:space="0" w:color="000000"/>
            </w:tcBorders>
          </w:tcPr>
          <w:p w14:paraId="586CEA6D" w14:textId="77777777" w:rsidR="003168CD" w:rsidRPr="001D31EE" w:rsidRDefault="003168CD" w:rsidP="009F5055"/>
        </w:tc>
      </w:tr>
      <w:tr w:rsidR="003168CD" w:rsidRPr="001D31EE" w14:paraId="2F4E10CC" w14:textId="77777777" w:rsidTr="009F5055">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37A0D438" w14:textId="77777777" w:rsidR="003168CD" w:rsidRPr="001D31EE" w:rsidRDefault="003168CD" w:rsidP="009F5055"/>
        </w:tc>
        <w:tc>
          <w:tcPr>
            <w:tcW w:w="7479" w:type="dxa"/>
            <w:tcBorders>
              <w:top w:val="single" w:sz="4" w:space="0" w:color="000000"/>
              <w:left w:val="single" w:sz="4" w:space="0" w:color="000000"/>
              <w:bottom w:val="single" w:sz="4" w:space="0" w:color="000000"/>
              <w:right w:val="single" w:sz="4" w:space="0" w:color="000000"/>
            </w:tcBorders>
          </w:tcPr>
          <w:p w14:paraId="2FFA45A1" w14:textId="77777777" w:rsidR="003168CD" w:rsidRPr="001D31EE" w:rsidRDefault="003168CD" w:rsidP="009F5055"/>
        </w:tc>
      </w:tr>
    </w:tbl>
    <w:p w14:paraId="60E73DBF" w14:textId="77777777" w:rsidR="003168CD" w:rsidRPr="001D31EE" w:rsidRDefault="003168CD" w:rsidP="003168CD">
      <w:pPr>
        <w:rPr>
          <w:szCs w:val="22"/>
        </w:rPr>
      </w:pPr>
    </w:p>
    <w:p w14:paraId="2E3BCCEC" w14:textId="77777777" w:rsidR="003168CD" w:rsidRPr="002630A6" w:rsidRDefault="003168CD" w:rsidP="001F4F21">
      <w:pPr>
        <w:kinsoku w:val="0"/>
        <w:overflowPunct w:val="0"/>
        <w:spacing w:line="200" w:lineRule="exact"/>
        <w:rPr>
          <w:sz w:val="20"/>
          <w:szCs w:val="20"/>
        </w:rPr>
      </w:pPr>
    </w:p>
    <w:p w14:paraId="57A991AB" w14:textId="7218DC83" w:rsidR="00C6777C" w:rsidRDefault="00C6777C" w:rsidP="00933EAD">
      <w:pPr>
        <w:pStyle w:val="Heading3"/>
        <w:numPr>
          <w:ilvl w:val="1"/>
          <w:numId w:val="28"/>
        </w:numPr>
        <w:rPr>
          <w:rFonts w:ascii="Arial Bold" w:hAnsi="Arial Bold"/>
          <w:bCs/>
        </w:rPr>
      </w:pPr>
      <w:r w:rsidRPr="00933EAD">
        <w:rPr>
          <w:rFonts w:ascii="Arial Bold" w:hAnsi="Arial Bold"/>
          <w:bCs/>
        </w:rPr>
        <w:t>Tests</w:t>
      </w:r>
    </w:p>
    <w:p w14:paraId="3ED07331" w14:textId="77777777" w:rsidR="00933EAD" w:rsidRPr="00933EAD" w:rsidRDefault="00933EAD" w:rsidP="00933EAD"/>
    <w:p w14:paraId="635CA580" w14:textId="538D62EC" w:rsidR="00C6777C" w:rsidRPr="00933EAD" w:rsidRDefault="00C6777C" w:rsidP="00933EAD">
      <w:pPr>
        <w:pStyle w:val="ListParagraph"/>
        <w:numPr>
          <w:ilvl w:val="2"/>
          <w:numId w:val="28"/>
        </w:numPr>
        <w:rPr>
          <w:szCs w:val="22"/>
        </w:rPr>
      </w:pPr>
      <w:bookmarkStart w:id="27" w:name="_Hlk37719318"/>
      <w:r w:rsidRPr="002630A6">
        <w:t>Essai</w:t>
      </w:r>
      <w:r w:rsidR="00933EAD">
        <w:t>s</w:t>
      </w:r>
      <w:r w:rsidRPr="002630A6">
        <w:t xml:space="preserve"> de Laboratoire </w:t>
      </w:r>
    </w:p>
    <w:p w14:paraId="74460A1F" w14:textId="77777777" w:rsidR="00C6777C" w:rsidRPr="002630A6" w:rsidRDefault="00C6777C" w:rsidP="00C6777C">
      <w:pPr>
        <w:pStyle w:val="ListParagraph"/>
        <w:ind w:left="1224"/>
      </w:pPr>
    </w:p>
    <w:p w14:paraId="3DFF334F" w14:textId="64E7EA91" w:rsidR="00C6777C" w:rsidRPr="002630A6" w:rsidRDefault="00C6777C" w:rsidP="00C6777C">
      <w:pPr>
        <w:pStyle w:val="ListParagraph"/>
        <w:ind w:left="1224"/>
        <w:rPr>
          <w:sz w:val="20"/>
          <w:szCs w:val="20"/>
        </w:rPr>
      </w:pPr>
      <w:r w:rsidRPr="002630A6">
        <w:rPr>
          <w:sz w:val="20"/>
          <w:szCs w:val="20"/>
        </w:rPr>
        <w:t>Ce prix comprend l</w:t>
      </w:r>
      <w:r w:rsidR="00CE761F">
        <w:rPr>
          <w:sz w:val="20"/>
          <w:szCs w:val="20"/>
        </w:rPr>
        <w:t>es preuves de</w:t>
      </w:r>
      <w:r w:rsidRPr="002630A6">
        <w:rPr>
          <w:sz w:val="20"/>
          <w:szCs w:val="20"/>
        </w:rPr>
        <w:t xml:space="preserve"> compaction, l’analyses de granularité, le résistance et caractéristiques de béton et de mortier, les échantillons nécessaires pour assurer la qualité d’asphalte (s’il y en ait), les essais de qualité d’eau, et en plus toutes les indications des spécifications. </w:t>
      </w:r>
    </w:p>
    <w:p w14:paraId="026034D8" w14:textId="77777777" w:rsidR="00C6777C" w:rsidRPr="002630A6" w:rsidRDefault="00C6777C" w:rsidP="00C6777C">
      <w:pPr>
        <w:ind w:left="1224"/>
        <w:rPr>
          <w:sz w:val="20"/>
          <w:szCs w:val="20"/>
        </w:rPr>
      </w:pPr>
    </w:p>
    <w:p w14:paraId="3FD7FF76" w14:textId="77777777" w:rsidR="00C6777C" w:rsidRPr="002630A6" w:rsidRDefault="00C6777C" w:rsidP="00C6777C">
      <w:pPr>
        <w:ind w:left="1224"/>
        <w:rPr>
          <w:sz w:val="20"/>
          <w:szCs w:val="20"/>
        </w:rPr>
      </w:pPr>
      <w:r w:rsidRPr="002630A6">
        <w:rPr>
          <w:bCs/>
          <w:sz w:val="20"/>
          <w:szCs w:val="20"/>
        </w:rPr>
        <w:t>Ce prix s'applique au forfait</w:t>
      </w:r>
      <w:r w:rsidRPr="002630A6">
        <w:rPr>
          <w:sz w:val="20"/>
          <w:szCs w:val="20"/>
        </w:rPr>
        <w:t>. Prix en Lettres :</w:t>
      </w:r>
    </w:p>
    <w:p w14:paraId="5C70262A" w14:textId="77777777" w:rsidR="00C6777C" w:rsidRPr="002630A6" w:rsidRDefault="00C6777C" w:rsidP="00C6777C">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09EC0DCD"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24E5B61" w14:textId="77777777" w:rsidR="00C6777C" w:rsidRPr="002630A6" w:rsidRDefault="00C6777C" w:rsidP="00414D1D">
            <w:pPr>
              <w:pStyle w:val="TableParagraph"/>
              <w:kinsoku w:val="0"/>
              <w:overflowPunct w:val="0"/>
              <w:spacing w:before="2" w:line="130" w:lineRule="exact"/>
              <w:rPr>
                <w:sz w:val="13"/>
                <w:szCs w:val="13"/>
                <w:lang w:val="fr-FR"/>
              </w:rPr>
            </w:pPr>
          </w:p>
          <w:p w14:paraId="13144B91" w14:textId="77777777" w:rsidR="00C6777C" w:rsidRPr="002630A6" w:rsidRDefault="00C6777C" w:rsidP="00414D1D">
            <w:pPr>
              <w:pStyle w:val="TableParagraph"/>
              <w:kinsoku w:val="0"/>
              <w:overflowPunct w:val="0"/>
              <w:spacing w:line="200" w:lineRule="exact"/>
              <w:rPr>
                <w:sz w:val="20"/>
                <w:szCs w:val="20"/>
                <w:lang w:val="fr-FR"/>
              </w:rPr>
            </w:pPr>
          </w:p>
          <w:p w14:paraId="0CA3BD6B" w14:textId="77777777" w:rsidR="00C6777C" w:rsidRPr="002630A6" w:rsidRDefault="00C6777C" w:rsidP="00414D1D">
            <w:pPr>
              <w:pStyle w:val="TableParagraph"/>
              <w:kinsoku w:val="0"/>
              <w:overflowPunct w:val="0"/>
              <w:spacing w:line="200" w:lineRule="exact"/>
              <w:rPr>
                <w:sz w:val="20"/>
                <w:szCs w:val="20"/>
                <w:lang w:val="fr-FR"/>
              </w:rPr>
            </w:pPr>
          </w:p>
          <w:p w14:paraId="00A65DC9" w14:textId="705CC420"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933EAD">
              <w:rPr>
                <w:rFonts w:ascii="Arial" w:hAnsi="Arial" w:cs="Arial"/>
                <w:b/>
                <w:bCs/>
                <w:spacing w:val="33"/>
                <w:w w:val="85"/>
                <w:szCs w:val="22"/>
                <w:lang w:val="fr-FR"/>
              </w:rPr>
              <w:t>4.4</w:t>
            </w:r>
            <w:r w:rsidRPr="002630A6">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09688612" w14:textId="77777777" w:rsidR="00C6777C" w:rsidRPr="002630A6" w:rsidRDefault="00C6777C" w:rsidP="00414D1D">
            <w:pPr>
              <w:pStyle w:val="TableParagraph"/>
              <w:kinsoku w:val="0"/>
              <w:overflowPunct w:val="0"/>
              <w:spacing w:before="61"/>
              <w:ind w:left="102"/>
              <w:rPr>
                <w:vertAlign w:val="superscript"/>
                <w:lang w:val="fr-FR"/>
              </w:rPr>
            </w:pPr>
            <w:proofErr w:type="spellStart"/>
            <w:proofErr w:type="gramStart"/>
            <w:r w:rsidRPr="002630A6">
              <w:rPr>
                <w:rFonts w:ascii="Arial" w:hAnsi="Arial" w:cs="Arial"/>
                <w:b/>
                <w:bCs/>
                <w:w w:val="80"/>
                <w:szCs w:val="22"/>
                <w:lang w:val="fr-FR"/>
              </w:rPr>
              <w:t>ft</w:t>
            </w:r>
            <w:proofErr w:type="spellEnd"/>
            <w:proofErr w:type="gramEnd"/>
          </w:p>
        </w:tc>
      </w:tr>
      <w:tr w:rsidR="00C6777C" w:rsidRPr="002630A6" w14:paraId="34333D07"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FDA255C"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ED81F3D" w14:textId="77777777" w:rsidR="00C6777C" w:rsidRPr="002630A6" w:rsidRDefault="00C6777C" w:rsidP="00414D1D"/>
        </w:tc>
      </w:tr>
      <w:tr w:rsidR="00C6777C" w:rsidRPr="002630A6" w14:paraId="4A28E5DA"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CB91587"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537BA9AB" w14:textId="77777777" w:rsidR="00C6777C" w:rsidRPr="002630A6" w:rsidRDefault="00C6777C" w:rsidP="00414D1D"/>
        </w:tc>
      </w:tr>
      <w:tr w:rsidR="00C6777C" w:rsidRPr="002630A6" w14:paraId="3358990F"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E06C925"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055F47F8" w14:textId="77777777" w:rsidR="00C6777C" w:rsidRPr="002630A6" w:rsidRDefault="00C6777C" w:rsidP="00414D1D"/>
        </w:tc>
      </w:tr>
      <w:bookmarkEnd w:id="27"/>
    </w:tbl>
    <w:p w14:paraId="7B77BA5A" w14:textId="6692F4FB" w:rsidR="00966CFA" w:rsidRPr="002630A6" w:rsidRDefault="00966CFA" w:rsidP="00F23B98">
      <w:pPr>
        <w:rPr>
          <w:sz w:val="20"/>
          <w:szCs w:val="20"/>
        </w:rPr>
      </w:pPr>
    </w:p>
    <w:p w14:paraId="0EE31225" w14:textId="3BA256C7" w:rsidR="00C6777C" w:rsidRPr="00933EAD" w:rsidRDefault="00C6777C" w:rsidP="00933EAD">
      <w:pPr>
        <w:pStyle w:val="ListParagraph"/>
        <w:numPr>
          <w:ilvl w:val="2"/>
          <w:numId w:val="28"/>
        </w:numPr>
        <w:rPr>
          <w:szCs w:val="22"/>
        </w:rPr>
      </w:pPr>
      <w:bookmarkStart w:id="28" w:name="_Hlk37726953"/>
      <w:r w:rsidRPr="002630A6">
        <w:t>Essais de Pression d’Étanchéité sur des Tronçons des Lignes de Distribution</w:t>
      </w:r>
    </w:p>
    <w:p w14:paraId="383BBC7B" w14:textId="77777777" w:rsidR="00C6777C" w:rsidRPr="002630A6" w:rsidRDefault="00C6777C" w:rsidP="00C6777C">
      <w:pPr>
        <w:pStyle w:val="ListParagraph"/>
        <w:ind w:left="1224"/>
      </w:pPr>
    </w:p>
    <w:p w14:paraId="66BA8682" w14:textId="76C5A238" w:rsidR="00C6777C" w:rsidRPr="002630A6" w:rsidRDefault="00C6777C" w:rsidP="00C6777C">
      <w:pPr>
        <w:pStyle w:val="ListParagraph"/>
        <w:ind w:left="1224"/>
        <w:rPr>
          <w:sz w:val="20"/>
          <w:szCs w:val="20"/>
        </w:rPr>
      </w:pPr>
      <w:r w:rsidRPr="002630A6">
        <w:rPr>
          <w:sz w:val="20"/>
          <w:szCs w:val="20"/>
        </w:rPr>
        <w:lastRenderedPageBreak/>
        <w:t xml:space="preserve">Ce prix comprend l’exécution des essais de pression sur la canalisation de chaque tronçon des lignes de distribution (entre vannes de passage direct), conformément à la norme ASTM F2164 (connu en Anglais par le terme « </w:t>
      </w:r>
      <w:proofErr w:type="spellStart"/>
      <w:r w:rsidRPr="002630A6">
        <w:rPr>
          <w:sz w:val="20"/>
          <w:szCs w:val="20"/>
        </w:rPr>
        <w:t>rebound</w:t>
      </w:r>
      <w:proofErr w:type="spellEnd"/>
      <w:r w:rsidRPr="002630A6">
        <w:rPr>
          <w:sz w:val="20"/>
          <w:szCs w:val="20"/>
        </w:rPr>
        <w:t xml:space="preserve"> </w:t>
      </w:r>
      <w:proofErr w:type="spellStart"/>
      <w:r w:rsidRPr="002630A6">
        <w:rPr>
          <w:sz w:val="20"/>
          <w:szCs w:val="20"/>
        </w:rPr>
        <w:t>method</w:t>
      </w:r>
      <w:proofErr w:type="spellEnd"/>
      <w:r w:rsidRPr="002630A6">
        <w:rPr>
          <w:sz w:val="20"/>
          <w:szCs w:val="20"/>
        </w:rPr>
        <w:t xml:space="preserve"> »), et également conforme à toutes les indications dans les spécifications techniques, jusqu’à ce la preuve d’étanchéité</w:t>
      </w:r>
      <w:r w:rsidRPr="002630A6" w:rsidDel="00A733B5">
        <w:rPr>
          <w:sz w:val="20"/>
          <w:szCs w:val="20"/>
        </w:rPr>
        <w:t xml:space="preserve"> </w:t>
      </w:r>
      <w:r w:rsidRPr="002630A6">
        <w:rPr>
          <w:sz w:val="20"/>
          <w:szCs w:val="20"/>
        </w:rPr>
        <w:t xml:space="preserve">pour tout le travail et sur toutes les lignes’. </w:t>
      </w:r>
    </w:p>
    <w:p w14:paraId="1CC7228A" w14:textId="77777777" w:rsidR="00C6777C" w:rsidRPr="002630A6" w:rsidRDefault="00C6777C" w:rsidP="00C6777C">
      <w:pPr>
        <w:ind w:left="1224"/>
        <w:rPr>
          <w:sz w:val="20"/>
          <w:szCs w:val="20"/>
        </w:rPr>
      </w:pPr>
    </w:p>
    <w:p w14:paraId="1E84BE88" w14:textId="77777777" w:rsidR="00C6777C" w:rsidRPr="002630A6" w:rsidRDefault="00C6777C" w:rsidP="00C6777C">
      <w:pPr>
        <w:ind w:left="1224"/>
        <w:rPr>
          <w:sz w:val="20"/>
          <w:szCs w:val="20"/>
        </w:rPr>
      </w:pPr>
      <w:r w:rsidRPr="002630A6">
        <w:rPr>
          <w:bCs/>
          <w:sz w:val="20"/>
          <w:szCs w:val="20"/>
        </w:rPr>
        <w:t>Ce prix s'applique au forfait</w:t>
      </w:r>
      <w:r w:rsidRPr="002630A6">
        <w:rPr>
          <w:sz w:val="20"/>
          <w:szCs w:val="20"/>
        </w:rPr>
        <w:t>. Prix en Lettres :</w:t>
      </w:r>
    </w:p>
    <w:p w14:paraId="658E3C4C" w14:textId="77777777" w:rsidR="00C6777C" w:rsidRPr="002630A6" w:rsidRDefault="00C6777C" w:rsidP="00C6777C">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2630A6" w14:paraId="713363A5"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38AFD8F" w14:textId="77777777" w:rsidR="00C6777C" w:rsidRPr="002630A6" w:rsidRDefault="00C6777C" w:rsidP="00414D1D">
            <w:pPr>
              <w:pStyle w:val="TableParagraph"/>
              <w:kinsoku w:val="0"/>
              <w:overflowPunct w:val="0"/>
              <w:spacing w:before="2" w:line="130" w:lineRule="exact"/>
              <w:rPr>
                <w:sz w:val="13"/>
                <w:szCs w:val="13"/>
                <w:lang w:val="fr-FR"/>
              </w:rPr>
            </w:pPr>
          </w:p>
          <w:p w14:paraId="562E0C72" w14:textId="77777777" w:rsidR="00C6777C" w:rsidRPr="002630A6" w:rsidRDefault="00C6777C" w:rsidP="00414D1D">
            <w:pPr>
              <w:pStyle w:val="TableParagraph"/>
              <w:kinsoku w:val="0"/>
              <w:overflowPunct w:val="0"/>
              <w:spacing w:line="200" w:lineRule="exact"/>
              <w:rPr>
                <w:sz w:val="20"/>
                <w:szCs w:val="20"/>
                <w:lang w:val="fr-FR"/>
              </w:rPr>
            </w:pPr>
          </w:p>
          <w:p w14:paraId="3FA065C7" w14:textId="77777777" w:rsidR="00C6777C" w:rsidRPr="002630A6" w:rsidRDefault="00C6777C" w:rsidP="00414D1D">
            <w:pPr>
              <w:pStyle w:val="TableParagraph"/>
              <w:kinsoku w:val="0"/>
              <w:overflowPunct w:val="0"/>
              <w:spacing w:line="200" w:lineRule="exact"/>
              <w:rPr>
                <w:sz w:val="20"/>
                <w:szCs w:val="20"/>
                <w:lang w:val="fr-FR"/>
              </w:rPr>
            </w:pPr>
          </w:p>
          <w:p w14:paraId="076D6082" w14:textId="2CA98444" w:rsidR="00C6777C" w:rsidRPr="002630A6" w:rsidRDefault="00C6777C"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BB76D3">
              <w:rPr>
                <w:rFonts w:ascii="Arial" w:hAnsi="Arial" w:cs="Arial"/>
                <w:b/>
                <w:bCs/>
                <w:spacing w:val="33"/>
                <w:w w:val="85"/>
                <w:szCs w:val="22"/>
                <w:lang w:val="fr-FR"/>
              </w:rPr>
              <w:t>4</w:t>
            </w:r>
            <w:r w:rsidRPr="002630A6">
              <w:rPr>
                <w:rFonts w:ascii="Arial" w:hAnsi="Arial" w:cs="Arial"/>
                <w:b/>
                <w:bCs/>
                <w:spacing w:val="-1"/>
                <w:w w:val="85"/>
                <w:szCs w:val="22"/>
                <w:lang w:val="fr-FR"/>
              </w:rPr>
              <w:t>.</w:t>
            </w:r>
            <w:r w:rsidR="00966CFA" w:rsidRPr="002630A6">
              <w:rPr>
                <w:rFonts w:ascii="Arial" w:hAnsi="Arial" w:cs="Arial"/>
                <w:b/>
                <w:bCs/>
                <w:spacing w:val="-1"/>
                <w:w w:val="85"/>
                <w:szCs w:val="22"/>
                <w:lang w:val="fr-FR"/>
              </w:rPr>
              <w:t>4</w:t>
            </w:r>
            <w:r w:rsidRPr="002630A6">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0A1C0D35" w14:textId="77777777" w:rsidR="00C6777C" w:rsidRPr="002630A6" w:rsidRDefault="00C6777C" w:rsidP="00414D1D">
            <w:pPr>
              <w:pStyle w:val="TableParagraph"/>
              <w:kinsoku w:val="0"/>
              <w:overflowPunct w:val="0"/>
              <w:spacing w:before="61"/>
              <w:ind w:left="102"/>
              <w:rPr>
                <w:vertAlign w:val="superscript"/>
                <w:lang w:val="fr-FR"/>
              </w:rPr>
            </w:pPr>
            <w:proofErr w:type="spellStart"/>
            <w:proofErr w:type="gramStart"/>
            <w:r w:rsidRPr="002630A6">
              <w:rPr>
                <w:rFonts w:ascii="Arial" w:hAnsi="Arial" w:cs="Arial"/>
                <w:b/>
                <w:bCs/>
                <w:w w:val="80"/>
                <w:szCs w:val="22"/>
                <w:lang w:val="fr-FR"/>
              </w:rPr>
              <w:t>ft</w:t>
            </w:r>
            <w:proofErr w:type="spellEnd"/>
            <w:proofErr w:type="gramEnd"/>
          </w:p>
        </w:tc>
      </w:tr>
      <w:tr w:rsidR="00C6777C" w:rsidRPr="002630A6" w14:paraId="3718C824"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B82B663" w14:textId="77777777" w:rsidR="00C6777C" w:rsidRPr="002630A6"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09BE123" w14:textId="77777777" w:rsidR="00C6777C" w:rsidRPr="002630A6" w:rsidRDefault="00C6777C" w:rsidP="00414D1D"/>
        </w:tc>
      </w:tr>
      <w:tr w:rsidR="00C6777C" w:rsidRPr="002630A6" w14:paraId="2E2E4314"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C2F168"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6DB404EF" w14:textId="77777777" w:rsidR="00C6777C" w:rsidRPr="002630A6" w:rsidRDefault="00C6777C" w:rsidP="00414D1D"/>
        </w:tc>
      </w:tr>
      <w:tr w:rsidR="00C6777C" w:rsidRPr="002630A6" w14:paraId="344D515B"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FD032A7" w14:textId="77777777" w:rsidR="00C6777C" w:rsidRPr="002630A6"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31340916" w14:textId="77777777" w:rsidR="00C6777C" w:rsidRPr="002630A6" w:rsidRDefault="00C6777C" w:rsidP="00414D1D"/>
        </w:tc>
      </w:tr>
      <w:bookmarkEnd w:id="28"/>
    </w:tbl>
    <w:p w14:paraId="1536EB06" w14:textId="77777777" w:rsidR="00C6777C" w:rsidRPr="002630A6" w:rsidRDefault="00C6777C" w:rsidP="00C6777C">
      <w:pPr>
        <w:pStyle w:val="ListParagraph"/>
        <w:ind w:left="1224"/>
        <w:rPr>
          <w:sz w:val="20"/>
          <w:szCs w:val="20"/>
        </w:rPr>
      </w:pPr>
    </w:p>
    <w:p w14:paraId="6D848E7B" w14:textId="3E5EF4D2" w:rsidR="00BB76D3" w:rsidRPr="00933EAD" w:rsidRDefault="00C07B89" w:rsidP="00BB76D3">
      <w:pPr>
        <w:pStyle w:val="ListParagraph"/>
        <w:numPr>
          <w:ilvl w:val="2"/>
          <w:numId w:val="28"/>
        </w:numPr>
        <w:rPr>
          <w:szCs w:val="22"/>
        </w:rPr>
      </w:pPr>
      <w:r w:rsidRPr="00C07B89">
        <w:t>Désinfection sur des Tronçons des Lignes de Distribution</w:t>
      </w:r>
    </w:p>
    <w:p w14:paraId="7F5B34D1" w14:textId="77777777" w:rsidR="00C6777C" w:rsidRPr="002630A6" w:rsidRDefault="00C6777C" w:rsidP="00C6777C">
      <w:pPr>
        <w:pStyle w:val="ListParagraph"/>
        <w:ind w:left="1224"/>
      </w:pPr>
    </w:p>
    <w:p w14:paraId="69063022" w14:textId="237157BC" w:rsidR="00C6777C" w:rsidRPr="002630A6" w:rsidRDefault="00C6777C" w:rsidP="00C6777C">
      <w:pPr>
        <w:pStyle w:val="ListParagraph"/>
        <w:ind w:left="1224"/>
        <w:rPr>
          <w:sz w:val="20"/>
          <w:szCs w:val="20"/>
        </w:rPr>
      </w:pPr>
      <w:r w:rsidRPr="002630A6">
        <w:rPr>
          <w:sz w:val="20"/>
          <w:szCs w:val="20"/>
        </w:rPr>
        <w:t xml:space="preserve">Ce prix comprend l’exécution de nettoyage et désinfection des lignes de distribution par tronçon (de vanne à vanne) conformément à toutes les indications dans les spécifications techniques. </w:t>
      </w:r>
    </w:p>
    <w:p w14:paraId="2D716C15" w14:textId="77777777" w:rsidR="00C6777C" w:rsidRPr="002630A6" w:rsidRDefault="00C6777C" w:rsidP="00C6777C">
      <w:pPr>
        <w:ind w:left="1224"/>
        <w:rPr>
          <w:sz w:val="20"/>
          <w:szCs w:val="20"/>
        </w:rPr>
      </w:pPr>
    </w:p>
    <w:p w14:paraId="7527C0EC" w14:textId="5AAF0E3F" w:rsidR="00C6065D" w:rsidRPr="002630A6" w:rsidRDefault="00C6777C" w:rsidP="00900A70">
      <w:pPr>
        <w:ind w:left="1224"/>
        <w:rPr>
          <w:sz w:val="20"/>
          <w:szCs w:val="20"/>
        </w:rPr>
      </w:pPr>
      <w:r w:rsidRPr="002630A6">
        <w:rPr>
          <w:bCs/>
          <w:sz w:val="20"/>
          <w:szCs w:val="20"/>
        </w:rPr>
        <w:t>Ce prix s'applique au forfait</w:t>
      </w:r>
      <w:r w:rsidRPr="002630A6">
        <w:rPr>
          <w:sz w:val="20"/>
          <w:szCs w:val="20"/>
        </w:rPr>
        <w:t>. Prix en Lettres :</w:t>
      </w:r>
    </w:p>
    <w:p w14:paraId="7B75C087" w14:textId="77777777" w:rsidR="00900A70" w:rsidRPr="002630A6" w:rsidRDefault="00900A70" w:rsidP="00900A70"/>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00A70" w:rsidRPr="002630A6" w14:paraId="16B95862"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74585B5" w14:textId="77777777" w:rsidR="00900A70" w:rsidRPr="002630A6" w:rsidRDefault="00900A70" w:rsidP="00414D1D">
            <w:pPr>
              <w:pStyle w:val="TableParagraph"/>
              <w:kinsoku w:val="0"/>
              <w:overflowPunct w:val="0"/>
              <w:spacing w:before="2" w:line="130" w:lineRule="exact"/>
              <w:rPr>
                <w:sz w:val="13"/>
                <w:szCs w:val="13"/>
                <w:lang w:val="fr-FR"/>
              </w:rPr>
            </w:pPr>
          </w:p>
          <w:p w14:paraId="01273013" w14:textId="77777777" w:rsidR="00900A70" w:rsidRPr="002630A6" w:rsidRDefault="00900A70" w:rsidP="00414D1D">
            <w:pPr>
              <w:pStyle w:val="TableParagraph"/>
              <w:kinsoku w:val="0"/>
              <w:overflowPunct w:val="0"/>
              <w:spacing w:line="200" w:lineRule="exact"/>
              <w:rPr>
                <w:sz w:val="20"/>
                <w:szCs w:val="20"/>
                <w:lang w:val="fr-FR"/>
              </w:rPr>
            </w:pPr>
          </w:p>
          <w:p w14:paraId="576BE8AC" w14:textId="77777777" w:rsidR="00900A70" w:rsidRPr="002630A6" w:rsidRDefault="00900A70" w:rsidP="00414D1D">
            <w:pPr>
              <w:pStyle w:val="TableParagraph"/>
              <w:kinsoku w:val="0"/>
              <w:overflowPunct w:val="0"/>
              <w:spacing w:line="200" w:lineRule="exact"/>
              <w:rPr>
                <w:sz w:val="20"/>
                <w:szCs w:val="20"/>
                <w:lang w:val="fr-FR"/>
              </w:rPr>
            </w:pPr>
          </w:p>
          <w:p w14:paraId="61C9E8EC" w14:textId="019128AB" w:rsidR="00900A70" w:rsidRPr="002630A6" w:rsidRDefault="00900A70" w:rsidP="00414D1D">
            <w:pPr>
              <w:pStyle w:val="TableParagraph"/>
              <w:kinsoku w:val="0"/>
              <w:overflowPunct w:val="0"/>
              <w:ind w:left="102"/>
              <w:rPr>
                <w:lang w:val="fr-FR"/>
              </w:rPr>
            </w:pPr>
            <w:r w:rsidRPr="002630A6">
              <w:rPr>
                <w:rFonts w:ascii="Arial" w:hAnsi="Arial" w:cs="Arial"/>
                <w:b/>
                <w:bCs/>
                <w:spacing w:val="-2"/>
                <w:w w:val="85"/>
                <w:szCs w:val="22"/>
                <w:lang w:val="fr-FR"/>
              </w:rPr>
              <w:t>P</w:t>
            </w:r>
            <w:r w:rsidRPr="002630A6">
              <w:rPr>
                <w:rFonts w:ascii="Arial" w:hAnsi="Arial" w:cs="Arial"/>
                <w:b/>
                <w:bCs/>
                <w:w w:val="85"/>
                <w:szCs w:val="22"/>
                <w:lang w:val="fr-FR"/>
              </w:rPr>
              <w:t>rix</w:t>
            </w:r>
            <w:r w:rsidRPr="002630A6">
              <w:rPr>
                <w:rFonts w:ascii="Arial" w:hAnsi="Arial" w:cs="Arial"/>
                <w:b/>
                <w:bCs/>
                <w:spacing w:val="33"/>
                <w:w w:val="85"/>
                <w:szCs w:val="22"/>
                <w:lang w:val="fr-FR"/>
              </w:rPr>
              <w:t xml:space="preserve"> </w:t>
            </w:r>
            <w:r w:rsidR="00BB76D3">
              <w:rPr>
                <w:rFonts w:ascii="Arial" w:hAnsi="Arial" w:cs="Arial"/>
                <w:b/>
                <w:bCs/>
                <w:spacing w:val="-1"/>
                <w:w w:val="85"/>
                <w:szCs w:val="22"/>
                <w:lang w:val="fr-FR"/>
              </w:rPr>
              <w:t>4</w:t>
            </w:r>
            <w:r w:rsidRPr="002630A6">
              <w:rPr>
                <w:rFonts w:ascii="Arial" w:hAnsi="Arial" w:cs="Arial"/>
                <w:b/>
                <w:bCs/>
                <w:spacing w:val="-1"/>
                <w:w w:val="85"/>
                <w:szCs w:val="22"/>
                <w:lang w:val="fr-FR"/>
              </w:rPr>
              <w:t>.</w:t>
            </w:r>
            <w:r w:rsidR="00966CFA" w:rsidRPr="002630A6">
              <w:rPr>
                <w:rFonts w:ascii="Arial" w:hAnsi="Arial" w:cs="Arial"/>
                <w:b/>
                <w:bCs/>
                <w:spacing w:val="-1"/>
                <w:w w:val="85"/>
                <w:szCs w:val="22"/>
                <w:lang w:val="fr-FR"/>
              </w:rPr>
              <w:t>4</w:t>
            </w:r>
            <w:r w:rsidRPr="002630A6">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19F99442" w14:textId="77777777" w:rsidR="00900A70" w:rsidRPr="002630A6" w:rsidRDefault="00900A70" w:rsidP="00414D1D">
            <w:pPr>
              <w:pStyle w:val="TableParagraph"/>
              <w:kinsoku w:val="0"/>
              <w:overflowPunct w:val="0"/>
              <w:spacing w:before="61"/>
              <w:ind w:left="102"/>
              <w:rPr>
                <w:vertAlign w:val="superscript"/>
                <w:lang w:val="fr-FR"/>
              </w:rPr>
            </w:pPr>
            <w:proofErr w:type="spellStart"/>
            <w:proofErr w:type="gramStart"/>
            <w:r w:rsidRPr="002630A6">
              <w:rPr>
                <w:rFonts w:ascii="Arial" w:hAnsi="Arial" w:cs="Arial"/>
                <w:b/>
                <w:bCs/>
                <w:w w:val="80"/>
                <w:szCs w:val="22"/>
                <w:lang w:val="fr-FR"/>
              </w:rPr>
              <w:t>ft</w:t>
            </w:r>
            <w:proofErr w:type="spellEnd"/>
            <w:proofErr w:type="gramEnd"/>
          </w:p>
        </w:tc>
      </w:tr>
      <w:tr w:rsidR="00900A70" w:rsidRPr="002630A6" w14:paraId="60A1CC8D"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F80681D" w14:textId="77777777" w:rsidR="00900A70" w:rsidRPr="002630A6" w:rsidRDefault="00900A70"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C27096F" w14:textId="77777777" w:rsidR="00900A70" w:rsidRPr="002630A6" w:rsidRDefault="00900A70" w:rsidP="00414D1D"/>
        </w:tc>
      </w:tr>
      <w:tr w:rsidR="00900A70" w:rsidRPr="002630A6" w14:paraId="3B2C703E"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312646" w14:textId="77777777" w:rsidR="00900A70" w:rsidRPr="002630A6" w:rsidRDefault="00900A70" w:rsidP="00414D1D"/>
        </w:tc>
        <w:tc>
          <w:tcPr>
            <w:tcW w:w="7479" w:type="dxa"/>
            <w:tcBorders>
              <w:top w:val="single" w:sz="4" w:space="0" w:color="000000"/>
              <w:left w:val="single" w:sz="4" w:space="0" w:color="000000"/>
              <w:bottom w:val="single" w:sz="4" w:space="0" w:color="000000"/>
              <w:right w:val="single" w:sz="4" w:space="0" w:color="000000"/>
            </w:tcBorders>
          </w:tcPr>
          <w:p w14:paraId="0A96183C" w14:textId="77777777" w:rsidR="00900A70" w:rsidRPr="002630A6" w:rsidRDefault="00900A70" w:rsidP="00414D1D"/>
        </w:tc>
      </w:tr>
      <w:tr w:rsidR="00900A70" w:rsidRPr="002630A6" w14:paraId="6FB51CD2"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2DAC813" w14:textId="77777777" w:rsidR="00900A70" w:rsidRPr="002630A6" w:rsidRDefault="00900A70" w:rsidP="00414D1D"/>
        </w:tc>
        <w:tc>
          <w:tcPr>
            <w:tcW w:w="7479" w:type="dxa"/>
            <w:tcBorders>
              <w:top w:val="single" w:sz="4" w:space="0" w:color="000000"/>
              <w:left w:val="single" w:sz="4" w:space="0" w:color="000000"/>
              <w:bottom w:val="single" w:sz="4" w:space="0" w:color="000000"/>
              <w:right w:val="single" w:sz="4" w:space="0" w:color="000000"/>
            </w:tcBorders>
          </w:tcPr>
          <w:p w14:paraId="0E3A5AAB" w14:textId="77777777" w:rsidR="00900A70" w:rsidRPr="002630A6" w:rsidRDefault="00900A70" w:rsidP="00414D1D"/>
        </w:tc>
      </w:tr>
    </w:tbl>
    <w:p w14:paraId="50858BC9" w14:textId="2E5081E6" w:rsidR="005F2BF2" w:rsidRPr="002630A6" w:rsidRDefault="005F2BF2" w:rsidP="00900A70"/>
    <w:sectPr w:rsidR="005F2BF2" w:rsidRPr="002630A6" w:rsidSect="0006227D">
      <w:headerReference w:type="default" r:id="rId8"/>
      <w:footerReference w:type="default" r:id="rId9"/>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307D7" w14:textId="77777777" w:rsidR="00DC67ED" w:rsidRDefault="00DC67ED" w:rsidP="002A420A">
      <w:r>
        <w:separator/>
      </w:r>
    </w:p>
  </w:endnote>
  <w:endnote w:type="continuationSeparator" w:id="0">
    <w:p w14:paraId="7E63D435" w14:textId="77777777" w:rsidR="00DC67ED" w:rsidRDefault="00DC67ED" w:rsidP="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charset w:val="00"/>
    <w:family w:val="script"/>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3" w:type="dxa"/>
      <w:tblLook w:val="04A0" w:firstRow="1" w:lastRow="0" w:firstColumn="1" w:lastColumn="0" w:noHBand="0" w:noVBand="1"/>
    </w:tblPr>
    <w:tblGrid>
      <w:gridCol w:w="8613"/>
      <w:gridCol w:w="540"/>
      <w:gridCol w:w="540"/>
    </w:tblGrid>
    <w:tr w:rsidR="001F4182" w:rsidRPr="00486268" w14:paraId="1EC24F93" w14:textId="77777777" w:rsidTr="005775A0">
      <w:trPr>
        <w:trHeight w:val="270"/>
      </w:trPr>
      <w:tc>
        <w:tcPr>
          <w:tcW w:w="8613" w:type="dxa"/>
          <w:vAlign w:val="center"/>
        </w:tcPr>
        <w:p w14:paraId="0C96DF95" w14:textId="65116BC4" w:rsidR="001F4182" w:rsidRPr="008872FF" w:rsidRDefault="001F4182" w:rsidP="00CC176D">
          <w:pPr>
            <w:pStyle w:val="Footer"/>
            <w:spacing w:before="120"/>
            <w:jc w:val="center"/>
          </w:pPr>
          <w:r>
            <w:rPr>
              <w:rFonts w:cs="Arial"/>
              <w:sz w:val="16"/>
              <w:szCs w:val="16"/>
            </w:rPr>
            <w:t>Mise en œuvre réseau de Canaan Phase 3</w:t>
          </w:r>
          <w:r w:rsidRPr="0086525F">
            <w:rPr>
              <w:rFonts w:cs="Arial"/>
              <w:sz w:val="16"/>
              <w:szCs w:val="16"/>
            </w:rPr>
            <w:t xml:space="preserve"> – Département </w:t>
          </w:r>
          <w:r>
            <w:rPr>
              <w:rFonts w:cs="Arial"/>
              <w:sz w:val="16"/>
              <w:szCs w:val="16"/>
            </w:rPr>
            <w:t>Ouest</w:t>
          </w:r>
        </w:p>
      </w:tc>
      <w:tc>
        <w:tcPr>
          <w:tcW w:w="540" w:type="dxa"/>
          <w:vAlign w:val="center"/>
        </w:tcPr>
        <w:p w14:paraId="130C0A9C" w14:textId="77777777" w:rsidR="001F4182" w:rsidRPr="0086525F" w:rsidRDefault="001F4182" w:rsidP="00105182">
          <w:pPr>
            <w:pStyle w:val="Footer"/>
            <w:jc w:val="center"/>
          </w:pPr>
          <w:r w:rsidRPr="0086525F">
            <w:rPr>
              <w:sz w:val="16"/>
              <w:szCs w:val="16"/>
            </w:rPr>
            <w:fldChar w:fldCharType="begin"/>
          </w:r>
          <w:r w:rsidRPr="0086525F">
            <w:rPr>
              <w:sz w:val="16"/>
              <w:szCs w:val="16"/>
            </w:rPr>
            <w:instrText xml:space="preserve"> PAGE   \* MERGEFORMAT </w:instrText>
          </w:r>
          <w:r w:rsidRPr="0086525F">
            <w:rPr>
              <w:sz w:val="16"/>
              <w:szCs w:val="16"/>
            </w:rPr>
            <w:fldChar w:fldCharType="separate"/>
          </w:r>
          <w:r>
            <w:rPr>
              <w:noProof/>
              <w:sz w:val="16"/>
              <w:szCs w:val="16"/>
            </w:rPr>
            <w:t>164</w:t>
          </w:r>
          <w:r w:rsidRPr="0086525F">
            <w:rPr>
              <w:sz w:val="16"/>
              <w:szCs w:val="16"/>
            </w:rPr>
            <w:fldChar w:fldCharType="end"/>
          </w:r>
        </w:p>
      </w:tc>
      <w:tc>
        <w:tcPr>
          <w:tcW w:w="540" w:type="dxa"/>
        </w:tcPr>
        <w:p w14:paraId="4FFFADFB" w14:textId="77777777" w:rsidR="001F4182" w:rsidRPr="0086525F" w:rsidRDefault="001F4182" w:rsidP="00105182">
          <w:pPr>
            <w:pStyle w:val="Footer"/>
            <w:jc w:val="center"/>
            <w:rPr>
              <w:sz w:val="16"/>
              <w:szCs w:val="16"/>
            </w:rPr>
          </w:pPr>
        </w:p>
      </w:tc>
    </w:tr>
  </w:tbl>
  <w:p w14:paraId="1F7388A1" w14:textId="77777777" w:rsidR="001F4182" w:rsidRDefault="001F4182" w:rsidP="0010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697E4" w14:textId="77777777" w:rsidR="00DC67ED" w:rsidRDefault="00DC67ED" w:rsidP="002A420A">
      <w:r>
        <w:separator/>
      </w:r>
    </w:p>
  </w:footnote>
  <w:footnote w:type="continuationSeparator" w:id="0">
    <w:p w14:paraId="1310E6D4" w14:textId="77777777" w:rsidR="00DC67ED" w:rsidRDefault="00DC67ED" w:rsidP="002A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DD74" w14:textId="180CBCCD" w:rsidR="001F4182" w:rsidRPr="00992B3F" w:rsidRDefault="001F4182" w:rsidP="0022421A">
    <w:pPr>
      <w:pStyle w:val="Subtitle"/>
      <w:rPr>
        <w:lang w:val="fr-HT"/>
      </w:rPr>
    </w:pPr>
    <w:r w:rsidRPr="00992B3F">
      <w:rPr>
        <w:lang w:val="fr-HT"/>
      </w:rPr>
      <w:t>BORDERAU DES PRIX UNITAIRES</w:t>
    </w:r>
  </w:p>
  <w:p w14:paraId="29E6497E" w14:textId="7E94BA27" w:rsidR="001F4182" w:rsidRPr="0022421A" w:rsidRDefault="001F4182" w:rsidP="000A03CC">
    <w:pPr>
      <w:jc w:val="center"/>
      <w:rPr>
        <w:lang w:val="fr-HT" w:eastAsia="x-none"/>
      </w:rPr>
    </w:pPr>
    <w:r w:rsidRPr="000A03CC">
      <w:rPr>
        <w:b/>
        <w:sz w:val="24"/>
        <w:u w:val="single"/>
        <w:lang w:val="fr-HT" w:eastAsia="x-none"/>
      </w:rPr>
      <w:t>MISE EN ŒUVRE DU RÉSEAU DE CANAAN – PHASE 3</w:t>
    </w:r>
  </w:p>
  <w:p w14:paraId="1CA5ADAB" w14:textId="77777777" w:rsidR="001F4182" w:rsidRPr="005A6FE9" w:rsidRDefault="001F4182">
    <w:pPr>
      <w:kinsoku w:val="0"/>
      <w:overflowPunct w:val="0"/>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6B43CC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1E7221"/>
    <w:multiLevelType w:val="hybridMultilevel"/>
    <w:tmpl w:val="6FA2062A"/>
    <w:lvl w:ilvl="0" w:tplc="04090001">
      <w:start w:val="1"/>
      <w:numFmt w:val="bullet"/>
      <w:lvlText w:val=""/>
      <w:lvlJc w:val="left"/>
      <w:pPr>
        <w:ind w:left="1056" w:hanging="360"/>
      </w:pPr>
      <w:rPr>
        <w:rFonts w:ascii="Symbol" w:hAnsi="Symbol" w:hint="default"/>
      </w:rPr>
    </w:lvl>
    <w:lvl w:ilvl="1" w:tplc="04090003">
      <w:start w:val="1"/>
      <w:numFmt w:val="bullet"/>
      <w:lvlText w:val="o"/>
      <w:lvlJc w:val="left"/>
      <w:pPr>
        <w:ind w:left="552" w:hanging="360"/>
      </w:pPr>
      <w:rPr>
        <w:rFonts w:ascii="Courier New" w:hAnsi="Courier New" w:cs="Courier New" w:hint="default"/>
      </w:rPr>
    </w:lvl>
    <w:lvl w:ilvl="2" w:tplc="04090005">
      <w:start w:val="1"/>
      <w:numFmt w:val="bullet"/>
      <w:lvlText w:val=""/>
      <w:lvlJc w:val="left"/>
      <w:pPr>
        <w:ind w:left="1272" w:hanging="360"/>
      </w:pPr>
      <w:rPr>
        <w:rFonts w:ascii="Wingdings" w:hAnsi="Wingdings" w:hint="default"/>
      </w:rPr>
    </w:lvl>
    <w:lvl w:ilvl="3" w:tplc="04090001">
      <w:start w:val="1"/>
      <w:numFmt w:val="bullet"/>
      <w:lvlText w:val=""/>
      <w:lvlJc w:val="left"/>
      <w:pPr>
        <w:ind w:left="1992" w:hanging="360"/>
      </w:pPr>
      <w:rPr>
        <w:rFonts w:ascii="Symbol" w:hAnsi="Symbol" w:hint="default"/>
      </w:rPr>
    </w:lvl>
    <w:lvl w:ilvl="4" w:tplc="04090003" w:tentative="1">
      <w:start w:val="1"/>
      <w:numFmt w:val="bullet"/>
      <w:lvlText w:val="o"/>
      <w:lvlJc w:val="left"/>
      <w:pPr>
        <w:ind w:left="2712" w:hanging="360"/>
      </w:pPr>
      <w:rPr>
        <w:rFonts w:ascii="Courier New" w:hAnsi="Courier New" w:cs="Courier New" w:hint="default"/>
      </w:rPr>
    </w:lvl>
    <w:lvl w:ilvl="5" w:tplc="04090005" w:tentative="1">
      <w:start w:val="1"/>
      <w:numFmt w:val="bullet"/>
      <w:lvlText w:val=""/>
      <w:lvlJc w:val="left"/>
      <w:pPr>
        <w:ind w:left="3432" w:hanging="360"/>
      </w:pPr>
      <w:rPr>
        <w:rFonts w:ascii="Wingdings" w:hAnsi="Wingdings" w:hint="default"/>
      </w:rPr>
    </w:lvl>
    <w:lvl w:ilvl="6" w:tplc="04090001" w:tentative="1">
      <w:start w:val="1"/>
      <w:numFmt w:val="bullet"/>
      <w:lvlText w:val=""/>
      <w:lvlJc w:val="left"/>
      <w:pPr>
        <w:ind w:left="4152" w:hanging="360"/>
      </w:pPr>
      <w:rPr>
        <w:rFonts w:ascii="Symbol" w:hAnsi="Symbol" w:hint="default"/>
      </w:rPr>
    </w:lvl>
    <w:lvl w:ilvl="7" w:tplc="04090003" w:tentative="1">
      <w:start w:val="1"/>
      <w:numFmt w:val="bullet"/>
      <w:lvlText w:val="o"/>
      <w:lvlJc w:val="left"/>
      <w:pPr>
        <w:ind w:left="4872" w:hanging="360"/>
      </w:pPr>
      <w:rPr>
        <w:rFonts w:ascii="Courier New" w:hAnsi="Courier New" w:cs="Courier New" w:hint="default"/>
      </w:rPr>
    </w:lvl>
    <w:lvl w:ilvl="8" w:tplc="04090005" w:tentative="1">
      <w:start w:val="1"/>
      <w:numFmt w:val="bullet"/>
      <w:lvlText w:val=""/>
      <w:lvlJc w:val="left"/>
      <w:pPr>
        <w:ind w:left="5592" w:hanging="360"/>
      </w:pPr>
      <w:rPr>
        <w:rFonts w:ascii="Wingdings" w:hAnsi="Wingdings" w:hint="default"/>
      </w:rPr>
    </w:lvl>
  </w:abstractNum>
  <w:abstractNum w:abstractNumId="8" w15:restartNumberingAfterBreak="0">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404386"/>
    <w:multiLevelType w:val="hybridMultilevel"/>
    <w:tmpl w:val="86C601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1" w15:restartNumberingAfterBreak="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92DEA"/>
    <w:multiLevelType w:val="hybridMultilevel"/>
    <w:tmpl w:val="2D8EFAB0"/>
    <w:lvl w:ilvl="0" w:tplc="04090001">
      <w:start w:val="1"/>
      <w:numFmt w:val="bullet"/>
      <w:lvlText w:val=""/>
      <w:lvlJc w:val="left"/>
      <w:pPr>
        <w:ind w:left="2832" w:hanging="360"/>
      </w:pPr>
      <w:rPr>
        <w:rFonts w:ascii="Symbol" w:hAnsi="Symbol" w:hint="default"/>
      </w:rPr>
    </w:lvl>
    <w:lvl w:ilvl="1" w:tplc="04090003">
      <w:start w:val="1"/>
      <w:numFmt w:val="bullet"/>
      <w:lvlText w:val="o"/>
      <w:lvlJc w:val="left"/>
      <w:pPr>
        <w:ind w:left="3552" w:hanging="360"/>
      </w:pPr>
      <w:rPr>
        <w:rFonts w:ascii="Courier New" w:hAnsi="Courier New" w:cs="Courier New" w:hint="default"/>
      </w:rPr>
    </w:lvl>
    <w:lvl w:ilvl="2" w:tplc="04090005" w:tentative="1">
      <w:start w:val="1"/>
      <w:numFmt w:val="bullet"/>
      <w:lvlText w:val=""/>
      <w:lvlJc w:val="left"/>
      <w:pPr>
        <w:ind w:left="4272" w:hanging="360"/>
      </w:pPr>
      <w:rPr>
        <w:rFonts w:ascii="Wingdings" w:hAnsi="Wingdings" w:hint="default"/>
      </w:rPr>
    </w:lvl>
    <w:lvl w:ilvl="3" w:tplc="04090001" w:tentative="1">
      <w:start w:val="1"/>
      <w:numFmt w:val="bullet"/>
      <w:lvlText w:val=""/>
      <w:lvlJc w:val="left"/>
      <w:pPr>
        <w:ind w:left="4992" w:hanging="360"/>
      </w:pPr>
      <w:rPr>
        <w:rFonts w:ascii="Symbol" w:hAnsi="Symbol" w:hint="default"/>
      </w:rPr>
    </w:lvl>
    <w:lvl w:ilvl="4" w:tplc="04090003" w:tentative="1">
      <w:start w:val="1"/>
      <w:numFmt w:val="bullet"/>
      <w:lvlText w:val="o"/>
      <w:lvlJc w:val="left"/>
      <w:pPr>
        <w:ind w:left="5712" w:hanging="360"/>
      </w:pPr>
      <w:rPr>
        <w:rFonts w:ascii="Courier New" w:hAnsi="Courier New" w:cs="Courier New" w:hint="default"/>
      </w:rPr>
    </w:lvl>
    <w:lvl w:ilvl="5" w:tplc="04090005" w:tentative="1">
      <w:start w:val="1"/>
      <w:numFmt w:val="bullet"/>
      <w:lvlText w:val=""/>
      <w:lvlJc w:val="left"/>
      <w:pPr>
        <w:ind w:left="6432" w:hanging="360"/>
      </w:pPr>
      <w:rPr>
        <w:rFonts w:ascii="Wingdings" w:hAnsi="Wingdings" w:hint="default"/>
      </w:rPr>
    </w:lvl>
    <w:lvl w:ilvl="6" w:tplc="04090001" w:tentative="1">
      <w:start w:val="1"/>
      <w:numFmt w:val="bullet"/>
      <w:lvlText w:val=""/>
      <w:lvlJc w:val="left"/>
      <w:pPr>
        <w:ind w:left="7152" w:hanging="360"/>
      </w:pPr>
      <w:rPr>
        <w:rFonts w:ascii="Symbol" w:hAnsi="Symbol" w:hint="default"/>
      </w:rPr>
    </w:lvl>
    <w:lvl w:ilvl="7" w:tplc="04090003" w:tentative="1">
      <w:start w:val="1"/>
      <w:numFmt w:val="bullet"/>
      <w:lvlText w:val="o"/>
      <w:lvlJc w:val="left"/>
      <w:pPr>
        <w:ind w:left="7872" w:hanging="360"/>
      </w:pPr>
      <w:rPr>
        <w:rFonts w:ascii="Courier New" w:hAnsi="Courier New" w:cs="Courier New" w:hint="default"/>
      </w:rPr>
    </w:lvl>
    <w:lvl w:ilvl="8" w:tplc="04090005" w:tentative="1">
      <w:start w:val="1"/>
      <w:numFmt w:val="bullet"/>
      <w:lvlText w:val=""/>
      <w:lvlJc w:val="left"/>
      <w:pPr>
        <w:ind w:left="8592" w:hanging="360"/>
      </w:pPr>
      <w:rPr>
        <w:rFonts w:ascii="Wingdings" w:hAnsi="Wingdings" w:hint="default"/>
      </w:rPr>
    </w:lvl>
  </w:abstractNum>
  <w:abstractNum w:abstractNumId="13" w15:restartNumberingAfterBreak="0">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4" w15:restartNumberingAfterBreak="0">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5" w15:restartNumberingAfterBreak="0">
    <w:nsid w:val="2C1018E1"/>
    <w:multiLevelType w:val="hybridMultilevel"/>
    <w:tmpl w:val="96829AB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6" w15:restartNumberingAfterBreak="0">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17" w15:restartNumberingAfterBreak="0">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18" w15:restartNumberingAfterBreak="0">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19" w15:restartNumberingAfterBreak="0">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20" w15:restartNumberingAfterBreak="0">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2" w15:restartNumberingAfterBreak="0">
    <w:nsid w:val="52EA265A"/>
    <w:multiLevelType w:val="multilevel"/>
    <w:tmpl w:val="D228E0B4"/>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suff w:val="space"/>
      <w:lvlText w:val="%1.%2.%3."/>
      <w:lvlJc w:val="left"/>
      <w:pPr>
        <w:ind w:left="1224" w:hanging="504"/>
      </w:pPr>
      <w:rPr>
        <w:rFonts w:ascii="Arial" w:hAnsi="Arial" w:hint="default"/>
        <w:b w:val="0"/>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4" w15:restartNumberingAfterBreak="0">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5" w15:restartNumberingAfterBreak="0">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27" w15:restartNumberingAfterBreak="0">
    <w:nsid w:val="6A726E6B"/>
    <w:multiLevelType w:val="hybridMultilevel"/>
    <w:tmpl w:val="9C10B29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8"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29" w15:restartNumberingAfterBreak="0">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30" w15:restartNumberingAfterBreak="0">
    <w:nsid w:val="74373BDE"/>
    <w:multiLevelType w:val="hybridMultilevel"/>
    <w:tmpl w:val="C1601B14"/>
    <w:lvl w:ilvl="0" w:tplc="04090001">
      <w:start w:val="1"/>
      <w:numFmt w:val="bullet"/>
      <w:lvlText w:val=""/>
      <w:lvlJc w:val="left"/>
      <w:pPr>
        <w:ind w:left="1944" w:hanging="360"/>
      </w:pPr>
      <w:rPr>
        <w:rFonts w:ascii="Symbol" w:hAnsi="Symbol" w:hint="default"/>
      </w:rPr>
    </w:lvl>
    <w:lvl w:ilvl="1" w:tplc="04090003">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1" w15:restartNumberingAfterBreak="0">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32" w15:restartNumberingAfterBreak="0">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3" w15:restartNumberingAfterBreak="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0"/>
  </w:num>
  <w:num w:numId="3">
    <w:abstractNumId w:val="10"/>
  </w:num>
  <w:num w:numId="4">
    <w:abstractNumId w:val="33"/>
  </w:num>
  <w:num w:numId="5">
    <w:abstractNumId w:val="1"/>
  </w:num>
  <w:num w:numId="6">
    <w:abstractNumId w:val="11"/>
  </w:num>
  <w:num w:numId="7">
    <w:abstractNumId w:val="28"/>
    <w:lvlOverride w:ilvl="0">
      <w:startOverride w:val="1"/>
    </w:lvlOverride>
  </w:num>
  <w:num w:numId="8">
    <w:abstractNumId w:val="13"/>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num>
  <w:num w:numId="11">
    <w:abstractNumId w:val="18"/>
  </w:num>
  <w:num w:numId="12">
    <w:abstractNumId w:val="16"/>
  </w:num>
  <w:num w:numId="13">
    <w:abstractNumId w:val="26"/>
  </w:num>
  <w:num w:numId="14">
    <w:abstractNumId w:val="6"/>
  </w:num>
  <w:num w:numId="15">
    <w:abstractNumId w:val="24"/>
  </w:num>
  <w:num w:numId="16">
    <w:abstractNumId w:val="31"/>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9"/>
    <w:lvlOverride w:ilvl="0">
      <w:startOverride w:val="1"/>
    </w:lvlOverride>
  </w:num>
  <w:num w:numId="21">
    <w:abstractNumId w:val="25"/>
  </w:num>
  <w:num w:numId="22">
    <w:abstractNumId w:val="3"/>
    <w:lvlOverride w:ilvl="0"/>
    <w:lvlOverride w:ilvl="1">
      <w:startOverride w:val="1"/>
    </w:lvlOverride>
    <w:lvlOverride w:ilvl="2"/>
    <w:lvlOverride w:ilvl="3"/>
    <w:lvlOverride w:ilvl="4"/>
    <w:lvlOverride w:ilvl="5"/>
    <w:lvlOverride w:ilvl="6"/>
    <w:lvlOverride w:ilvl="7"/>
    <w:lvlOverride w:ilvl="8"/>
  </w:num>
  <w:num w:numId="23">
    <w:abstractNumId w:val="8"/>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34"/>
  </w:num>
  <w:num w:numId="25">
    <w:abstractNumId w:val="2"/>
    <w:lvlOverride w:ilvl="0"/>
    <w:lvlOverride w:ilvl="1">
      <w:startOverride w:val="1"/>
    </w:lvlOverride>
    <w:lvlOverride w:ilvl="2"/>
    <w:lvlOverride w:ilvl="3"/>
    <w:lvlOverride w:ilvl="4"/>
    <w:lvlOverride w:ilvl="5"/>
    <w:lvlOverride w:ilvl="6"/>
    <w:lvlOverride w:ilvl="7"/>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2"/>
  </w:num>
  <w:num w:numId="29">
    <w:abstractNumId w:val="12"/>
  </w:num>
  <w:num w:numId="30">
    <w:abstractNumId w:val="32"/>
  </w:num>
  <w:num w:numId="31">
    <w:abstractNumId w:val="30"/>
  </w:num>
  <w:num w:numId="32">
    <w:abstractNumId w:val="27"/>
  </w:num>
  <w:num w:numId="33">
    <w:abstractNumId w:val="15"/>
  </w:num>
  <w:num w:numId="34">
    <w:abstractNumId w:val="7"/>
  </w:num>
  <w:num w:numId="35">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zsrQwMjQwtjA1MzRW0lEKTi0uzszPAykwrgUAXvWkdywAAAA="/>
  </w:docVars>
  <w:rsids>
    <w:rsidRoot w:val="002A420A"/>
    <w:rsid w:val="000018C0"/>
    <w:rsid w:val="000042CD"/>
    <w:rsid w:val="00004ABA"/>
    <w:rsid w:val="000053D6"/>
    <w:rsid w:val="00011605"/>
    <w:rsid w:val="00011A9D"/>
    <w:rsid w:val="000121C1"/>
    <w:rsid w:val="000129A0"/>
    <w:rsid w:val="000146AF"/>
    <w:rsid w:val="00014CB2"/>
    <w:rsid w:val="00015E70"/>
    <w:rsid w:val="00016BFA"/>
    <w:rsid w:val="0001746A"/>
    <w:rsid w:val="00017AA3"/>
    <w:rsid w:val="00017FE9"/>
    <w:rsid w:val="0002087A"/>
    <w:rsid w:val="00022112"/>
    <w:rsid w:val="000221B8"/>
    <w:rsid w:val="000240D7"/>
    <w:rsid w:val="000270EA"/>
    <w:rsid w:val="000305A8"/>
    <w:rsid w:val="00030B91"/>
    <w:rsid w:val="00031FAC"/>
    <w:rsid w:val="00032CE0"/>
    <w:rsid w:val="000347A1"/>
    <w:rsid w:val="00035F3C"/>
    <w:rsid w:val="00036F6E"/>
    <w:rsid w:val="000408E6"/>
    <w:rsid w:val="0004109C"/>
    <w:rsid w:val="00041858"/>
    <w:rsid w:val="00041B9D"/>
    <w:rsid w:val="00043401"/>
    <w:rsid w:val="00043731"/>
    <w:rsid w:val="00043AAD"/>
    <w:rsid w:val="00043ECE"/>
    <w:rsid w:val="0004678A"/>
    <w:rsid w:val="00046EB3"/>
    <w:rsid w:val="00050BE7"/>
    <w:rsid w:val="00051111"/>
    <w:rsid w:val="000524B3"/>
    <w:rsid w:val="0005503D"/>
    <w:rsid w:val="0005527B"/>
    <w:rsid w:val="000567D6"/>
    <w:rsid w:val="000610F6"/>
    <w:rsid w:val="0006134E"/>
    <w:rsid w:val="00061D22"/>
    <w:rsid w:val="00062064"/>
    <w:rsid w:val="0006226A"/>
    <w:rsid w:val="0006227D"/>
    <w:rsid w:val="000623BC"/>
    <w:rsid w:val="0006446A"/>
    <w:rsid w:val="000649C3"/>
    <w:rsid w:val="00064DA0"/>
    <w:rsid w:val="00064FD3"/>
    <w:rsid w:val="000709A1"/>
    <w:rsid w:val="00070D4C"/>
    <w:rsid w:val="00071D8B"/>
    <w:rsid w:val="00072C85"/>
    <w:rsid w:val="00072EE6"/>
    <w:rsid w:val="00073631"/>
    <w:rsid w:val="000746D1"/>
    <w:rsid w:val="00074B32"/>
    <w:rsid w:val="000765AE"/>
    <w:rsid w:val="000804B3"/>
    <w:rsid w:val="00081D19"/>
    <w:rsid w:val="00081E6B"/>
    <w:rsid w:val="00082067"/>
    <w:rsid w:val="0008213D"/>
    <w:rsid w:val="00082294"/>
    <w:rsid w:val="00082B64"/>
    <w:rsid w:val="000830E2"/>
    <w:rsid w:val="00084674"/>
    <w:rsid w:val="0008593A"/>
    <w:rsid w:val="00085C90"/>
    <w:rsid w:val="00086886"/>
    <w:rsid w:val="000871FF"/>
    <w:rsid w:val="00087F7A"/>
    <w:rsid w:val="00091423"/>
    <w:rsid w:val="00091B4F"/>
    <w:rsid w:val="00092DD6"/>
    <w:rsid w:val="000932FB"/>
    <w:rsid w:val="0009476C"/>
    <w:rsid w:val="00095803"/>
    <w:rsid w:val="000973D2"/>
    <w:rsid w:val="00097C6A"/>
    <w:rsid w:val="000A03CC"/>
    <w:rsid w:val="000A0786"/>
    <w:rsid w:val="000A0D8D"/>
    <w:rsid w:val="000A105A"/>
    <w:rsid w:val="000A38CF"/>
    <w:rsid w:val="000A4398"/>
    <w:rsid w:val="000A4EF8"/>
    <w:rsid w:val="000A4F31"/>
    <w:rsid w:val="000A5F9A"/>
    <w:rsid w:val="000A6BB6"/>
    <w:rsid w:val="000A6BFB"/>
    <w:rsid w:val="000A7B0F"/>
    <w:rsid w:val="000B0453"/>
    <w:rsid w:val="000B1E98"/>
    <w:rsid w:val="000B2902"/>
    <w:rsid w:val="000B3D27"/>
    <w:rsid w:val="000B4362"/>
    <w:rsid w:val="000C0E50"/>
    <w:rsid w:val="000C1EC3"/>
    <w:rsid w:val="000C2182"/>
    <w:rsid w:val="000C3B55"/>
    <w:rsid w:val="000C3F68"/>
    <w:rsid w:val="000C4542"/>
    <w:rsid w:val="000C7008"/>
    <w:rsid w:val="000D1367"/>
    <w:rsid w:val="000D277E"/>
    <w:rsid w:val="000D315B"/>
    <w:rsid w:val="000D3765"/>
    <w:rsid w:val="000D38B8"/>
    <w:rsid w:val="000D41E1"/>
    <w:rsid w:val="000D4711"/>
    <w:rsid w:val="000D5592"/>
    <w:rsid w:val="000D60F3"/>
    <w:rsid w:val="000D7077"/>
    <w:rsid w:val="000D7D5F"/>
    <w:rsid w:val="000E2FAE"/>
    <w:rsid w:val="000E31E3"/>
    <w:rsid w:val="000E3E76"/>
    <w:rsid w:val="000E445D"/>
    <w:rsid w:val="000E53B6"/>
    <w:rsid w:val="000E5CDC"/>
    <w:rsid w:val="000E678A"/>
    <w:rsid w:val="000E7A10"/>
    <w:rsid w:val="000F1C93"/>
    <w:rsid w:val="000F3751"/>
    <w:rsid w:val="000F3E65"/>
    <w:rsid w:val="000F47DD"/>
    <w:rsid w:val="000F4DA8"/>
    <w:rsid w:val="000F5299"/>
    <w:rsid w:val="000F66A4"/>
    <w:rsid w:val="00101A2C"/>
    <w:rsid w:val="0010419B"/>
    <w:rsid w:val="00104C71"/>
    <w:rsid w:val="00105182"/>
    <w:rsid w:val="001056BC"/>
    <w:rsid w:val="00106305"/>
    <w:rsid w:val="00110017"/>
    <w:rsid w:val="00110457"/>
    <w:rsid w:val="00110DE6"/>
    <w:rsid w:val="00110FE4"/>
    <w:rsid w:val="0011121F"/>
    <w:rsid w:val="00112C44"/>
    <w:rsid w:val="001140D2"/>
    <w:rsid w:val="0011743E"/>
    <w:rsid w:val="00120947"/>
    <w:rsid w:val="001217C7"/>
    <w:rsid w:val="00123217"/>
    <w:rsid w:val="00123AA7"/>
    <w:rsid w:val="001258B9"/>
    <w:rsid w:val="00125D64"/>
    <w:rsid w:val="001262BA"/>
    <w:rsid w:val="0012748E"/>
    <w:rsid w:val="00131854"/>
    <w:rsid w:val="001325FC"/>
    <w:rsid w:val="001335AB"/>
    <w:rsid w:val="00133885"/>
    <w:rsid w:val="00134A3A"/>
    <w:rsid w:val="00134E41"/>
    <w:rsid w:val="00135022"/>
    <w:rsid w:val="001374A4"/>
    <w:rsid w:val="001409EC"/>
    <w:rsid w:val="0014161E"/>
    <w:rsid w:val="00141736"/>
    <w:rsid w:val="00141E5B"/>
    <w:rsid w:val="00144AC8"/>
    <w:rsid w:val="001463AF"/>
    <w:rsid w:val="0014753C"/>
    <w:rsid w:val="00147732"/>
    <w:rsid w:val="001533FE"/>
    <w:rsid w:val="0015458D"/>
    <w:rsid w:val="001550A8"/>
    <w:rsid w:val="00156768"/>
    <w:rsid w:val="00156A50"/>
    <w:rsid w:val="00157CFA"/>
    <w:rsid w:val="00157D9A"/>
    <w:rsid w:val="00161CC4"/>
    <w:rsid w:val="00163DA9"/>
    <w:rsid w:val="00165F13"/>
    <w:rsid w:val="00166C28"/>
    <w:rsid w:val="0016727C"/>
    <w:rsid w:val="001700E5"/>
    <w:rsid w:val="001701B1"/>
    <w:rsid w:val="001705DD"/>
    <w:rsid w:val="00170BBE"/>
    <w:rsid w:val="00171D64"/>
    <w:rsid w:val="0017370F"/>
    <w:rsid w:val="00173D5F"/>
    <w:rsid w:val="00173EF8"/>
    <w:rsid w:val="00174B36"/>
    <w:rsid w:val="0017502D"/>
    <w:rsid w:val="001750D3"/>
    <w:rsid w:val="0017522B"/>
    <w:rsid w:val="00176A7E"/>
    <w:rsid w:val="001800A7"/>
    <w:rsid w:val="00180D1A"/>
    <w:rsid w:val="00180D24"/>
    <w:rsid w:val="001816A9"/>
    <w:rsid w:val="00181815"/>
    <w:rsid w:val="00182BCD"/>
    <w:rsid w:val="001830C4"/>
    <w:rsid w:val="00183840"/>
    <w:rsid w:val="00183DF3"/>
    <w:rsid w:val="0018497E"/>
    <w:rsid w:val="00184F56"/>
    <w:rsid w:val="001858BF"/>
    <w:rsid w:val="00186189"/>
    <w:rsid w:val="0018707B"/>
    <w:rsid w:val="00192A03"/>
    <w:rsid w:val="001946A0"/>
    <w:rsid w:val="00194D4A"/>
    <w:rsid w:val="001953E9"/>
    <w:rsid w:val="0019680B"/>
    <w:rsid w:val="00196F0E"/>
    <w:rsid w:val="001A0F2D"/>
    <w:rsid w:val="001A153C"/>
    <w:rsid w:val="001A1A73"/>
    <w:rsid w:val="001A1D0B"/>
    <w:rsid w:val="001A2050"/>
    <w:rsid w:val="001A3F19"/>
    <w:rsid w:val="001A497A"/>
    <w:rsid w:val="001A4C2F"/>
    <w:rsid w:val="001A64D4"/>
    <w:rsid w:val="001A7461"/>
    <w:rsid w:val="001B0A8C"/>
    <w:rsid w:val="001B0AA9"/>
    <w:rsid w:val="001B10E0"/>
    <w:rsid w:val="001B1DA3"/>
    <w:rsid w:val="001B4469"/>
    <w:rsid w:val="001B5006"/>
    <w:rsid w:val="001B530E"/>
    <w:rsid w:val="001B6FBA"/>
    <w:rsid w:val="001B7370"/>
    <w:rsid w:val="001B77B9"/>
    <w:rsid w:val="001C1BAC"/>
    <w:rsid w:val="001C4522"/>
    <w:rsid w:val="001C510B"/>
    <w:rsid w:val="001C7812"/>
    <w:rsid w:val="001D1502"/>
    <w:rsid w:val="001D1973"/>
    <w:rsid w:val="001D2A80"/>
    <w:rsid w:val="001D49DA"/>
    <w:rsid w:val="001D6852"/>
    <w:rsid w:val="001D7CB4"/>
    <w:rsid w:val="001E1D7D"/>
    <w:rsid w:val="001E3210"/>
    <w:rsid w:val="001E3E17"/>
    <w:rsid w:val="001E45BF"/>
    <w:rsid w:val="001E581B"/>
    <w:rsid w:val="001E6148"/>
    <w:rsid w:val="001E6288"/>
    <w:rsid w:val="001E6A2C"/>
    <w:rsid w:val="001E6E12"/>
    <w:rsid w:val="001E732C"/>
    <w:rsid w:val="001F061A"/>
    <w:rsid w:val="001F1BE2"/>
    <w:rsid w:val="001F218D"/>
    <w:rsid w:val="001F378E"/>
    <w:rsid w:val="001F4182"/>
    <w:rsid w:val="001F4840"/>
    <w:rsid w:val="001F4F21"/>
    <w:rsid w:val="001F64CE"/>
    <w:rsid w:val="002008E6"/>
    <w:rsid w:val="00200F8C"/>
    <w:rsid w:val="00203935"/>
    <w:rsid w:val="00204682"/>
    <w:rsid w:val="002046FA"/>
    <w:rsid w:val="002050FE"/>
    <w:rsid w:val="00205D96"/>
    <w:rsid w:val="00206531"/>
    <w:rsid w:val="002065A7"/>
    <w:rsid w:val="002103C2"/>
    <w:rsid w:val="00211CC8"/>
    <w:rsid w:val="00215853"/>
    <w:rsid w:val="00215963"/>
    <w:rsid w:val="002171DE"/>
    <w:rsid w:val="00217F93"/>
    <w:rsid w:val="002200E4"/>
    <w:rsid w:val="002204F6"/>
    <w:rsid w:val="00220F4A"/>
    <w:rsid w:val="0022181D"/>
    <w:rsid w:val="00222B58"/>
    <w:rsid w:val="0022380F"/>
    <w:rsid w:val="0022421A"/>
    <w:rsid w:val="00224B07"/>
    <w:rsid w:val="00225026"/>
    <w:rsid w:val="00225767"/>
    <w:rsid w:val="00226362"/>
    <w:rsid w:val="00226799"/>
    <w:rsid w:val="00227546"/>
    <w:rsid w:val="00227B9B"/>
    <w:rsid w:val="00227BE3"/>
    <w:rsid w:val="0023010E"/>
    <w:rsid w:val="002312D1"/>
    <w:rsid w:val="002329A6"/>
    <w:rsid w:val="00232C0D"/>
    <w:rsid w:val="00233A38"/>
    <w:rsid w:val="0023447E"/>
    <w:rsid w:val="002345CD"/>
    <w:rsid w:val="00237114"/>
    <w:rsid w:val="00240DE4"/>
    <w:rsid w:val="002417A5"/>
    <w:rsid w:val="00241DBA"/>
    <w:rsid w:val="00242E81"/>
    <w:rsid w:val="002434B4"/>
    <w:rsid w:val="0024402D"/>
    <w:rsid w:val="00244FF5"/>
    <w:rsid w:val="00246EDC"/>
    <w:rsid w:val="002472FD"/>
    <w:rsid w:val="002476BD"/>
    <w:rsid w:val="002478C0"/>
    <w:rsid w:val="00250A2C"/>
    <w:rsid w:val="00252536"/>
    <w:rsid w:val="00253041"/>
    <w:rsid w:val="00253968"/>
    <w:rsid w:val="00254E70"/>
    <w:rsid w:val="00255209"/>
    <w:rsid w:val="00257893"/>
    <w:rsid w:val="0026058B"/>
    <w:rsid w:val="00260DAE"/>
    <w:rsid w:val="00261163"/>
    <w:rsid w:val="00261413"/>
    <w:rsid w:val="00261997"/>
    <w:rsid w:val="00262DC7"/>
    <w:rsid w:val="002630A6"/>
    <w:rsid w:val="002639FC"/>
    <w:rsid w:val="00263D4A"/>
    <w:rsid w:val="0026489D"/>
    <w:rsid w:val="00266517"/>
    <w:rsid w:val="002670B0"/>
    <w:rsid w:val="00267482"/>
    <w:rsid w:val="00267C4F"/>
    <w:rsid w:val="00267DB7"/>
    <w:rsid w:val="00270149"/>
    <w:rsid w:val="00270652"/>
    <w:rsid w:val="00271207"/>
    <w:rsid w:val="002714DF"/>
    <w:rsid w:val="0027390A"/>
    <w:rsid w:val="00273DD3"/>
    <w:rsid w:val="002741D5"/>
    <w:rsid w:val="00275716"/>
    <w:rsid w:val="00275CAD"/>
    <w:rsid w:val="00276471"/>
    <w:rsid w:val="00276C76"/>
    <w:rsid w:val="00277617"/>
    <w:rsid w:val="0028054B"/>
    <w:rsid w:val="0028182C"/>
    <w:rsid w:val="002822FC"/>
    <w:rsid w:val="00283814"/>
    <w:rsid w:val="00283908"/>
    <w:rsid w:val="00283A6A"/>
    <w:rsid w:val="00283C5B"/>
    <w:rsid w:val="002851BE"/>
    <w:rsid w:val="002851F5"/>
    <w:rsid w:val="00285D45"/>
    <w:rsid w:val="00285E3C"/>
    <w:rsid w:val="00287D8A"/>
    <w:rsid w:val="002900B1"/>
    <w:rsid w:val="002900E4"/>
    <w:rsid w:val="00297C72"/>
    <w:rsid w:val="002A05EB"/>
    <w:rsid w:val="002A0631"/>
    <w:rsid w:val="002A0A1F"/>
    <w:rsid w:val="002A0CB9"/>
    <w:rsid w:val="002A156A"/>
    <w:rsid w:val="002A168A"/>
    <w:rsid w:val="002A26BF"/>
    <w:rsid w:val="002A2C2D"/>
    <w:rsid w:val="002A3ACB"/>
    <w:rsid w:val="002A420A"/>
    <w:rsid w:val="002A489F"/>
    <w:rsid w:val="002A4EA0"/>
    <w:rsid w:val="002A5A99"/>
    <w:rsid w:val="002A64BC"/>
    <w:rsid w:val="002A6E64"/>
    <w:rsid w:val="002A7B55"/>
    <w:rsid w:val="002B0142"/>
    <w:rsid w:val="002B0665"/>
    <w:rsid w:val="002B0901"/>
    <w:rsid w:val="002B0F65"/>
    <w:rsid w:val="002B1022"/>
    <w:rsid w:val="002B12E8"/>
    <w:rsid w:val="002B292E"/>
    <w:rsid w:val="002B2AD2"/>
    <w:rsid w:val="002B2C63"/>
    <w:rsid w:val="002B4615"/>
    <w:rsid w:val="002B4A8E"/>
    <w:rsid w:val="002B7061"/>
    <w:rsid w:val="002C0323"/>
    <w:rsid w:val="002C1A48"/>
    <w:rsid w:val="002C1C5A"/>
    <w:rsid w:val="002C1D7B"/>
    <w:rsid w:val="002C2D22"/>
    <w:rsid w:val="002C5D2B"/>
    <w:rsid w:val="002C5DB1"/>
    <w:rsid w:val="002C6E3A"/>
    <w:rsid w:val="002C6F90"/>
    <w:rsid w:val="002D1272"/>
    <w:rsid w:val="002D37ED"/>
    <w:rsid w:val="002D5E32"/>
    <w:rsid w:val="002D653D"/>
    <w:rsid w:val="002D6E55"/>
    <w:rsid w:val="002E1675"/>
    <w:rsid w:val="002E1F63"/>
    <w:rsid w:val="002E2CB6"/>
    <w:rsid w:val="002E3B95"/>
    <w:rsid w:val="002E564A"/>
    <w:rsid w:val="002E59D4"/>
    <w:rsid w:val="002E6118"/>
    <w:rsid w:val="002E6527"/>
    <w:rsid w:val="002E71CE"/>
    <w:rsid w:val="002E740C"/>
    <w:rsid w:val="002E7ABD"/>
    <w:rsid w:val="002F05ED"/>
    <w:rsid w:val="002F140E"/>
    <w:rsid w:val="002F2466"/>
    <w:rsid w:val="002F365A"/>
    <w:rsid w:val="002F6AA2"/>
    <w:rsid w:val="002F7A02"/>
    <w:rsid w:val="00300586"/>
    <w:rsid w:val="0030203B"/>
    <w:rsid w:val="0030330A"/>
    <w:rsid w:val="003055E1"/>
    <w:rsid w:val="00306324"/>
    <w:rsid w:val="00307281"/>
    <w:rsid w:val="00311243"/>
    <w:rsid w:val="00311AF1"/>
    <w:rsid w:val="00312EEC"/>
    <w:rsid w:val="003132F5"/>
    <w:rsid w:val="0031373A"/>
    <w:rsid w:val="00313F53"/>
    <w:rsid w:val="00315C25"/>
    <w:rsid w:val="003168CD"/>
    <w:rsid w:val="00320813"/>
    <w:rsid w:val="00322033"/>
    <w:rsid w:val="00322C85"/>
    <w:rsid w:val="00323959"/>
    <w:rsid w:val="00325445"/>
    <w:rsid w:val="0032567E"/>
    <w:rsid w:val="00325B13"/>
    <w:rsid w:val="003267E7"/>
    <w:rsid w:val="003269A8"/>
    <w:rsid w:val="00327B6D"/>
    <w:rsid w:val="00330F82"/>
    <w:rsid w:val="0033252C"/>
    <w:rsid w:val="003329B3"/>
    <w:rsid w:val="00333AEA"/>
    <w:rsid w:val="00336463"/>
    <w:rsid w:val="003365BA"/>
    <w:rsid w:val="003366DC"/>
    <w:rsid w:val="00336A8D"/>
    <w:rsid w:val="00336E10"/>
    <w:rsid w:val="00340009"/>
    <w:rsid w:val="003411CA"/>
    <w:rsid w:val="0034258B"/>
    <w:rsid w:val="0034287A"/>
    <w:rsid w:val="00343366"/>
    <w:rsid w:val="00343979"/>
    <w:rsid w:val="003459D3"/>
    <w:rsid w:val="0034768B"/>
    <w:rsid w:val="00350C8E"/>
    <w:rsid w:val="00351FAA"/>
    <w:rsid w:val="00353178"/>
    <w:rsid w:val="00354872"/>
    <w:rsid w:val="00361651"/>
    <w:rsid w:val="003622C7"/>
    <w:rsid w:val="003627AE"/>
    <w:rsid w:val="00364008"/>
    <w:rsid w:val="00365C17"/>
    <w:rsid w:val="00365D4E"/>
    <w:rsid w:val="00366184"/>
    <w:rsid w:val="00371C84"/>
    <w:rsid w:val="00371FD6"/>
    <w:rsid w:val="00372245"/>
    <w:rsid w:val="00372B22"/>
    <w:rsid w:val="003752C8"/>
    <w:rsid w:val="00375AEF"/>
    <w:rsid w:val="00377406"/>
    <w:rsid w:val="00377A8F"/>
    <w:rsid w:val="0038165D"/>
    <w:rsid w:val="003823D3"/>
    <w:rsid w:val="00382576"/>
    <w:rsid w:val="00383628"/>
    <w:rsid w:val="0038368C"/>
    <w:rsid w:val="003837E1"/>
    <w:rsid w:val="0038448A"/>
    <w:rsid w:val="003847F6"/>
    <w:rsid w:val="003849B1"/>
    <w:rsid w:val="00385EAE"/>
    <w:rsid w:val="00390006"/>
    <w:rsid w:val="003903C9"/>
    <w:rsid w:val="00390CA9"/>
    <w:rsid w:val="003912DB"/>
    <w:rsid w:val="003914C7"/>
    <w:rsid w:val="00391A4C"/>
    <w:rsid w:val="00392E01"/>
    <w:rsid w:val="00392F26"/>
    <w:rsid w:val="00393E85"/>
    <w:rsid w:val="00394398"/>
    <w:rsid w:val="00395BE0"/>
    <w:rsid w:val="003963CB"/>
    <w:rsid w:val="0039677D"/>
    <w:rsid w:val="00397B0C"/>
    <w:rsid w:val="003A088D"/>
    <w:rsid w:val="003A3E86"/>
    <w:rsid w:val="003A413C"/>
    <w:rsid w:val="003A418B"/>
    <w:rsid w:val="003A436F"/>
    <w:rsid w:val="003A4CF2"/>
    <w:rsid w:val="003A525B"/>
    <w:rsid w:val="003A556C"/>
    <w:rsid w:val="003A59F6"/>
    <w:rsid w:val="003A5C81"/>
    <w:rsid w:val="003A5D18"/>
    <w:rsid w:val="003A5E38"/>
    <w:rsid w:val="003A65B7"/>
    <w:rsid w:val="003A7861"/>
    <w:rsid w:val="003B0938"/>
    <w:rsid w:val="003B2889"/>
    <w:rsid w:val="003B3A03"/>
    <w:rsid w:val="003B6425"/>
    <w:rsid w:val="003B6CBA"/>
    <w:rsid w:val="003C0B0A"/>
    <w:rsid w:val="003C1FD7"/>
    <w:rsid w:val="003C2349"/>
    <w:rsid w:val="003C3E1E"/>
    <w:rsid w:val="003C53D4"/>
    <w:rsid w:val="003C5D84"/>
    <w:rsid w:val="003C7961"/>
    <w:rsid w:val="003D2B55"/>
    <w:rsid w:val="003D48E2"/>
    <w:rsid w:val="003D4E44"/>
    <w:rsid w:val="003D54CD"/>
    <w:rsid w:val="003D6A48"/>
    <w:rsid w:val="003D6FB0"/>
    <w:rsid w:val="003E0801"/>
    <w:rsid w:val="003E17C5"/>
    <w:rsid w:val="003E1AC0"/>
    <w:rsid w:val="003E2738"/>
    <w:rsid w:val="003E2AF2"/>
    <w:rsid w:val="003E49FA"/>
    <w:rsid w:val="003E7A54"/>
    <w:rsid w:val="003F0DB5"/>
    <w:rsid w:val="003F168E"/>
    <w:rsid w:val="003F16FD"/>
    <w:rsid w:val="003F1DDE"/>
    <w:rsid w:val="003F2F9B"/>
    <w:rsid w:val="003F345E"/>
    <w:rsid w:val="003F36DC"/>
    <w:rsid w:val="003F37AE"/>
    <w:rsid w:val="003F4153"/>
    <w:rsid w:val="003F50AF"/>
    <w:rsid w:val="003F55DE"/>
    <w:rsid w:val="003F6836"/>
    <w:rsid w:val="004018C0"/>
    <w:rsid w:val="00402C9D"/>
    <w:rsid w:val="00402DF8"/>
    <w:rsid w:val="00402F5B"/>
    <w:rsid w:val="004041BC"/>
    <w:rsid w:val="004063EF"/>
    <w:rsid w:val="00410507"/>
    <w:rsid w:val="00411BB5"/>
    <w:rsid w:val="00411EFC"/>
    <w:rsid w:val="00413173"/>
    <w:rsid w:val="004136F2"/>
    <w:rsid w:val="004137B1"/>
    <w:rsid w:val="00414D1D"/>
    <w:rsid w:val="0041639D"/>
    <w:rsid w:val="004165F4"/>
    <w:rsid w:val="00417093"/>
    <w:rsid w:val="0041765A"/>
    <w:rsid w:val="00420DAD"/>
    <w:rsid w:val="00420F1C"/>
    <w:rsid w:val="004211CB"/>
    <w:rsid w:val="00425591"/>
    <w:rsid w:val="004262C5"/>
    <w:rsid w:val="004264DF"/>
    <w:rsid w:val="00426F64"/>
    <w:rsid w:val="00427347"/>
    <w:rsid w:val="00427829"/>
    <w:rsid w:val="00427F34"/>
    <w:rsid w:val="004306C1"/>
    <w:rsid w:val="0043080E"/>
    <w:rsid w:val="00432B04"/>
    <w:rsid w:val="00432C71"/>
    <w:rsid w:val="00433005"/>
    <w:rsid w:val="0043410D"/>
    <w:rsid w:val="00435B5A"/>
    <w:rsid w:val="00435BA8"/>
    <w:rsid w:val="0043782C"/>
    <w:rsid w:val="004379A8"/>
    <w:rsid w:val="004401CF"/>
    <w:rsid w:val="00440D55"/>
    <w:rsid w:val="00441211"/>
    <w:rsid w:val="0044186F"/>
    <w:rsid w:val="00443C25"/>
    <w:rsid w:val="00444687"/>
    <w:rsid w:val="00445FD5"/>
    <w:rsid w:val="004476AD"/>
    <w:rsid w:val="00450954"/>
    <w:rsid w:val="00450D26"/>
    <w:rsid w:val="0045192A"/>
    <w:rsid w:val="0045282B"/>
    <w:rsid w:val="00452D61"/>
    <w:rsid w:val="00454AFC"/>
    <w:rsid w:val="00454EDE"/>
    <w:rsid w:val="00456144"/>
    <w:rsid w:val="00456495"/>
    <w:rsid w:val="00457C68"/>
    <w:rsid w:val="00460DDD"/>
    <w:rsid w:val="00461400"/>
    <w:rsid w:val="004617A0"/>
    <w:rsid w:val="0046212B"/>
    <w:rsid w:val="00462237"/>
    <w:rsid w:val="004628EF"/>
    <w:rsid w:val="00462919"/>
    <w:rsid w:val="00464102"/>
    <w:rsid w:val="004657BD"/>
    <w:rsid w:val="00465917"/>
    <w:rsid w:val="004669EB"/>
    <w:rsid w:val="00466D6F"/>
    <w:rsid w:val="00467B3E"/>
    <w:rsid w:val="0047044D"/>
    <w:rsid w:val="00470A4A"/>
    <w:rsid w:val="00470E3D"/>
    <w:rsid w:val="0047279F"/>
    <w:rsid w:val="00475C7D"/>
    <w:rsid w:val="00481C9B"/>
    <w:rsid w:val="00481EAF"/>
    <w:rsid w:val="00482683"/>
    <w:rsid w:val="00483434"/>
    <w:rsid w:val="00483B99"/>
    <w:rsid w:val="00484886"/>
    <w:rsid w:val="00485444"/>
    <w:rsid w:val="00485452"/>
    <w:rsid w:val="00486268"/>
    <w:rsid w:val="00486323"/>
    <w:rsid w:val="004865FF"/>
    <w:rsid w:val="00487654"/>
    <w:rsid w:val="004901ED"/>
    <w:rsid w:val="00490A4D"/>
    <w:rsid w:val="004913B4"/>
    <w:rsid w:val="004913D0"/>
    <w:rsid w:val="004917F0"/>
    <w:rsid w:val="00491E00"/>
    <w:rsid w:val="004931F9"/>
    <w:rsid w:val="00495835"/>
    <w:rsid w:val="00496989"/>
    <w:rsid w:val="004A0342"/>
    <w:rsid w:val="004A0762"/>
    <w:rsid w:val="004A10F3"/>
    <w:rsid w:val="004A1925"/>
    <w:rsid w:val="004A775B"/>
    <w:rsid w:val="004A7FC4"/>
    <w:rsid w:val="004B0DFA"/>
    <w:rsid w:val="004B18D2"/>
    <w:rsid w:val="004B2FAD"/>
    <w:rsid w:val="004B40D4"/>
    <w:rsid w:val="004B4595"/>
    <w:rsid w:val="004B48AF"/>
    <w:rsid w:val="004B518B"/>
    <w:rsid w:val="004B5377"/>
    <w:rsid w:val="004B65FB"/>
    <w:rsid w:val="004B6730"/>
    <w:rsid w:val="004B7397"/>
    <w:rsid w:val="004B7455"/>
    <w:rsid w:val="004B77F8"/>
    <w:rsid w:val="004B7C72"/>
    <w:rsid w:val="004C069F"/>
    <w:rsid w:val="004C071E"/>
    <w:rsid w:val="004C0B53"/>
    <w:rsid w:val="004C0BD7"/>
    <w:rsid w:val="004C1865"/>
    <w:rsid w:val="004C1D8A"/>
    <w:rsid w:val="004C2CE8"/>
    <w:rsid w:val="004C59D0"/>
    <w:rsid w:val="004C69EB"/>
    <w:rsid w:val="004C7325"/>
    <w:rsid w:val="004C77C2"/>
    <w:rsid w:val="004C79E9"/>
    <w:rsid w:val="004C7A63"/>
    <w:rsid w:val="004C7AFC"/>
    <w:rsid w:val="004D0084"/>
    <w:rsid w:val="004D04AA"/>
    <w:rsid w:val="004D07BB"/>
    <w:rsid w:val="004D0C4F"/>
    <w:rsid w:val="004D1C8A"/>
    <w:rsid w:val="004D29FD"/>
    <w:rsid w:val="004D4851"/>
    <w:rsid w:val="004D4B40"/>
    <w:rsid w:val="004D61B0"/>
    <w:rsid w:val="004D6413"/>
    <w:rsid w:val="004E0291"/>
    <w:rsid w:val="004E0A4F"/>
    <w:rsid w:val="004E1D1D"/>
    <w:rsid w:val="004E31EF"/>
    <w:rsid w:val="004E4B6B"/>
    <w:rsid w:val="004E683C"/>
    <w:rsid w:val="004E6EBD"/>
    <w:rsid w:val="004F01CD"/>
    <w:rsid w:val="004F1ADD"/>
    <w:rsid w:val="004F1E93"/>
    <w:rsid w:val="004F201A"/>
    <w:rsid w:val="004F25D2"/>
    <w:rsid w:val="004F480C"/>
    <w:rsid w:val="004F4BB9"/>
    <w:rsid w:val="004F4D5A"/>
    <w:rsid w:val="004F538C"/>
    <w:rsid w:val="004F6E87"/>
    <w:rsid w:val="004F7D36"/>
    <w:rsid w:val="004F7E89"/>
    <w:rsid w:val="00501865"/>
    <w:rsid w:val="00502226"/>
    <w:rsid w:val="005040DB"/>
    <w:rsid w:val="00505DBA"/>
    <w:rsid w:val="00506321"/>
    <w:rsid w:val="005072C0"/>
    <w:rsid w:val="00511153"/>
    <w:rsid w:val="00511665"/>
    <w:rsid w:val="00511DD3"/>
    <w:rsid w:val="005128C9"/>
    <w:rsid w:val="005133ED"/>
    <w:rsid w:val="00516243"/>
    <w:rsid w:val="00517C59"/>
    <w:rsid w:val="00517DAE"/>
    <w:rsid w:val="00520C0D"/>
    <w:rsid w:val="00520DB7"/>
    <w:rsid w:val="00521302"/>
    <w:rsid w:val="00521CE6"/>
    <w:rsid w:val="00522296"/>
    <w:rsid w:val="00523A27"/>
    <w:rsid w:val="005240CD"/>
    <w:rsid w:val="005264F0"/>
    <w:rsid w:val="005269DF"/>
    <w:rsid w:val="00527C11"/>
    <w:rsid w:val="00530389"/>
    <w:rsid w:val="0053115D"/>
    <w:rsid w:val="00534582"/>
    <w:rsid w:val="00534836"/>
    <w:rsid w:val="00535AF4"/>
    <w:rsid w:val="00536356"/>
    <w:rsid w:val="00541414"/>
    <w:rsid w:val="00541422"/>
    <w:rsid w:val="0054206E"/>
    <w:rsid w:val="00542B8E"/>
    <w:rsid w:val="0054320A"/>
    <w:rsid w:val="00543633"/>
    <w:rsid w:val="00543743"/>
    <w:rsid w:val="00543D23"/>
    <w:rsid w:val="00543E25"/>
    <w:rsid w:val="00544020"/>
    <w:rsid w:val="00545C34"/>
    <w:rsid w:val="00547FEB"/>
    <w:rsid w:val="0055020D"/>
    <w:rsid w:val="00550B8B"/>
    <w:rsid w:val="005515FF"/>
    <w:rsid w:val="0055176A"/>
    <w:rsid w:val="00551B74"/>
    <w:rsid w:val="0055348E"/>
    <w:rsid w:val="00553E6A"/>
    <w:rsid w:val="005542CA"/>
    <w:rsid w:val="005548FB"/>
    <w:rsid w:val="00555C9F"/>
    <w:rsid w:val="005567C9"/>
    <w:rsid w:val="005573A6"/>
    <w:rsid w:val="005577EA"/>
    <w:rsid w:val="00563029"/>
    <w:rsid w:val="005631C4"/>
    <w:rsid w:val="0056464A"/>
    <w:rsid w:val="00565819"/>
    <w:rsid w:val="00565B37"/>
    <w:rsid w:val="00565F6C"/>
    <w:rsid w:val="00566190"/>
    <w:rsid w:val="00566522"/>
    <w:rsid w:val="0056674E"/>
    <w:rsid w:val="00566AD9"/>
    <w:rsid w:val="00566BDF"/>
    <w:rsid w:val="005679B0"/>
    <w:rsid w:val="00567B75"/>
    <w:rsid w:val="00570C65"/>
    <w:rsid w:val="00572FDB"/>
    <w:rsid w:val="00573D86"/>
    <w:rsid w:val="005743A5"/>
    <w:rsid w:val="00574EAE"/>
    <w:rsid w:val="00575F63"/>
    <w:rsid w:val="00576AD7"/>
    <w:rsid w:val="00576FB6"/>
    <w:rsid w:val="005775A0"/>
    <w:rsid w:val="005801CC"/>
    <w:rsid w:val="00581187"/>
    <w:rsid w:val="005822EF"/>
    <w:rsid w:val="00582783"/>
    <w:rsid w:val="00584959"/>
    <w:rsid w:val="005854CD"/>
    <w:rsid w:val="005855EA"/>
    <w:rsid w:val="00585E68"/>
    <w:rsid w:val="005872E6"/>
    <w:rsid w:val="00587478"/>
    <w:rsid w:val="0058754C"/>
    <w:rsid w:val="00587C3B"/>
    <w:rsid w:val="00587D8C"/>
    <w:rsid w:val="00591A94"/>
    <w:rsid w:val="00592E9C"/>
    <w:rsid w:val="00593C6C"/>
    <w:rsid w:val="005944FB"/>
    <w:rsid w:val="0059497C"/>
    <w:rsid w:val="00594F32"/>
    <w:rsid w:val="00594F56"/>
    <w:rsid w:val="00595397"/>
    <w:rsid w:val="00597E0C"/>
    <w:rsid w:val="005A2668"/>
    <w:rsid w:val="005A4528"/>
    <w:rsid w:val="005A4641"/>
    <w:rsid w:val="005A478B"/>
    <w:rsid w:val="005A4C4A"/>
    <w:rsid w:val="005A6F27"/>
    <w:rsid w:val="005A6FE9"/>
    <w:rsid w:val="005B00D3"/>
    <w:rsid w:val="005B092B"/>
    <w:rsid w:val="005B197C"/>
    <w:rsid w:val="005B2312"/>
    <w:rsid w:val="005B3723"/>
    <w:rsid w:val="005B5842"/>
    <w:rsid w:val="005B6B67"/>
    <w:rsid w:val="005B7ECA"/>
    <w:rsid w:val="005C0045"/>
    <w:rsid w:val="005C1DC1"/>
    <w:rsid w:val="005C20F9"/>
    <w:rsid w:val="005C3E00"/>
    <w:rsid w:val="005C5DB7"/>
    <w:rsid w:val="005C7B6F"/>
    <w:rsid w:val="005D0147"/>
    <w:rsid w:val="005D0651"/>
    <w:rsid w:val="005D0AB5"/>
    <w:rsid w:val="005D1150"/>
    <w:rsid w:val="005D117C"/>
    <w:rsid w:val="005D1CA0"/>
    <w:rsid w:val="005D3451"/>
    <w:rsid w:val="005D47FA"/>
    <w:rsid w:val="005D4AA3"/>
    <w:rsid w:val="005D6676"/>
    <w:rsid w:val="005D6854"/>
    <w:rsid w:val="005D7F01"/>
    <w:rsid w:val="005E058D"/>
    <w:rsid w:val="005E0EF7"/>
    <w:rsid w:val="005E1013"/>
    <w:rsid w:val="005E5FDE"/>
    <w:rsid w:val="005E6408"/>
    <w:rsid w:val="005E6897"/>
    <w:rsid w:val="005F014F"/>
    <w:rsid w:val="005F2BF2"/>
    <w:rsid w:val="005F365C"/>
    <w:rsid w:val="005F3AAC"/>
    <w:rsid w:val="005F410A"/>
    <w:rsid w:val="005F45C6"/>
    <w:rsid w:val="005F473E"/>
    <w:rsid w:val="005F7912"/>
    <w:rsid w:val="00600BF9"/>
    <w:rsid w:val="00600E07"/>
    <w:rsid w:val="00600EE6"/>
    <w:rsid w:val="0060289A"/>
    <w:rsid w:val="006029D1"/>
    <w:rsid w:val="0060472C"/>
    <w:rsid w:val="00606F31"/>
    <w:rsid w:val="00607016"/>
    <w:rsid w:val="00612EED"/>
    <w:rsid w:val="00613324"/>
    <w:rsid w:val="00614412"/>
    <w:rsid w:val="00614927"/>
    <w:rsid w:val="006149BD"/>
    <w:rsid w:val="006164E2"/>
    <w:rsid w:val="00617BFE"/>
    <w:rsid w:val="00620481"/>
    <w:rsid w:val="00620CFC"/>
    <w:rsid w:val="00623B96"/>
    <w:rsid w:val="00623C89"/>
    <w:rsid w:val="00624B53"/>
    <w:rsid w:val="00625444"/>
    <w:rsid w:val="00626AAC"/>
    <w:rsid w:val="0062756B"/>
    <w:rsid w:val="00627D8A"/>
    <w:rsid w:val="00630252"/>
    <w:rsid w:val="00631554"/>
    <w:rsid w:val="006329CD"/>
    <w:rsid w:val="00633B45"/>
    <w:rsid w:val="006364B7"/>
    <w:rsid w:val="00636B2E"/>
    <w:rsid w:val="006406A2"/>
    <w:rsid w:val="00641159"/>
    <w:rsid w:val="0064150E"/>
    <w:rsid w:val="00641D7A"/>
    <w:rsid w:val="00643EBF"/>
    <w:rsid w:val="006449D6"/>
    <w:rsid w:val="00644D3C"/>
    <w:rsid w:val="006463A0"/>
    <w:rsid w:val="00646C7D"/>
    <w:rsid w:val="00653D9F"/>
    <w:rsid w:val="00653DAE"/>
    <w:rsid w:val="00654256"/>
    <w:rsid w:val="0065480B"/>
    <w:rsid w:val="00654AE7"/>
    <w:rsid w:val="00655409"/>
    <w:rsid w:val="006554F9"/>
    <w:rsid w:val="00657559"/>
    <w:rsid w:val="0066049D"/>
    <w:rsid w:val="00661129"/>
    <w:rsid w:val="006620FD"/>
    <w:rsid w:val="006626BF"/>
    <w:rsid w:val="00664524"/>
    <w:rsid w:val="00665622"/>
    <w:rsid w:val="006657AD"/>
    <w:rsid w:val="006658B4"/>
    <w:rsid w:val="00666581"/>
    <w:rsid w:val="00666E16"/>
    <w:rsid w:val="00666F78"/>
    <w:rsid w:val="006678C7"/>
    <w:rsid w:val="0067035B"/>
    <w:rsid w:val="00670EBF"/>
    <w:rsid w:val="0067272D"/>
    <w:rsid w:val="0067294A"/>
    <w:rsid w:val="00672B38"/>
    <w:rsid w:val="0067371C"/>
    <w:rsid w:val="00673D43"/>
    <w:rsid w:val="00674414"/>
    <w:rsid w:val="0067463D"/>
    <w:rsid w:val="006752C0"/>
    <w:rsid w:val="00676045"/>
    <w:rsid w:val="006760B1"/>
    <w:rsid w:val="006767B9"/>
    <w:rsid w:val="00677DD5"/>
    <w:rsid w:val="006801CA"/>
    <w:rsid w:val="00680298"/>
    <w:rsid w:val="00680697"/>
    <w:rsid w:val="00680CA5"/>
    <w:rsid w:val="0068183A"/>
    <w:rsid w:val="00681AEF"/>
    <w:rsid w:val="006830F5"/>
    <w:rsid w:val="00685611"/>
    <w:rsid w:val="00685B79"/>
    <w:rsid w:val="00686FA3"/>
    <w:rsid w:val="0068790B"/>
    <w:rsid w:val="00687D84"/>
    <w:rsid w:val="00690AF6"/>
    <w:rsid w:val="00690E9A"/>
    <w:rsid w:val="00690FD1"/>
    <w:rsid w:val="0069101B"/>
    <w:rsid w:val="00692442"/>
    <w:rsid w:val="00692BC0"/>
    <w:rsid w:val="00695068"/>
    <w:rsid w:val="006966DB"/>
    <w:rsid w:val="00696979"/>
    <w:rsid w:val="00696AC3"/>
    <w:rsid w:val="00696DEF"/>
    <w:rsid w:val="0069770D"/>
    <w:rsid w:val="00697E51"/>
    <w:rsid w:val="00697F46"/>
    <w:rsid w:val="006A3551"/>
    <w:rsid w:val="006B02E6"/>
    <w:rsid w:val="006B1947"/>
    <w:rsid w:val="006B26F4"/>
    <w:rsid w:val="006B293C"/>
    <w:rsid w:val="006B2C0B"/>
    <w:rsid w:val="006B617C"/>
    <w:rsid w:val="006B640C"/>
    <w:rsid w:val="006B7871"/>
    <w:rsid w:val="006C1BA8"/>
    <w:rsid w:val="006C2232"/>
    <w:rsid w:val="006C3217"/>
    <w:rsid w:val="006C358F"/>
    <w:rsid w:val="006C402A"/>
    <w:rsid w:val="006C42EB"/>
    <w:rsid w:val="006C50F7"/>
    <w:rsid w:val="006C6AF0"/>
    <w:rsid w:val="006C7091"/>
    <w:rsid w:val="006C7316"/>
    <w:rsid w:val="006D016A"/>
    <w:rsid w:val="006D024D"/>
    <w:rsid w:val="006D0F37"/>
    <w:rsid w:val="006D17A3"/>
    <w:rsid w:val="006D2CD9"/>
    <w:rsid w:val="006D373A"/>
    <w:rsid w:val="006D39CD"/>
    <w:rsid w:val="006D3E30"/>
    <w:rsid w:val="006D44AE"/>
    <w:rsid w:val="006D589D"/>
    <w:rsid w:val="006D669F"/>
    <w:rsid w:val="006D6A0D"/>
    <w:rsid w:val="006D7B25"/>
    <w:rsid w:val="006E0865"/>
    <w:rsid w:val="006E0EE0"/>
    <w:rsid w:val="006E21C1"/>
    <w:rsid w:val="006E2B64"/>
    <w:rsid w:val="006E4273"/>
    <w:rsid w:val="006E47BF"/>
    <w:rsid w:val="006E5A36"/>
    <w:rsid w:val="006E62C0"/>
    <w:rsid w:val="006E67FA"/>
    <w:rsid w:val="006F0C0F"/>
    <w:rsid w:val="006F0CA6"/>
    <w:rsid w:val="006F1974"/>
    <w:rsid w:val="006F31AC"/>
    <w:rsid w:val="006F33F2"/>
    <w:rsid w:val="006F3824"/>
    <w:rsid w:val="006F525E"/>
    <w:rsid w:val="006F59D8"/>
    <w:rsid w:val="006F651F"/>
    <w:rsid w:val="006F6689"/>
    <w:rsid w:val="006F721D"/>
    <w:rsid w:val="006F7613"/>
    <w:rsid w:val="006F76FB"/>
    <w:rsid w:val="00700977"/>
    <w:rsid w:val="00701F6B"/>
    <w:rsid w:val="00702754"/>
    <w:rsid w:val="007028CA"/>
    <w:rsid w:val="00703BC2"/>
    <w:rsid w:val="00704937"/>
    <w:rsid w:val="00705532"/>
    <w:rsid w:val="00705DD3"/>
    <w:rsid w:val="00707B56"/>
    <w:rsid w:val="00707C62"/>
    <w:rsid w:val="0071050E"/>
    <w:rsid w:val="00710596"/>
    <w:rsid w:val="00710D13"/>
    <w:rsid w:val="00711ACB"/>
    <w:rsid w:val="00711B39"/>
    <w:rsid w:val="007134FD"/>
    <w:rsid w:val="007137AA"/>
    <w:rsid w:val="00714081"/>
    <w:rsid w:val="007140E6"/>
    <w:rsid w:val="00714FEE"/>
    <w:rsid w:val="00715412"/>
    <w:rsid w:val="0071633E"/>
    <w:rsid w:val="00717501"/>
    <w:rsid w:val="0071778D"/>
    <w:rsid w:val="00721CE9"/>
    <w:rsid w:val="00722103"/>
    <w:rsid w:val="00723F49"/>
    <w:rsid w:val="007247BE"/>
    <w:rsid w:val="007252C7"/>
    <w:rsid w:val="0072619D"/>
    <w:rsid w:val="007262C6"/>
    <w:rsid w:val="0072776E"/>
    <w:rsid w:val="00730BBE"/>
    <w:rsid w:val="00731547"/>
    <w:rsid w:val="00732CB2"/>
    <w:rsid w:val="00732FD5"/>
    <w:rsid w:val="00733B2E"/>
    <w:rsid w:val="00733BEA"/>
    <w:rsid w:val="00734D6B"/>
    <w:rsid w:val="00735BB7"/>
    <w:rsid w:val="00735F0F"/>
    <w:rsid w:val="00736FB6"/>
    <w:rsid w:val="0073705C"/>
    <w:rsid w:val="0073758A"/>
    <w:rsid w:val="007379C7"/>
    <w:rsid w:val="00737ACB"/>
    <w:rsid w:val="007422E5"/>
    <w:rsid w:val="0074239E"/>
    <w:rsid w:val="00742AA4"/>
    <w:rsid w:val="00742BEC"/>
    <w:rsid w:val="0074441E"/>
    <w:rsid w:val="00745B06"/>
    <w:rsid w:val="00746998"/>
    <w:rsid w:val="00747A6F"/>
    <w:rsid w:val="00750608"/>
    <w:rsid w:val="00751CD1"/>
    <w:rsid w:val="00753510"/>
    <w:rsid w:val="0075477C"/>
    <w:rsid w:val="00755B74"/>
    <w:rsid w:val="0076038C"/>
    <w:rsid w:val="0076041A"/>
    <w:rsid w:val="00760F4F"/>
    <w:rsid w:val="00761D32"/>
    <w:rsid w:val="00762A73"/>
    <w:rsid w:val="00763297"/>
    <w:rsid w:val="007636A4"/>
    <w:rsid w:val="007649BF"/>
    <w:rsid w:val="00765653"/>
    <w:rsid w:val="00765C8C"/>
    <w:rsid w:val="0076612E"/>
    <w:rsid w:val="00766597"/>
    <w:rsid w:val="00772356"/>
    <w:rsid w:val="0077318C"/>
    <w:rsid w:val="0077386D"/>
    <w:rsid w:val="007746C1"/>
    <w:rsid w:val="007752B7"/>
    <w:rsid w:val="007778E3"/>
    <w:rsid w:val="00780092"/>
    <w:rsid w:val="007804B8"/>
    <w:rsid w:val="00781D5B"/>
    <w:rsid w:val="0078221A"/>
    <w:rsid w:val="00782DC4"/>
    <w:rsid w:val="00783DD6"/>
    <w:rsid w:val="00785049"/>
    <w:rsid w:val="00785294"/>
    <w:rsid w:val="00786130"/>
    <w:rsid w:val="007866D9"/>
    <w:rsid w:val="00786A97"/>
    <w:rsid w:val="00791642"/>
    <w:rsid w:val="00793A5F"/>
    <w:rsid w:val="00794350"/>
    <w:rsid w:val="00794BFF"/>
    <w:rsid w:val="00794F7B"/>
    <w:rsid w:val="00795B35"/>
    <w:rsid w:val="007964D2"/>
    <w:rsid w:val="007A12D4"/>
    <w:rsid w:val="007A264A"/>
    <w:rsid w:val="007A277E"/>
    <w:rsid w:val="007A2DD1"/>
    <w:rsid w:val="007A3CFF"/>
    <w:rsid w:val="007A3E14"/>
    <w:rsid w:val="007A4152"/>
    <w:rsid w:val="007A43E1"/>
    <w:rsid w:val="007A4438"/>
    <w:rsid w:val="007A461F"/>
    <w:rsid w:val="007A5466"/>
    <w:rsid w:val="007A6FF3"/>
    <w:rsid w:val="007A7F98"/>
    <w:rsid w:val="007B03E1"/>
    <w:rsid w:val="007B0775"/>
    <w:rsid w:val="007B0AB9"/>
    <w:rsid w:val="007B21AA"/>
    <w:rsid w:val="007B336D"/>
    <w:rsid w:val="007B373B"/>
    <w:rsid w:val="007B4861"/>
    <w:rsid w:val="007B6252"/>
    <w:rsid w:val="007B79B1"/>
    <w:rsid w:val="007C0686"/>
    <w:rsid w:val="007C202C"/>
    <w:rsid w:val="007C2164"/>
    <w:rsid w:val="007C24E0"/>
    <w:rsid w:val="007C3291"/>
    <w:rsid w:val="007C431F"/>
    <w:rsid w:val="007C573E"/>
    <w:rsid w:val="007C579B"/>
    <w:rsid w:val="007C6086"/>
    <w:rsid w:val="007C6E33"/>
    <w:rsid w:val="007C79AB"/>
    <w:rsid w:val="007D06FA"/>
    <w:rsid w:val="007D1C24"/>
    <w:rsid w:val="007D434F"/>
    <w:rsid w:val="007D6069"/>
    <w:rsid w:val="007D7100"/>
    <w:rsid w:val="007D760A"/>
    <w:rsid w:val="007D7871"/>
    <w:rsid w:val="007E03DF"/>
    <w:rsid w:val="007E0B5D"/>
    <w:rsid w:val="007E0D5E"/>
    <w:rsid w:val="007E1465"/>
    <w:rsid w:val="007E3591"/>
    <w:rsid w:val="007E468A"/>
    <w:rsid w:val="007E52A4"/>
    <w:rsid w:val="007E5D95"/>
    <w:rsid w:val="007E639F"/>
    <w:rsid w:val="007E7E63"/>
    <w:rsid w:val="007F0F1C"/>
    <w:rsid w:val="007F0FBE"/>
    <w:rsid w:val="007F1520"/>
    <w:rsid w:val="007F220C"/>
    <w:rsid w:val="007F3040"/>
    <w:rsid w:val="007F4818"/>
    <w:rsid w:val="007F5A2E"/>
    <w:rsid w:val="007F5C43"/>
    <w:rsid w:val="007F5EDD"/>
    <w:rsid w:val="008004D5"/>
    <w:rsid w:val="008016F7"/>
    <w:rsid w:val="0080374F"/>
    <w:rsid w:val="008037B8"/>
    <w:rsid w:val="00803BC5"/>
    <w:rsid w:val="00803E97"/>
    <w:rsid w:val="00804010"/>
    <w:rsid w:val="0080469D"/>
    <w:rsid w:val="00805923"/>
    <w:rsid w:val="00805FE9"/>
    <w:rsid w:val="00806A48"/>
    <w:rsid w:val="008124A2"/>
    <w:rsid w:val="00814E23"/>
    <w:rsid w:val="00816494"/>
    <w:rsid w:val="00816FC5"/>
    <w:rsid w:val="008175FA"/>
    <w:rsid w:val="00820ECB"/>
    <w:rsid w:val="00820FC5"/>
    <w:rsid w:val="00821058"/>
    <w:rsid w:val="00821224"/>
    <w:rsid w:val="0082230C"/>
    <w:rsid w:val="00822F3F"/>
    <w:rsid w:val="0082315A"/>
    <w:rsid w:val="00823AD9"/>
    <w:rsid w:val="0082505D"/>
    <w:rsid w:val="00825BC5"/>
    <w:rsid w:val="00825D14"/>
    <w:rsid w:val="00825D30"/>
    <w:rsid w:val="0082618C"/>
    <w:rsid w:val="00826C88"/>
    <w:rsid w:val="00826E9B"/>
    <w:rsid w:val="008324BA"/>
    <w:rsid w:val="00833CC2"/>
    <w:rsid w:val="00833D91"/>
    <w:rsid w:val="00834D88"/>
    <w:rsid w:val="00836B9D"/>
    <w:rsid w:val="00840B40"/>
    <w:rsid w:val="00840CC5"/>
    <w:rsid w:val="00841B88"/>
    <w:rsid w:val="008438CF"/>
    <w:rsid w:val="008441F5"/>
    <w:rsid w:val="0084442C"/>
    <w:rsid w:val="00844A5C"/>
    <w:rsid w:val="00844F50"/>
    <w:rsid w:val="00845021"/>
    <w:rsid w:val="00847181"/>
    <w:rsid w:val="00851200"/>
    <w:rsid w:val="00851391"/>
    <w:rsid w:val="008526A1"/>
    <w:rsid w:val="00853580"/>
    <w:rsid w:val="008546FA"/>
    <w:rsid w:val="00854C1B"/>
    <w:rsid w:val="00856D33"/>
    <w:rsid w:val="00856F54"/>
    <w:rsid w:val="00857F62"/>
    <w:rsid w:val="00860B75"/>
    <w:rsid w:val="00860CB5"/>
    <w:rsid w:val="008610EE"/>
    <w:rsid w:val="00861676"/>
    <w:rsid w:val="008635C4"/>
    <w:rsid w:val="00865FF4"/>
    <w:rsid w:val="0086646B"/>
    <w:rsid w:val="008670C3"/>
    <w:rsid w:val="00867790"/>
    <w:rsid w:val="00867B97"/>
    <w:rsid w:val="00870803"/>
    <w:rsid w:val="00871A32"/>
    <w:rsid w:val="00871CE8"/>
    <w:rsid w:val="00873089"/>
    <w:rsid w:val="00873346"/>
    <w:rsid w:val="00873FD4"/>
    <w:rsid w:val="008743AD"/>
    <w:rsid w:val="00874644"/>
    <w:rsid w:val="00875550"/>
    <w:rsid w:val="0087556C"/>
    <w:rsid w:val="0087796D"/>
    <w:rsid w:val="00880EA1"/>
    <w:rsid w:val="008815F4"/>
    <w:rsid w:val="00881676"/>
    <w:rsid w:val="00881EF2"/>
    <w:rsid w:val="008820DE"/>
    <w:rsid w:val="008834A7"/>
    <w:rsid w:val="00883B3F"/>
    <w:rsid w:val="0088479E"/>
    <w:rsid w:val="00886077"/>
    <w:rsid w:val="00886957"/>
    <w:rsid w:val="00886ADC"/>
    <w:rsid w:val="00887019"/>
    <w:rsid w:val="00887C55"/>
    <w:rsid w:val="00887E36"/>
    <w:rsid w:val="00890B91"/>
    <w:rsid w:val="00891F0F"/>
    <w:rsid w:val="0089235E"/>
    <w:rsid w:val="00893642"/>
    <w:rsid w:val="00895285"/>
    <w:rsid w:val="00895E3E"/>
    <w:rsid w:val="008A1DE5"/>
    <w:rsid w:val="008A352A"/>
    <w:rsid w:val="008A3F5D"/>
    <w:rsid w:val="008A5057"/>
    <w:rsid w:val="008A59CC"/>
    <w:rsid w:val="008A59E4"/>
    <w:rsid w:val="008A7974"/>
    <w:rsid w:val="008B09C9"/>
    <w:rsid w:val="008B1E43"/>
    <w:rsid w:val="008B3A14"/>
    <w:rsid w:val="008B47F7"/>
    <w:rsid w:val="008B50BF"/>
    <w:rsid w:val="008B5234"/>
    <w:rsid w:val="008B6383"/>
    <w:rsid w:val="008B6563"/>
    <w:rsid w:val="008B66B7"/>
    <w:rsid w:val="008C0DA1"/>
    <w:rsid w:val="008C0EB8"/>
    <w:rsid w:val="008C1935"/>
    <w:rsid w:val="008C321B"/>
    <w:rsid w:val="008C3FED"/>
    <w:rsid w:val="008C5D42"/>
    <w:rsid w:val="008C5F5A"/>
    <w:rsid w:val="008C60D3"/>
    <w:rsid w:val="008C6308"/>
    <w:rsid w:val="008C7CB7"/>
    <w:rsid w:val="008D06E2"/>
    <w:rsid w:val="008D095F"/>
    <w:rsid w:val="008D1058"/>
    <w:rsid w:val="008D2C84"/>
    <w:rsid w:val="008D3C8A"/>
    <w:rsid w:val="008D5DD3"/>
    <w:rsid w:val="008D6A93"/>
    <w:rsid w:val="008E03F6"/>
    <w:rsid w:val="008E0BDC"/>
    <w:rsid w:val="008E19B2"/>
    <w:rsid w:val="008E202F"/>
    <w:rsid w:val="008E2E4F"/>
    <w:rsid w:val="008E311A"/>
    <w:rsid w:val="008E32C7"/>
    <w:rsid w:val="008E4129"/>
    <w:rsid w:val="008E43D4"/>
    <w:rsid w:val="008E5C87"/>
    <w:rsid w:val="008E5E21"/>
    <w:rsid w:val="008E6D95"/>
    <w:rsid w:val="008E6DBB"/>
    <w:rsid w:val="008E7A96"/>
    <w:rsid w:val="008F05E5"/>
    <w:rsid w:val="008F11A6"/>
    <w:rsid w:val="008F2152"/>
    <w:rsid w:val="008F234F"/>
    <w:rsid w:val="008F2D0C"/>
    <w:rsid w:val="008F4B25"/>
    <w:rsid w:val="008F6E85"/>
    <w:rsid w:val="00900A70"/>
    <w:rsid w:val="00900EEC"/>
    <w:rsid w:val="009024E6"/>
    <w:rsid w:val="00902B23"/>
    <w:rsid w:val="00903DD3"/>
    <w:rsid w:val="00904A8B"/>
    <w:rsid w:val="00904F7C"/>
    <w:rsid w:val="00906B86"/>
    <w:rsid w:val="00907F66"/>
    <w:rsid w:val="0091011F"/>
    <w:rsid w:val="009102B8"/>
    <w:rsid w:val="00911875"/>
    <w:rsid w:val="009126C2"/>
    <w:rsid w:val="009127C5"/>
    <w:rsid w:val="00915716"/>
    <w:rsid w:val="009171F8"/>
    <w:rsid w:val="00917D8F"/>
    <w:rsid w:val="00922241"/>
    <w:rsid w:val="00923146"/>
    <w:rsid w:val="0092409A"/>
    <w:rsid w:val="00924956"/>
    <w:rsid w:val="009249A5"/>
    <w:rsid w:val="00925047"/>
    <w:rsid w:val="0092579E"/>
    <w:rsid w:val="00927189"/>
    <w:rsid w:val="00930279"/>
    <w:rsid w:val="0093071B"/>
    <w:rsid w:val="00930A07"/>
    <w:rsid w:val="009326B0"/>
    <w:rsid w:val="009328D9"/>
    <w:rsid w:val="0093291B"/>
    <w:rsid w:val="00933360"/>
    <w:rsid w:val="00933921"/>
    <w:rsid w:val="00933EAD"/>
    <w:rsid w:val="009355F5"/>
    <w:rsid w:val="00935B1A"/>
    <w:rsid w:val="009373A4"/>
    <w:rsid w:val="00942525"/>
    <w:rsid w:val="009439DC"/>
    <w:rsid w:val="00945A8B"/>
    <w:rsid w:val="0094705E"/>
    <w:rsid w:val="0094717E"/>
    <w:rsid w:val="0095172B"/>
    <w:rsid w:val="00952C6B"/>
    <w:rsid w:val="009538DB"/>
    <w:rsid w:val="00955426"/>
    <w:rsid w:val="009556D1"/>
    <w:rsid w:val="00955E3E"/>
    <w:rsid w:val="009572FF"/>
    <w:rsid w:val="009608CE"/>
    <w:rsid w:val="00960A26"/>
    <w:rsid w:val="00961115"/>
    <w:rsid w:val="0096121D"/>
    <w:rsid w:val="00962958"/>
    <w:rsid w:val="00962DE2"/>
    <w:rsid w:val="0096585E"/>
    <w:rsid w:val="0096651B"/>
    <w:rsid w:val="00966CFA"/>
    <w:rsid w:val="009673EF"/>
    <w:rsid w:val="00967DE0"/>
    <w:rsid w:val="009728E4"/>
    <w:rsid w:val="00973123"/>
    <w:rsid w:val="00974A50"/>
    <w:rsid w:val="00974AFF"/>
    <w:rsid w:val="00980276"/>
    <w:rsid w:val="009805F7"/>
    <w:rsid w:val="00980D15"/>
    <w:rsid w:val="00981354"/>
    <w:rsid w:val="0098184A"/>
    <w:rsid w:val="009829DF"/>
    <w:rsid w:val="00982BA0"/>
    <w:rsid w:val="009840D6"/>
    <w:rsid w:val="009864AD"/>
    <w:rsid w:val="00987EDE"/>
    <w:rsid w:val="00990266"/>
    <w:rsid w:val="00992A39"/>
    <w:rsid w:val="00992B3F"/>
    <w:rsid w:val="00992E55"/>
    <w:rsid w:val="009942A1"/>
    <w:rsid w:val="0099457B"/>
    <w:rsid w:val="00994EEA"/>
    <w:rsid w:val="0099545A"/>
    <w:rsid w:val="00995C41"/>
    <w:rsid w:val="00996F3C"/>
    <w:rsid w:val="00997B73"/>
    <w:rsid w:val="00997F56"/>
    <w:rsid w:val="009A1C11"/>
    <w:rsid w:val="009A2284"/>
    <w:rsid w:val="009A4774"/>
    <w:rsid w:val="009A6B95"/>
    <w:rsid w:val="009A7294"/>
    <w:rsid w:val="009A76EB"/>
    <w:rsid w:val="009B0070"/>
    <w:rsid w:val="009B11D6"/>
    <w:rsid w:val="009B17DF"/>
    <w:rsid w:val="009B1D0F"/>
    <w:rsid w:val="009B2D25"/>
    <w:rsid w:val="009B381A"/>
    <w:rsid w:val="009B3857"/>
    <w:rsid w:val="009B395F"/>
    <w:rsid w:val="009B3A87"/>
    <w:rsid w:val="009B3D7F"/>
    <w:rsid w:val="009B41FB"/>
    <w:rsid w:val="009B4968"/>
    <w:rsid w:val="009B5B07"/>
    <w:rsid w:val="009B65FD"/>
    <w:rsid w:val="009B6ACD"/>
    <w:rsid w:val="009B7929"/>
    <w:rsid w:val="009B7E8D"/>
    <w:rsid w:val="009C0091"/>
    <w:rsid w:val="009C5464"/>
    <w:rsid w:val="009C5773"/>
    <w:rsid w:val="009C764E"/>
    <w:rsid w:val="009D207C"/>
    <w:rsid w:val="009D2774"/>
    <w:rsid w:val="009D2C6E"/>
    <w:rsid w:val="009D3091"/>
    <w:rsid w:val="009D522D"/>
    <w:rsid w:val="009D5ADB"/>
    <w:rsid w:val="009D5B5D"/>
    <w:rsid w:val="009D7346"/>
    <w:rsid w:val="009D77DB"/>
    <w:rsid w:val="009E06D7"/>
    <w:rsid w:val="009E089E"/>
    <w:rsid w:val="009E159B"/>
    <w:rsid w:val="009E2040"/>
    <w:rsid w:val="009E358A"/>
    <w:rsid w:val="009E3920"/>
    <w:rsid w:val="009E4554"/>
    <w:rsid w:val="009E499A"/>
    <w:rsid w:val="009E5224"/>
    <w:rsid w:val="009F2608"/>
    <w:rsid w:val="009F2A49"/>
    <w:rsid w:val="009F2EB5"/>
    <w:rsid w:val="009F3537"/>
    <w:rsid w:val="009F4197"/>
    <w:rsid w:val="009F5055"/>
    <w:rsid w:val="009F51F0"/>
    <w:rsid w:val="009F6C57"/>
    <w:rsid w:val="009F75AC"/>
    <w:rsid w:val="00A0147E"/>
    <w:rsid w:val="00A01C35"/>
    <w:rsid w:val="00A01EEF"/>
    <w:rsid w:val="00A0504F"/>
    <w:rsid w:val="00A050C9"/>
    <w:rsid w:val="00A05E57"/>
    <w:rsid w:val="00A060AF"/>
    <w:rsid w:val="00A060B5"/>
    <w:rsid w:val="00A060EF"/>
    <w:rsid w:val="00A06155"/>
    <w:rsid w:val="00A0755D"/>
    <w:rsid w:val="00A0792B"/>
    <w:rsid w:val="00A10641"/>
    <w:rsid w:val="00A118A8"/>
    <w:rsid w:val="00A118EC"/>
    <w:rsid w:val="00A119A2"/>
    <w:rsid w:val="00A13645"/>
    <w:rsid w:val="00A1392B"/>
    <w:rsid w:val="00A13D40"/>
    <w:rsid w:val="00A146AF"/>
    <w:rsid w:val="00A16B85"/>
    <w:rsid w:val="00A17621"/>
    <w:rsid w:val="00A22967"/>
    <w:rsid w:val="00A22ACC"/>
    <w:rsid w:val="00A237C0"/>
    <w:rsid w:val="00A23C3E"/>
    <w:rsid w:val="00A25A9D"/>
    <w:rsid w:val="00A265DC"/>
    <w:rsid w:val="00A26F54"/>
    <w:rsid w:val="00A31B91"/>
    <w:rsid w:val="00A34203"/>
    <w:rsid w:val="00A3629A"/>
    <w:rsid w:val="00A36580"/>
    <w:rsid w:val="00A37946"/>
    <w:rsid w:val="00A407A8"/>
    <w:rsid w:val="00A4201F"/>
    <w:rsid w:val="00A429D2"/>
    <w:rsid w:val="00A431CE"/>
    <w:rsid w:val="00A435BD"/>
    <w:rsid w:val="00A43ABA"/>
    <w:rsid w:val="00A454BB"/>
    <w:rsid w:val="00A4791F"/>
    <w:rsid w:val="00A514CA"/>
    <w:rsid w:val="00A53A29"/>
    <w:rsid w:val="00A552DD"/>
    <w:rsid w:val="00A57309"/>
    <w:rsid w:val="00A60180"/>
    <w:rsid w:val="00A6062F"/>
    <w:rsid w:val="00A620E1"/>
    <w:rsid w:val="00A62573"/>
    <w:rsid w:val="00A63174"/>
    <w:rsid w:val="00A63E84"/>
    <w:rsid w:val="00A65A39"/>
    <w:rsid w:val="00A65C5C"/>
    <w:rsid w:val="00A66150"/>
    <w:rsid w:val="00A66509"/>
    <w:rsid w:val="00A669F0"/>
    <w:rsid w:val="00A7073D"/>
    <w:rsid w:val="00A709B4"/>
    <w:rsid w:val="00A711D3"/>
    <w:rsid w:val="00A71DDE"/>
    <w:rsid w:val="00A72E2E"/>
    <w:rsid w:val="00A75C3B"/>
    <w:rsid w:val="00A76239"/>
    <w:rsid w:val="00A768A2"/>
    <w:rsid w:val="00A80B53"/>
    <w:rsid w:val="00A80C22"/>
    <w:rsid w:val="00A81243"/>
    <w:rsid w:val="00A81F16"/>
    <w:rsid w:val="00A8283F"/>
    <w:rsid w:val="00A82EE8"/>
    <w:rsid w:val="00A840A7"/>
    <w:rsid w:val="00A8480C"/>
    <w:rsid w:val="00A86A4D"/>
    <w:rsid w:val="00A87844"/>
    <w:rsid w:val="00A90184"/>
    <w:rsid w:val="00A9206E"/>
    <w:rsid w:val="00A92616"/>
    <w:rsid w:val="00A92CCB"/>
    <w:rsid w:val="00A9530C"/>
    <w:rsid w:val="00A959A0"/>
    <w:rsid w:val="00A959A1"/>
    <w:rsid w:val="00A95C4F"/>
    <w:rsid w:val="00A96C50"/>
    <w:rsid w:val="00A96D45"/>
    <w:rsid w:val="00AA105E"/>
    <w:rsid w:val="00AA1FBA"/>
    <w:rsid w:val="00AA2454"/>
    <w:rsid w:val="00AA323B"/>
    <w:rsid w:val="00AA51C1"/>
    <w:rsid w:val="00AA5EC2"/>
    <w:rsid w:val="00AA6F2A"/>
    <w:rsid w:val="00AA739D"/>
    <w:rsid w:val="00AB1BE0"/>
    <w:rsid w:val="00AB6BFD"/>
    <w:rsid w:val="00AC03C5"/>
    <w:rsid w:val="00AC5BD3"/>
    <w:rsid w:val="00AC5DAD"/>
    <w:rsid w:val="00AC65EE"/>
    <w:rsid w:val="00AC6F80"/>
    <w:rsid w:val="00AC7399"/>
    <w:rsid w:val="00AC7431"/>
    <w:rsid w:val="00AD00E5"/>
    <w:rsid w:val="00AD09D9"/>
    <w:rsid w:val="00AD0E87"/>
    <w:rsid w:val="00AD18F8"/>
    <w:rsid w:val="00AD19DA"/>
    <w:rsid w:val="00AD1B57"/>
    <w:rsid w:val="00AD1EE6"/>
    <w:rsid w:val="00AD31F0"/>
    <w:rsid w:val="00AD46AE"/>
    <w:rsid w:val="00AD5489"/>
    <w:rsid w:val="00AD7AE8"/>
    <w:rsid w:val="00AE29EF"/>
    <w:rsid w:val="00AE30DA"/>
    <w:rsid w:val="00AE3248"/>
    <w:rsid w:val="00AE356A"/>
    <w:rsid w:val="00AE40EA"/>
    <w:rsid w:val="00AE4626"/>
    <w:rsid w:val="00AE4B25"/>
    <w:rsid w:val="00AE62CD"/>
    <w:rsid w:val="00AE7A48"/>
    <w:rsid w:val="00AE7BCD"/>
    <w:rsid w:val="00AF031E"/>
    <w:rsid w:val="00AF0AF0"/>
    <w:rsid w:val="00AF0B16"/>
    <w:rsid w:val="00AF17C3"/>
    <w:rsid w:val="00AF2106"/>
    <w:rsid w:val="00AF26F9"/>
    <w:rsid w:val="00AF278E"/>
    <w:rsid w:val="00AF2EC2"/>
    <w:rsid w:val="00AF2FEE"/>
    <w:rsid w:val="00AF395A"/>
    <w:rsid w:val="00AF3EDB"/>
    <w:rsid w:val="00AF3F58"/>
    <w:rsid w:val="00AF5679"/>
    <w:rsid w:val="00AF5D5B"/>
    <w:rsid w:val="00AF5E6C"/>
    <w:rsid w:val="00B01E91"/>
    <w:rsid w:val="00B036BA"/>
    <w:rsid w:val="00B03EF9"/>
    <w:rsid w:val="00B073FF"/>
    <w:rsid w:val="00B10585"/>
    <w:rsid w:val="00B10D2C"/>
    <w:rsid w:val="00B11624"/>
    <w:rsid w:val="00B1335E"/>
    <w:rsid w:val="00B1680D"/>
    <w:rsid w:val="00B1687F"/>
    <w:rsid w:val="00B2069D"/>
    <w:rsid w:val="00B21C6C"/>
    <w:rsid w:val="00B22716"/>
    <w:rsid w:val="00B24F57"/>
    <w:rsid w:val="00B261BF"/>
    <w:rsid w:val="00B268AF"/>
    <w:rsid w:val="00B26EA1"/>
    <w:rsid w:val="00B2747E"/>
    <w:rsid w:val="00B2773F"/>
    <w:rsid w:val="00B316BB"/>
    <w:rsid w:val="00B32BF9"/>
    <w:rsid w:val="00B32F9C"/>
    <w:rsid w:val="00B3389A"/>
    <w:rsid w:val="00B346F3"/>
    <w:rsid w:val="00B364B5"/>
    <w:rsid w:val="00B3696B"/>
    <w:rsid w:val="00B36E3C"/>
    <w:rsid w:val="00B37ECA"/>
    <w:rsid w:val="00B40819"/>
    <w:rsid w:val="00B40C74"/>
    <w:rsid w:val="00B40CEA"/>
    <w:rsid w:val="00B41181"/>
    <w:rsid w:val="00B412F0"/>
    <w:rsid w:val="00B416F1"/>
    <w:rsid w:val="00B41C5B"/>
    <w:rsid w:val="00B41E74"/>
    <w:rsid w:val="00B42286"/>
    <w:rsid w:val="00B43675"/>
    <w:rsid w:val="00B4533E"/>
    <w:rsid w:val="00B46C15"/>
    <w:rsid w:val="00B46CDA"/>
    <w:rsid w:val="00B4797D"/>
    <w:rsid w:val="00B51B79"/>
    <w:rsid w:val="00B5302F"/>
    <w:rsid w:val="00B53138"/>
    <w:rsid w:val="00B5315F"/>
    <w:rsid w:val="00B54078"/>
    <w:rsid w:val="00B545A5"/>
    <w:rsid w:val="00B54A6D"/>
    <w:rsid w:val="00B54CF1"/>
    <w:rsid w:val="00B55CB8"/>
    <w:rsid w:val="00B56197"/>
    <w:rsid w:val="00B56568"/>
    <w:rsid w:val="00B57015"/>
    <w:rsid w:val="00B617DB"/>
    <w:rsid w:val="00B64172"/>
    <w:rsid w:val="00B65162"/>
    <w:rsid w:val="00B653A2"/>
    <w:rsid w:val="00B653A3"/>
    <w:rsid w:val="00B6588F"/>
    <w:rsid w:val="00B66004"/>
    <w:rsid w:val="00B66431"/>
    <w:rsid w:val="00B66CF4"/>
    <w:rsid w:val="00B709CF"/>
    <w:rsid w:val="00B71352"/>
    <w:rsid w:val="00B7269A"/>
    <w:rsid w:val="00B72AB7"/>
    <w:rsid w:val="00B73251"/>
    <w:rsid w:val="00B738C9"/>
    <w:rsid w:val="00B73B80"/>
    <w:rsid w:val="00B74463"/>
    <w:rsid w:val="00B74D17"/>
    <w:rsid w:val="00B757E3"/>
    <w:rsid w:val="00B80A7A"/>
    <w:rsid w:val="00B81773"/>
    <w:rsid w:val="00B82169"/>
    <w:rsid w:val="00B82FF1"/>
    <w:rsid w:val="00B84634"/>
    <w:rsid w:val="00B84F62"/>
    <w:rsid w:val="00B85FA2"/>
    <w:rsid w:val="00B8632D"/>
    <w:rsid w:val="00B8660C"/>
    <w:rsid w:val="00B86EE6"/>
    <w:rsid w:val="00B87AA2"/>
    <w:rsid w:val="00B9116E"/>
    <w:rsid w:val="00B927AD"/>
    <w:rsid w:val="00B942B0"/>
    <w:rsid w:val="00B9453C"/>
    <w:rsid w:val="00B96587"/>
    <w:rsid w:val="00B965E2"/>
    <w:rsid w:val="00B96B03"/>
    <w:rsid w:val="00BA04CB"/>
    <w:rsid w:val="00BA193E"/>
    <w:rsid w:val="00BA3FA6"/>
    <w:rsid w:val="00BA3FF1"/>
    <w:rsid w:val="00BA479D"/>
    <w:rsid w:val="00BA509D"/>
    <w:rsid w:val="00BA5D23"/>
    <w:rsid w:val="00BB051B"/>
    <w:rsid w:val="00BB1D75"/>
    <w:rsid w:val="00BB25BB"/>
    <w:rsid w:val="00BB3237"/>
    <w:rsid w:val="00BB3946"/>
    <w:rsid w:val="00BB3EF2"/>
    <w:rsid w:val="00BB42AA"/>
    <w:rsid w:val="00BB465B"/>
    <w:rsid w:val="00BB4CC6"/>
    <w:rsid w:val="00BB5243"/>
    <w:rsid w:val="00BB55A8"/>
    <w:rsid w:val="00BB5976"/>
    <w:rsid w:val="00BB6F00"/>
    <w:rsid w:val="00BB76D3"/>
    <w:rsid w:val="00BC09BE"/>
    <w:rsid w:val="00BC0DCB"/>
    <w:rsid w:val="00BC178E"/>
    <w:rsid w:val="00BC27C5"/>
    <w:rsid w:val="00BC416B"/>
    <w:rsid w:val="00BC4E28"/>
    <w:rsid w:val="00BC5959"/>
    <w:rsid w:val="00BC5B4C"/>
    <w:rsid w:val="00BC5EDB"/>
    <w:rsid w:val="00BC71E4"/>
    <w:rsid w:val="00BD19E5"/>
    <w:rsid w:val="00BD19EB"/>
    <w:rsid w:val="00BD24E9"/>
    <w:rsid w:val="00BD2DAD"/>
    <w:rsid w:val="00BD42E4"/>
    <w:rsid w:val="00BD4FC5"/>
    <w:rsid w:val="00BD68DE"/>
    <w:rsid w:val="00BD693E"/>
    <w:rsid w:val="00BE0F83"/>
    <w:rsid w:val="00BE15C5"/>
    <w:rsid w:val="00BE17C3"/>
    <w:rsid w:val="00BE194A"/>
    <w:rsid w:val="00BE2ACF"/>
    <w:rsid w:val="00BE6511"/>
    <w:rsid w:val="00BE6D26"/>
    <w:rsid w:val="00BF0D26"/>
    <w:rsid w:val="00BF1192"/>
    <w:rsid w:val="00BF2059"/>
    <w:rsid w:val="00BF2155"/>
    <w:rsid w:val="00BF2F7B"/>
    <w:rsid w:val="00BF4C35"/>
    <w:rsid w:val="00BF615C"/>
    <w:rsid w:val="00BF6C82"/>
    <w:rsid w:val="00C016A7"/>
    <w:rsid w:val="00C016ED"/>
    <w:rsid w:val="00C01B2F"/>
    <w:rsid w:val="00C032E7"/>
    <w:rsid w:val="00C03964"/>
    <w:rsid w:val="00C04187"/>
    <w:rsid w:val="00C04755"/>
    <w:rsid w:val="00C04ADB"/>
    <w:rsid w:val="00C05460"/>
    <w:rsid w:val="00C06A8F"/>
    <w:rsid w:val="00C075F3"/>
    <w:rsid w:val="00C07B89"/>
    <w:rsid w:val="00C07BDA"/>
    <w:rsid w:val="00C07E8F"/>
    <w:rsid w:val="00C07F04"/>
    <w:rsid w:val="00C07F36"/>
    <w:rsid w:val="00C10002"/>
    <w:rsid w:val="00C10037"/>
    <w:rsid w:val="00C105B4"/>
    <w:rsid w:val="00C10879"/>
    <w:rsid w:val="00C1304C"/>
    <w:rsid w:val="00C1325C"/>
    <w:rsid w:val="00C13FC0"/>
    <w:rsid w:val="00C14683"/>
    <w:rsid w:val="00C14DFA"/>
    <w:rsid w:val="00C16173"/>
    <w:rsid w:val="00C162FD"/>
    <w:rsid w:val="00C17075"/>
    <w:rsid w:val="00C17CBE"/>
    <w:rsid w:val="00C202FA"/>
    <w:rsid w:val="00C206E3"/>
    <w:rsid w:val="00C20CC2"/>
    <w:rsid w:val="00C20CEB"/>
    <w:rsid w:val="00C20FBD"/>
    <w:rsid w:val="00C21C81"/>
    <w:rsid w:val="00C22141"/>
    <w:rsid w:val="00C24ACD"/>
    <w:rsid w:val="00C24ADA"/>
    <w:rsid w:val="00C25020"/>
    <w:rsid w:val="00C25E0E"/>
    <w:rsid w:val="00C26823"/>
    <w:rsid w:val="00C26F35"/>
    <w:rsid w:val="00C30001"/>
    <w:rsid w:val="00C30FE9"/>
    <w:rsid w:val="00C33109"/>
    <w:rsid w:val="00C33D5F"/>
    <w:rsid w:val="00C34113"/>
    <w:rsid w:val="00C36944"/>
    <w:rsid w:val="00C36D72"/>
    <w:rsid w:val="00C4124A"/>
    <w:rsid w:val="00C41C3A"/>
    <w:rsid w:val="00C41FBE"/>
    <w:rsid w:val="00C433B4"/>
    <w:rsid w:val="00C43DE6"/>
    <w:rsid w:val="00C464D6"/>
    <w:rsid w:val="00C46C23"/>
    <w:rsid w:val="00C51FFB"/>
    <w:rsid w:val="00C5242A"/>
    <w:rsid w:val="00C53E56"/>
    <w:rsid w:val="00C6065D"/>
    <w:rsid w:val="00C60E79"/>
    <w:rsid w:val="00C6106F"/>
    <w:rsid w:val="00C621E5"/>
    <w:rsid w:val="00C64BA4"/>
    <w:rsid w:val="00C6734D"/>
    <w:rsid w:val="00C675D1"/>
    <w:rsid w:val="00C6771F"/>
    <w:rsid w:val="00C6777C"/>
    <w:rsid w:val="00C709FC"/>
    <w:rsid w:val="00C70CCF"/>
    <w:rsid w:val="00C7475E"/>
    <w:rsid w:val="00C75E86"/>
    <w:rsid w:val="00C764D3"/>
    <w:rsid w:val="00C77A1D"/>
    <w:rsid w:val="00C80242"/>
    <w:rsid w:val="00C80A46"/>
    <w:rsid w:val="00C81432"/>
    <w:rsid w:val="00C825BB"/>
    <w:rsid w:val="00C82610"/>
    <w:rsid w:val="00C850E2"/>
    <w:rsid w:val="00C854AC"/>
    <w:rsid w:val="00C9061D"/>
    <w:rsid w:val="00C90B47"/>
    <w:rsid w:val="00C91BA3"/>
    <w:rsid w:val="00C9291D"/>
    <w:rsid w:val="00C93031"/>
    <w:rsid w:val="00C9328A"/>
    <w:rsid w:val="00C947C5"/>
    <w:rsid w:val="00C954B7"/>
    <w:rsid w:val="00C9618E"/>
    <w:rsid w:val="00C97445"/>
    <w:rsid w:val="00C97DF7"/>
    <w:rsid w:val="00CA106D"/>
    <w:rsid w:val="00CA3775"/>
    <w:rsid w:val="00CA38D4"/>
    <w:rsid w:val="00CA498E"/>
    <w:rsid w:val="00CA4A49"/>
    <w:rsid w:val="00CA59A2"/>
    <w:rsid w:val="00CA606F"/>
    <w:rsid w:val="00CA6085"/>
    <w:rsid w:val="00CA6B5F"/>
    <w:rsid w:val="00CA6F8E"/>
    <w:rsid w:val="00CA7320"/>
    <w:rsid w:val="00CA7B52"/>
    <w:rsid w:val="00CB06A4"/>
    <w:rsid w:val="00CB0881"/>
    <w:rsid w:val="00CB2D9A"/>
    <w:rsid w:val="00CB30C3"/>
    <w:rsid w:val="00CB323C"/>
    <w:rsid w:val="00CB60A1"/>
    <w:rsid w:val="00CB78FD"/>
    <w:rsid w:val="00CC050D"/>
    <w:rsid w:val="00CC1118"/>
    <w:rsid w:val="00CC171E"/>
    <w:rsid w:val="00CC176D"/>
    <w:rsid w:val="00CC2192"/>
    <w:rsid w:val="00CC3ADD"/>
    <w:rsid w:val="00CC3EC3"/>
    <w:rsid w:val="00CC56B9"/>
    <w:rsid w:val="00CC5B6E"/>
    <w:rsid w:val="00CC7562"/>
    <w:rsid w:val="00CD03D1"/>
    <w:rsid w:val="00CD14AD"/>
    <w:rsid w:val="00CD1FC5"/>
    <w:rsid w:val="00CD3041"/>
    <w:rsid w:val="00CD36C8"/>
    <w:rsid w:val="00CD3C9E"/>
    <w:rsid w:val="00CD3EFC"/>
    <w:rsid w:val="00CD496E"/>
    <w:rsid w:val="00CD4B2F"/>
    <w:rsid w:val="00CD50C5"/>
    <w:rsid w:val="00CD6609"/>
    <w:rsid w:val="00CD6B7A"/>
    <w:rsid w:val="00CD6E47"/>
    <w:rsid w:val="00CD700D"/>
    <w:rsid w:val="00CD74A6"/>
    <w:rsid w:val="00CE0905"/>
    <w:rsid w:val="00CE30E1"/>
    <w:rsid w:val="00CE35E2"/>
    <w:rsid w:val="00CE4D12"/>
    <w:rsid w:val="00CE4F14"/>
    <w:rsid w:val="00CE5204"/>
    <w:rsid w:val="00CE5664"/>
    <w:rsid w:val="00CE6026"/>
    <w:rsid w:val="00CE761F"/>
    <w:rsid w:val="00CF0E77"/>
    <w:rsid w:val="00CF1395"/>
    <w:rsid w:val="00CF2038"/>
    <w:rsid w:val="00CF2780"/>
    <w:rsid w:val="00CF2CA8"/>
    <w:rsid w:val="00CF41D2"/>
    <w:rsid w:val="00CF6063"/>
    <w:rsid w:val="00CF7BA5"/>
    <w:rsid w:val="00D00360"/>
    <w:rsid w:val="00D0049A"/>
    <w:rsid w:val="00D006ED"/>
    <w:rsid w:val="00D013B9"/>
    <w:rsid w:val="00D0220B"/>
    <w:rsid w:val="00D029EF"/>
    <w:rsid w:val="00D02CFA"/>
    <w:rsid w:val="00D03226"/>
    <w:rsid w:val="00D03811"/>
    <w:rsid w:val="00D03E52"/>
    <w:rsid w:val="00D04D17"/>
    <w:rsid w:val="00D04FA8"/>
    <w:rsid w:val="00D05836"/>
    <w:rsid w:val="00D05B43"/>
    <w:rsid w:val="00D07ECC"/>
    <w:rsid w:val="00D10A90"/>
    <w:rsid w:val="00D1113A"/>
    <w:rsid w:val="00D11950"/>
    <w:rsid w:val="00D12DB8"/>
    <w:rsid w:val="00D130FA"/>
    <w:rsid w:val="00D147B1"/>
    <w:rsid w:val="00D14EE5"/>
    <w:rsid w:val="00D14F86"/>
    <w:rsid w:val="00D217BA"/>
    <w:rsid w:val="00D21884"/>
    <w:rsid w:val="00D21A5F"/>
    <w:rsid w:val="00D21B76"/>
    <w:rsid w:val="00D2249E"/>
    <w:rsid w:val="00D22988"/>
    <w:rsid w:val="00D23164"/>
    <w:rsid w:val="00D2514C"/>
    <w:rsid w:val="00D27EA6"/>
    <w:rsid w:val="00D304F4"/>
    <w:rsid w:val="00D336AB"/>
    <w:rsid w:val="00D346EF"/>
    <w:rsid w:val="00D353DF"/>
    <w:rsid w:val="00D36629"/>
    <w:rsid w:val="00D3678A"/>
    <w:rsid w:val="00D37052"/>
    <w:rsid w:val="00D419FB"/>
    <w:rsid w:val="00D43601"/>
    <w:rsid w:val="00D43D91"/>
    <w:rsid w:val="00D44234"/>
    <w:rsid w:val="00D44EDA"/>
    <w:rsid w:val="00D451FE"/>
    <w:rsid w:val="00D4638E"/>
    <w:rsid w:val="00D50CB8"/>
    <w:rsid w:val="00D515D4"/>
    <w:rsid w:val="00D51BC7"/>
    <w:rsid w:val="00D52775"/>
    <w:rsid w:val="00D53943"/>
    <w:rsid w:val="00D55175"/>
    <w:rsid w:val="00D605CD"/>
    <w:rsid w:val="00D60828"/>
    <w:rsid w:val="00D6512A"/>
    <w:rsid w:val="00D6524A"/>
    <w:rsid w:val="00D66B0D"/>
    <w:rsid w:val="00D66D6B"/>
    <w:rsid w:val="00D6785D"/>
    <w:rsid w:val="00D679DF"/>
    <w:rsid w:val="00D70605"/>
    <w:rsid w:val="00D7209D"/>
    <w:rsid w:val="00D72334"/>
    <w:rsid w:val="00D72A30"/>
    <w:rsid w:val="00D73D07"/>
    <w:rsid w:val="00D75544"/>
    <w:rsid w:val="00D75F42"/>
    <w:rsid w:val="00D7661D"/>
    <w:rsid w:val="00D76DE2"/>
    <w:rsid w:val="00D77538"/>
    <w:rsid w:val="00D778DD"/>
    <w:rsid w:val="00D77E5C"/>
    <w:rsid w:val="00D80206"/>
    <w:rsid w:val="00D80EAA"/>
    <w:rsid w:val="00D8105F"/>
    <w:rsid w:val="00D833EA"/>
    <w:rsid w:val="00D875B5"/>
    <w:rsid w:val="00D904B8"/>
    <w:rsid w:val="00D91418"/>
    <w:rsid w:val="00D92414"/>
    <w:rsid w:val="00D93135"/>
    <w:rsid w:val="00D93521"/>
    <w:rsid w:val="00D94805"/>
    <w:rsid w:val="00D9560A"/>
    <w:rsid w:val="00D956FF"/>
    <w:rsid w:val="00D96C2D"/>
    <w:rsid w:val="00D978FC"/>
    <w:rsid w:val="00DA1B07"/>
    <w:rsid w:val="00DA212F"/>
    <w:rsid w:val="00DA3BC0"/>
    <w:rsid w:val="00DA3E21"/>
    <w:rsid w:val="00DA4C17"/>
    <w:rsid w:val="00DA56A5"/>
    <w:rsid w:val="00DA69FC"/>
    <w:rsid w:val="00DA7138"/>
    <w:rsid w:val="00DA7AED"/>
    <w:rsid w:val="00DB0400"/>
    <w:rsid w:val="00DB05F7"/>
    <w:rsid w:val="00DB1275"/>
    <w:rsid w:val="00DB21A0"/>
    <w:rsid w:val="00DB3363"/>
    <w:rsid w:val="00DB37D2"/>
    <w:rsid w:val="00DB43B3"/>
    <w:rsid w:val="00DB52FB"/>
    <w:rsid w:val="00DB5783"/>
    <w:rsid w:val="00DB6298"/>
    <w:rsid w:val="00DB634F"/>
    <w:rsid w:val="00DB6DC6"/>
    <w:rsid w:val="00DB7787"/>
    <w:rsid w:val="00DB78DF"/>
    <w:rsid w:val="00DC02DF"/>
    <w:rsid w:val="00DC0A66"/>
    <w:rsid w:val="00DC13F1"/>
    <w:rsid w:val="00DC1C6C"/>
    <w:rsid w:val="00DC2FEA"/>
    <w:rsid w:val="00DC4790"/>
    <w:rsid w:val="00DC4B2A"/>
    <w:rsid w:val="00DC67ED"/>
    <w:rsid w:val="00DC6D4A"/>
    <w:rsid w:val="00DD1900"/>
    <w:rsid w:val="00DD2F8A"/>
    <w:rsid w:val="00DD3A07"/>
    <w:rsid w:val="00DD3C4F"/>
    <w:rsid w:val="00DD3D39"/>
    <w:rsid w:val="00DD41F3"/>
    <w:rsid w:val="00DD4A7D"/>
    <w:rsid w:val="00DD663F"/>
    <w:rsid w:val="00DD724D"/>
    <w:rsid w:val="00DD7936"/>
    <w:rsid w:val="00DE054A"/>
    <w:rsid w:val="00DE1B40"/>
    <w:rsid w:val="00DE4578"/>
    <w:rsid w:val="00DE4881"/>
    <w:rsid w:val="00DE5B82"/>
    <w:rsid w:val="00DE5DFC"/>
    <w:rsid w:val="00DE5EA5"/>
    <w:rsid w:val="00DE6C04"/>
    <w:rsid w:val="00DE732F"/>
    <w:rsid w:val="00DF0496"/>
    <w:rsid w:val="00DF0F3B"/>
    <w:rsid w:val="00DF20F1"/>
    <w:rsid w:val="00DF49CD"/>
    <w:rsid w:val="00DF4C00"/>
    <w:rsid w:val="00DF5000"/>
    <w:rsid w:val="00DF7859"/>
    <w:rsid w:val="00E002CA"/>
    <w:rsid w:val="00E00681"/>
    <w:rsid w:val="00E00783"/>
    <w:rsid w:val="00E00A3E"/>
    <w:rsid w:val="00E011C5"/>
    <w:rsid w:val="00E01204"/>
    <w:rsid w:val="00E0135C"/>
    <w:rsid w:val="00E017FA"/>
    <w:rsid w:val="00E03359"/>
    <w:rsid w:val="00E05395"/>
    <w:rsid w:val="00E05CF3"/>
    <w:rsid w:val="00E061A8"/>
    <w:rsid w:val="00E063B2"/>
    <w:rsid w:val="00E06C98"/>
    <w:rsid w:val="00E11676"/>
    <w:rsid w:val="00E11AC4"/>
    <w:rsid w:val="00E1284C"/>
    <w:rsid w:val="00E14C25"/>
    <w:rsid w:val="00E16BA6"/>
    <w:rsid w:val="00E16BCC"/>
    <w:rsid w:val="00E20DDA"/>
    <w:rsid w:val="00E22A30"/>
    <w:rsid w:val="00E23A7C"/>
    <w:rsid w:val="00E24D7D"/>
    <w:rsid w:val="00E26518"/>
    <w:rsid w:val="00E2702D"/>
    <w:rsid w:val="00E27309"/>
    <w:rsid w:val="00E30949"/>
    <w:rsid w:val="00E31027"/>
    <w:rsid w:val="00E31539"/>
    <w:rsid w:val="00E319FC"/>
    <w:rsid w:val="00E31AFD"/>
    <w:rsid w:val="00E32E6D"/>
    <w:rsid w:val="00E34BA3"/>
    <w:rsid w:val="00E358EF"/>
    <w:rsid w:val="00E4095C"/>
    <w:rsid w:val="00E42A10"/>
    <w:rsid w:val="00E4365E"/>
    <w:rsid w:val="00E43DAA"/>
    <w:rsid w:val="00E4416F"/>
    <w:rsid w:val="00E4426A"/>
    <w:rsid w:val="00E47957"/>
    <w:rsid w:val="00E500DC"/>
    <w:rsid w:val="00E5017C"/>
    <w:rsid w:val="00E508B1"/>
    <w:rsid w:val="00E54B5D"/>
    <w:rsid w:val="00E55EF0"/>
    <w:rsid w:val="00E629E4"/>
    <w:rsid w:val="00E630A7"/>
    <w:rsid w:val="00E637DF"/>
    <w:rsid w:val="00E63D9E"/>
    <w:rsid w:val="00E63EE2"/>
    <w:rsid w:val="00E64109"/>
    <w:rsid w:val="00E641FE"/>
    <w:rsid w:val="00E64B03"/>
    <w:rsid w:val="00E65076"/>
    <w:rsid w:val="00E65267"/>
    <w:rsid w:val="00E67809"/>
    <w:rsid w:val="00E710C1"/>
    <w:rsid w:val="00E71AB9"/>
    <w:rsid w:val="00E74A3E"/>
    <w:rsid w:val="00E75AB3"/>
    <w:rsid w:val="00E808C9"/>
    <w:rsid w:val="00E82502"/>
    <w:rsid w:val="00E84B03"/>
    <w:rsid w:val="00E86B70"/>
    <w:rsid w:val="00E870C7"/>
    <w:rsid w:val="00E91E9F"/>
    <w:rsid w:val="00E92A42"/>
    <w:rsid w:val="00E92D23"/>
    <w:rsid w:val="00E93005"/>
    <w:rsid w:val="00E932F0"/>
    <w:rsid w:val="00E94630"/>
    <w:rsid w:val="00E966E5"/>
    <w:rsid w:val="00EA0115"/>
    <w:rsid w:val="00EA0C46"/>
    <w:rsid w:val="00EA138D"/>
    <w:rsid w:val="00EA3F42"/>
    <w:rsid w:val="00EA4061"/>
    <w:rsid w:val="00EA478A"/>
    <w:rsid w:val="00EA523D"/>
    <w:rsid w:val="00EA53EF"/>
    <w:rsid w:val="00EA74B3"/>
    <w:rsid w:val="00EA7AA3"/>
    <w:rsid w:val="00EA7FA2"/>
    <w:rsid w:val="00EB0085"/>
    <w:rsid w:val="00EB1011"/>
    <w:rsid w:val="00EB27E0"/>
    <w:rsid w:val="00EB34BC"/>
    <w:rsid w:val="00EB38B8"/>
    <w:rsid w:val="00EB4BC0"/>
    <w:rsid w:val="00EB4E5E"/>
    <w:rsid w:val="00EB75A8"/>
    <w:rsid w:val="00EC104E"/>
    <w:rsid w:val="00EC45A2"/>
    <w:rsid w:val="00EC47FD"/>
    <w:rsid w:val="00EC508E"/>
    <w:rsid w:val="00EC5450"/>
    <w:rsid w:val="00EC5506"/>
    <w:rsid w:val="00EC7BCD"/>
    <w:rsid w:val="00EC7E1C"/>
    <w:rsid w:val="00ED0734"/>
    <w:rsid w:val="00ED07EB"/>
    <w:rsid w:val="00ED0806"/>
    <w:rsid w:val="00ED1115"/>
    <w:rsid w:val="00ED2198"/>
    <w:rsid w:val="00ED3117"/>
    <w:rsid w:val="00ED3748"/>
    <w:rsid w:val="00ED3C26"/>
    <w:rsid w:val="00ED566B"/>
    <w:rsid w:val="00ED78D0"/>
    <w:rsid w:val="00ED795C"/>
    <w:rsid w:val="00EE0C12"/>
    <w:rsid w:val="00EE198B"/>
    <w:rsid w:val="00EE2751"/>
    <w:rsid w:val="00EE36DA"/>
    <w:rsid w:val="00EE39DD"/>
    <w:rsid w:val="00EE3CD0"/>
    <w:rsid w:val="00EE41D5"/>
    <w:rsid w:val="00EE5716"/>
    <w:rsid w:val="00EE798D"/>
    <w:rsid w:val="00EE7F30"/>
    <w:rsid w:val="00EF014C"/>
    <w:rsid w:val="00EF08AB"/>
    <w:rsid w:val="00EF0F57"/>
    <w:rsid w:val="00EF188B"/>
    <w:rsid w:val="00EF287E"/>
    <w:rsid w:val="00EF2FA2"/>
    <w:rsid w:val="00EF4ADF"/>
    <w:rsid w:val="00EF5A01"/>
    <w:rsid w:val="00EF60DB"/>
    <w:rsid w:val="00EF72D1"/>
    <w:rsid w:val="00F02618"/>
    <w:rsid w:val="00F0283A"/>
    <w:rsid w:val="00F03A00"/>
    <w:rsid w:val="00F04A72"/>
    <w:rsid w:val="00F0674F"/>
    <w:rsid w:val="00F077D6"/>
    <w:rsid w:val="00F07D92"/>
    <w:rsid w:val="00F10CD9"/>
    <w:rsid w:val="00F10E64"/>
    <w:rsid w:val="00F12E7B"/>
    <w:rsid w:val="00F13AC6"/>
    <w:rsid w:val="00F15F11"/>
    <w:rsid w:val="00F1673E"/>
    <w:rsid w:val="00F167BC"/>
    <w:rsid w:val="00F202F4"/>
    <w:rsid w:val="00F205B6"/>
    <w:rsid w:val="00F21053"/>
    <w:rsid w:val="00F22183"/>
    <w:rsid w:val="00F2305C"/>
    <w:rsid w:val="00F238F2"/>
    <w:rsid w:val="00F23B98"/>
    <w:rsid w:val="00F253C9"/>
    <w:rsid w:val="00F2562A"/>
    <w:rsid w:val="00F25F7D"/>
    <w:rsid w:val="00F26721"/>
    <w:rsid w:val="00F26F18"/>
    <w:rsid w:val="00F272A5"/>
    <w:rsid w:val="00F276E1"/>
    <w:rsid w:val="00F32374"/>
    <w:rsid w:val="00F323B5"/>
    <w:rsid w:val="00F32D5A"/>
    <w:rsid w:val="00F33389"/>
    <w:rsid w:val="00F34225"/>
    <w:rsid w:val="00F344EA"/>
    <w:rsid w:val="00F350B7"/>
    <w:rsid w:val="00F376F1"/>
    <w:rsid w:val="00F37AEF"/>
    <w:rsid w:val="00F40373"/>
    <w:rsid w:val="00F405EE"/>
    <w:rsid w:val="00F40B47"/>
    <w:rsid w:val="00F40DAF"/>
    <w:rsid w:val="00F42C6A"/>
    <w:rsid w:val="00F42ED1"/>
    <w:rsid w:val="00F438C8"/>
    <w:rsid w:val="00F4413F"/>
    <w:rsid w:val="00F4466A"/>
    <w:rsid w:val="00F453ED"/>
    <w:rsid w:val="00F4569D"/>
    <w:rsid w:val="00F471B7"/>
    <w:rsid w:val="00F47C3A"/>
    <w:rsid w:val="00F5040D"/>
    <w:rsid w:val="00F51170"/>
    <w:rsid w:val="00F51A52"/>
    <w:rsid w:val="00F529E8"/>
    <w:rsid w:val="00F52AF0"/>
    <w:rsid w:val="00F52D54"/>
    <w:rsid w:val="00F53BB2"/>
    <w:rsid w:val="00F5563F"/>
    <w:rsid w:val="00F55BCA"/>
    <w:rsid w:val="00F575CC"/>
    <w:rsid w:val="00F5781C"/>
    <w:rsid w:val="00F60221"/>
    <w:rsid w:val="00F61D1F"/>
    <w:rsid w:val="00F62959"/>
    <w:rsid w:val="00F634D0"/>
    <w:rsid w:val="00F63C11"/>
    <w:rsid w:val="00F64BEA"/>
    <w:rsid w:val="00F651B9"/>
    <w:rsid w:val="00F6689F"/>
    <w:rsid w:val="00F6713B"/>
    <w:rsid w:val="00F67B2E"/>
    <w:rsid w:val="00F70762"/>
    <w:rsid w:val="00F71873"/>
    <w:rsid w:val="00F72417"/>
    <w:rsid w:val="00F7298F"/>
    <w:rsid w:val="00F72BDF"/>
    <w:rsid w:val="00F72D1E"/>
    <w:rsid w:val="00F74AD6"/>
    <w:rsid w:val="00F75418"/>
    <w:rsid w:val="00F7659F"/>
    <w:rsid w:val="00F76999"/>
    <w:rsid w:val="00F775F0"/>
    <w:rsid w:val="00F77C4D"/>
    <w:rsid w:val="00F80A54"/>
    <w:rsid w:val="00F812BC"/>
    <w:rsid w:val="00F8159D"/>
    <w:rsid w:val="00F81B51"/>
    <w:rsid w:val="00F81DE7"/>
    <w:rsid w:val="00F82F85"/>
    <w:rsid w:val="00F8422C"/>
    <w:rsid w:val="00F84B37"/>
    <w:rsid w:val="00F85730"/>
    <w:rsid w:val="00F862C0"/>
    <w:rsid w:val="00F87E4A"/>
    <w:rsid w:val="00F903DA"/>
    <w:rsid w:val="00F90A52"/>
    <w:rsid w:val="00F91230"/>
    <w:rsid w:val="00F9148A"/>
    <w:rsid w:val="00F91747"/>
    <w:rsid w:val="00F94273"/>
    <w:rsid w:val="00F963E2"/>
    <w:rsid w:val="00F96BC3"/>
    <w:rsid w:val="00F97877"/>
    <w:rsid w:val="00FA0A38"/>
    <w:rsid w:val="00FA1484"/>
    <w:rsid w:val="00FA192F"/>
    <w:rsid w:val="00FA1C05"/>
    <w:rsid w:val="00FA3E89"/>
    <w:rsid w:val="00FA446B"/>
    <w:rsid w:val="00FA4655"/>
    <w:rsid w:val="00FA54F1"/>
    <w:rsid w:val="00FA67D7"/>
    <w:rsid w:val="00FA7280"/>
    <w:rsid w:val="00FA7AEC"/>
    <w:rsid w:val="00FB0316"/>
    <w:rsid w:val="00FB1A91"/>
    <w:rsid w:val="00FB33C3"/>
    <w:rsid w:val="00FB4411"/>
    <w:rsid w:val="00FB4BFE"/>
    <w:rsid w:val="00FB5053"/>
    <w:rsid w:val="00FB6111"/>
    <w:rsid w:val="00FB7077"/>
    <w:rsid w:val="00FB7903"/>
    <w:rsid w:val="00FB7AA8"/>
    <w:rsid w:val="00FB7C49"/>
    <w:rsid w:val="00FC0853"/>
    <w:rsid w:val="00FC0CF7"/>
    <w:rsid w:val="00FC1D93"/>
    <w:rsid w:val="00FC2097"/>
    <w:rsid w:val="00FC2D1F"/>
    <w:rsid w:val="00FC2DEA"/>
    <w:rsid w:val="00FC374E"/>
    <w:rsid w:val="00FC45B1"/>
    <w:rsid w:val="00FC5020"/>
    <w:rsid w:val="00FC72CB"/>
    <w:rsid w:val="00FC7323"/>
    <w:rsid w:val="00FC7644"/>
    <w:rsid w:val="00FD001D"/>
    <w:rsid w:val="00FD06AF"/>
    <w:rsid w:val="00FD1345"/>
    <w:rsid w:val="00FD1B4D"/>
    <w:rsid w:val="00FD2F82"/>
    <w:rsid w:val="00FD3EEF"/>
    <w:rsid w:val="00FD402E"/>
    <w:rsid w:val="00FD4AC0"/>
    <w:rsid w:val="00FD4BF2"/>
    <w:rsid w:val="00FD4FF6"/>
    <w:rsid w:val="00FD5341"/>
    <w:rsid w:val="00FD5582"/>
    <w:rsid w:val="00FD5F77"/>
    <w:rsid w:val="00FD7012"/>
    <w:rsid w:val="00FD7532"/>
    <w:rsid w:val="00FD7D98"/>
    <w:rsid w:val="00FE2B29"/>
    <w:rsid w:val="00FE3ADE"/>
    <w:rsid w:val="00FE72D1"/>
    <w:rsid w:val="00FE7398"/>
    <w:rsid w:val="00FE7708"/>
    <w:rsid w:val="00FE785B"/>
    <w:rsid w:val="00FE7B28"/>
    <w:rsid w:val="00FF0913"/>
    <w:rsid w:val="00FF44B0"/>
    <w:rsid w:val="00FF5178"/>
    <w:rsid w:val="00FF74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1B2E11F"/>
  <w15:chartTrackingRefBased/>
  <w15:docId w15:val="{62E173C3-6954-46FE-A208-59519AD4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765A"/>
    <w:pPr>
      <w:jc w:val="both"/>
    </w:pPr>
    <w:rPr>
      <w:rFonts w:ascii="Arial" w:hAnsi="Arial"/>
      <w:sz w:val="22"/>
      <w:szCs w:val="24"/>
      <w:lang w:val="fr-FR" w:eastAsia="es-ES"/>
    </w:rPr>
  </w:style>
  <w:style w:type="paragraph" w:styleId="Heading1">
    <w:name w:val="heading 1"/>
    <w:aliases w:val="Document Header1,Chapitre,TITRE 1,Titre 1 / I"/>
    <w:basedOn w:val="Normal"/>
    <w:next w:val="Normal"/>
    <w:link w:val="Heading1Char"/>
    <w:qFormat/>
    <w:rsid w:val="0077386D"/>
    <w:pPr>
      <w:keepNext/>
      <w:keepLines/>
      <w:numPr>
        <w:numId w:val="28"/>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28"/>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fr-FR"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fr-FR"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eastAsia="fr-FR"/>
    </w:rPr>
  </w:style>
  <w:style w:type="paragraph" w:customStyle="1" w:styleId="Paragrapheretrait">
    <w:name w:val="Paragraphe retrait"/>
    <w:basedOn w:val="Normal"/>
    <w:rsid w:val="00D76DE2"/>
    <w:pPr>
      <w:suppressAutoHyphens/>
      <w:spacing w:before="60"/>
      <w:ind w:left="360" w:hanging="360"/>
    </w:pPr>
    <w:rPr>
      <w:sz w:val="24"/>
      <w:lang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eastAsia="fr-FR"/>
    </w:rPr>
  </w:style>
  <w:style w:type="paragraph" w:customStyle="1" w:styleId="AAtitre3">
    <w:name w:val="AAtitre3"/>
    <w:basedOn w:val="Normal"/>
    <w:rsid w:val="00D76DE2"/>
    <w:pPr>
      <w:spacing w:before="60" w:line="360" w:lineRule="auto"/>
    </w:pPr>
    <w:rPr>
      <w:rFonts w:ascii="Arial Narrow" w:hAnsi="Arial Narrow"/>
      <w:color w:val="008080"/>
      <w:sz w:val="24"/>
      <w:lang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eastAsia="fr-FR"/>
    </w:rPr>
  </w:style>
  <w:style w:type="paragraph" w:customStyle="1" w:styleId="TEXTE0">
    <w:name w:val="TEXTE"/>
    <w:basedOn w:val="Normal"/>
    <w:rsid w:val="00D76DE2"/>
    <w:pPr>
      <w:spacing w:before="60"/>
      <w:ind w:left="567"/>
    </w:pPr>
    <w:rPr>
      <w:rFonts w:ascii="Times New Roman" w:hAnsi="Times New Roman"/>
      <w:sz w:val="24"/>
      <w:szCs w:val="22"/>
      <w:lang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eastAsia="fr-FR"/>
    </w:rPr>
  </w:style>
  <w:style w:type="paragraph" w:customStyle="1" w:styleId="Puce10">
    <w:name w:val="Puce 1"/>
    <w:basedOn w:val="Normal"/>
    <w:rsid w:val="00D76DE2"/>
    <w:pPr>
      <w:numPr>
        <w:numId w:val="8"/>
      </w:numPr>
      <w:autoSpaceDN w:val="0"/>
    </w:pPr>
    <w:rPr>
      <w:rFonts w:ascii="Tahoma" w:hAnsi="Tahoma"/>
      <w:sz w:val="20"/>
      <w:szCs w:val="20"/>
      <w:lang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eastAsia="fr-FR"/>
    </w:rPr>
  </w:style>
  <w:style w:type="paragraph" w:customStyle="1" w:styleId="cg">
    <w:name w:val="cg"/>
    <w:basedOn w:val="Normal"/>
    <w:rsid w:val="00D76DE2"/>
    <w:pPr>
      <w:keepLines/>
      <w:autoSpaceDN w:val="0"/>
      <w:spacing w:before="80" w:after="80"/>
    </w:pPr>
    <w:rPr>
      <w:rFonts w:cs="Arial"/>
      <w:sz w:val="20"/>
      <w:szCs w:val="20"/>
      <w:lang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eastAsia="fr-FR"/>
    </w:rPr>
  </w:style>
  <w:style w:type="paragraph" w:customStyle="1" w:styleId="xl29">
    <w:name w:val="xl29"/>
    <w:basedOn w:val="Normal"/>
    <w:rsid w:val="00D76DE2"/>
    <w:pPr>
      <w:autoSpaceDN w:val="0"/>
      <w:spacing w:before="100" w:after="100"/>
    </w:pPr>
    <w:rPr>
      <w:rFonts w:ascii="Times New Roman" w:hAnsi="Times New Roman"/>
      <w:sz w:val="24"/>
      <w:lang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eastAsia="en-GB"/>
    </w:rPr>
  </w:style>
  <w:style w:type="paragraph" w:customStyle="1" w:styleId="titre4">
    <w:name w:val="titre4"/>
    <w:basedOn w:val="Normal"/>
    <w:rsid w:val="00D76DE2"/>
    <w:pPr>
      <w:numPr>
        <w:numId w:val="18"/>
      </w:numPr>
      <w:tabs>
        <w:tab w:val="left" w:pos="851"/>
      </w:tabs>
      <w:autoSpaceDN w:val="0"/>
    </w:pPr>
    <w:rPr>
      <w:b/>
      <w:sz w:val="24"/>
      <w:szCs w:val="20"/>
      <w:lang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1065">
      <w:bodyDiv w:val="1"/>
      <w:marLeft w:val="0"/>
      <w:marRight w:val="0"/>
      <w:marTop w:val="0"/>
      <w:marBottom w:val="0"/>
      <w:divBdr>
        <w:top w:val="none" w:sz="0" w:space="0" w:color="auto"/>
        <w:left w:val="none" w:sz="0" w:space="0" w:color="auto"/>
        <w:bottom w:val="none" w:sz="0" w:space="0" w:color="auto"/>
        <w:right w:val="none" w:sz="0" w:space="0" w:color="auto"/>
      </w:divBdr>
    </w:div>
    <w:div w:id="16322864">
      <w:bodyDiv w:val="1"/>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547"/>
          <w:marRight w:val="0"/>
          <w:marTop w:val="0"/>
          <w:marBottom w:val="0"/>
          <w:divBdr>
            <w:top w:val="none" w:sz="0" w:space="0" w:color="auto"/>
            <w:left w:val="none" w:sz="0" w:space="0" w:color="auto"/>
            <w:bottom w:val="none" w:sz="0" w:space="0" w:color="auto"/>
            <w:right w:val="none" w:sz="0" w:space="0" w:color="auto"/>
          </w:divBdr>
        </w:div>
        <w:div w:id="1302492500">
          <w:marLeft w:val="547"/>
          <w:marRight w:val="0"/>
          <w:marTop w:val="0"/>
          <w:marBottom w:val="0"/>
          <w:divBdr>
            <w:top w:val="none" w:sz="0" w:space="0" w:color="auto"/>
            <w:left w:val="none" w:sz="0" w:space="0" w:color="auto"/>
            <w:bottom w:val="none" w:sz="0" w:space="0" w:color="auto"/>
            <w:right w:val="none" w:sz="0" w:space="0" w:color="auto"/>
          </w:divBdr>
        </w:div>
        <w:div w:id="2140024226">
          <w:marLeft w:val="547"/>
          <w:marRight w:val="0"/>
          <w:marTop w:val="0"/>
          <w:marBottom w:val="0"/>
          <w:divBdr>
            <w:top w:val="none" w:sz="0" w:space="0" w:color="auto"/>
            <w:left w:val="none" w:sz="0" w:space="0" w:color="auto"/>
            <w:bottom w:val="none" w:sz="0" w:space="0" w:color="auto"/>
            <w:right w:val="none" w:sz="0" w:space="0" w:color="auto"/>
          </w:divBdr>
        </w:div>
      </w:divsChild>
    </w:div>
    <w:div w:id="46148014">
      <w:bodyDiv w:val="1"/>
      <w:marLeft w:val="0"/>
      <w:marRight w:val="0"/>
      <w:marTop w:val="0"/>
      <w:marBottom w:val="0"/>
      <w:divBdr>
        <w:top w:val="none" w:sz="0" w:space="0" w:color="auto"/>
        <w:left w:val="none" w:sz="0" w:space="0" w:color="auto"/>
        <w:bottom w:val="none" w:sz="0" w:space="0" w:color="auto"/>
        <w:right w:val="none" w:sz="0" w:space="0" w:color="auto"/>
      </w:divBdr>
    </w:div>
    <w:div w:id="51344880">
      <w:bodyDiv w:val="1"/>
      <w:marLeft w:val="0"/>
      <w:marRight w:val="0"/>
      <w:marTop w:val="0"/>
      <w:marBottom w:val="0"/>
      <w:divBdr>
        <w:top w:val="none" w:sz="0" w:space="0" w:color="auto"/>
        <w:left w:val="none" w:sz="0" w:space="0" w:color="auto"/>
        <w:bottom w:val="none" w:sz="0" w:space="0" w:color="auto"/>
        <w:right w:val="none" w:sz="0" w:space="0" w:color="auto"/>
      </w:divBdr>
    </w:div>
    <w:div w:id="55469586">
      <w:bodyDiv w:val="1"/>
      <w:marLeft w:val="0"/>
      <w:marRight w:val="0"/>
      <w:marTop w:val="0"/>
      <w:marBottom w:val="0"/>
      <w:divBdr>
        <w:top w:val="none" w:sz="0" w:space="0" w:color="auto"/>
        <w:left w:val="none" w:sz="0" w:space="0" w:color="auto"/>
        <w:bottom w:val="none" w:sz="0" w:space="0" w:color="auto"/>
        <w:right w:val="none" w:sz="0" w:space="0" w:color="auto"/>
      </w:divBdr>
    </w:div>
    <w:div w:id="76481440">
      <w:bodyDiv w:val="1"/>
      <w:marLeft w:val="0"/>
      <w:marRight w:val="0"/>
      <w:marTop w:val="0"/>
      <w:marBottom w:val="0"/>
      <w:divBdr>
        <w:top w:val="none" w:sz="0" w:space="0" w:color="auto"/>
        <w:left w:val="none" w:sz="0" w:space="0" w:color="auto"/>
        <w:bottom w:val="none" w:sz="0" w:space="0" w:color="auto"/>
        <w:right w:val="none" w:sz="0" w:space="0" w:color="auto"/>
      </w:divBdr>
    </w:div>
    <w:div w:id="81755224">
      <w:bodyDiv w:val="1"/>
      <w:marLeft w:val="0"/>
      <w:marRight w:val="0"/>
      <w:marTop w:val="0"/>
      <w:marBottom w:val="0"/>
      <w:divBdr>
        <w:top w:val="none" w:sz="0" w:space="0" w:color="auto"/>
        <w:left w:val="none" w:sz="0" w:space="0" w:color="auto"/>
        <w:bottom w:val="none" w:sz="0" w:space="0" w:color="auto"/>
        <w:right w:val="none" w:sz="0" w:space="0" w:color="auto"/>
      </w:divBdr>
    </w:div>
    <w:div w:id="144856790">
      <w:bodyDiv w:val="1"/>
      <w:marLeft w:val="0"/>
      <w:marRight w:val="0"/>
      <w:marTop w:val="0"/>
      <w:marBottom w:val="0"/>
      <w:divBdr>
        <w:top w:val="none" w:sz="0" w:space="0" w:color="auto"/>
        <w:left w:val="none" w:sz="0" w:space="0" w:color="auto"/>
        <w:bottom w:val="none" w:sz="0" w:space="0" w:color="auto"/>
        <w:right w:val="none" w:sz="0" w:space="0" w:color="auto"/>
      </w:divBdr>
    </w:div>
    <w:div w:id="197091924">
      <w:bodyDiv w:val="1"/>
      <w:marLeft w:val="0"/>
      <w:marRight w:val="0"/>
      <w:marTop w:val="0"/>
      <w:marBottom w:val="0"/>
      <w:divBdr>
        <w:top w:val="none" w:sz="0" w:space="0" w:color="auto"/>
        <w:left w:val="none" w:sz="0" w:space="0" w:color="auto"/>
        <w:bottom w:val="none" w:sz="0" w:space="0" w:color="auto"/>
        <w:right w:val="none" w:sz="0" w:space="0" w:color="auto"/>
      </w:divBdr>
    </w:div>
    <w:div w:id="239104687">
      <w:bodyDiv w:val="1"/>
      <w:marLeft w:val="0"/>
      <w:marRight w:val="0"/>
      <w:marTop w:val="0"/>
      <w:marBottom w:val="0"/>
      <w:divBdr>
        <w:top w:val="none" w:sz="0" w:space="0" w:color="auto"/>
        <w:left w:val="none" w:sz="0" w:space="0" w:color="auto"/>
        <w:bottom w:val="none" w:sz="0" w:space="0" w:color="auto"/>
        <w:right w:val="none" w:sz="0" w:space="0" w:color="auto"/>
      </w:divBdr>
      <w:divsChild>
        <w:div w:id="752704335">
          <w:marLeft w:val="547"/>
          <w:marRight w:val="0"/>
          <w:marTop w:val="0"/>
          <w:marBottom w:val="0"/>
          <w:divBdr>
            <w:top w:val="none" w:sz="0" w:space="0" w:color="auto"/>
            <w:left w:val="none" w:sz="0" w:space="0" w:color="auto"/>
            <w:bottom w:val="none" w:sz="0" w:space="0" w:color="auto"/>
            <w:right w:val="none" w:sz="0" w:space="0" w:color="auto"/>
          </w:divBdr>
        </w:div>
        <w:div w:id="1469976078">
          <w:marLeft w:val="547"/>
          <w:marRight w:val="0"/>
          <w:marTop w:val="0"/>
          <w:marBottom w:val="0"/>
          <w:divBdr>
            <w:top w:val="none" w:sz="0" w:space="0" w:color="auto"/>
            <w:left w:val="none" w:sz="0" w:space="0" w:color="auto"/>
            <w:bottom w:val="none" w:sz="0" w:space="0" w:color="auto"/>
            <w:right w:val="none" w:sz="0" w:space="0" w:color="auto"/>
          </w:divBdr>
        </w:div>
        <w:div w:id="1569921705">
          <w:marLeft w:val="547"/>
          <w:marRight w:val="0"/>
          <w:marTop w:val="0"/>
          <w:marBottom w:val="0"/>
          <w:divBdr>
            <w:top w:val="none" w:sz="0" w:space="0" w:color="auto"/>
            <w:left w:val="none" w:sz="0" w:space="0" w:color="auto"/>
            <w:bottom w:val="none" w:sz="0" w:space="0" w:color="auto"/>
            <w:right w:val="none" w:sz="0" w:space="0" w:color="auto"/>
          </w:divBdr>
        </w:div>
      </w:divsChild>
    </w:div>
    <w:div w:id="275916397">
      <w:bodyDiv w:val="1"/>
      <w:marLeft w:val="0"/>
      <w:marRight w:val="0"/>
      <w:marTop w:val="0"/>
      <w:marBottom w:val="0"/>
      <w:divBdr>
        <w:top w:val="none" w:sz="0" w:space="0" w:color="auto"/>
        <w:left w:val="none" w:sz="0" w:space="0" w:color="auto"/>
        <w:bottom w:val="none" w:sz="0" w:space="0" w:color="auto"/>
        <w:right w:val="none" w:sz="0" w:space="0" w:color="auto"/>
      </w:divBdr>
    </w:div>
    <w:div w:id="281233368">
      <w:bodyDiv w:val="1"/>
      <w:marLeft w:val="0"/>
      <w:marRight w:val="0"/>
      <w:marTop w:val="0"/>
      <w:marBottom w:val="0"/>
      <w:divBdr>
        <w:top w:val="none" w:sz="0" w:space="0" w:color="auto"/>
        <w:left w:val="none" w:sz="0" w:space="0" w:color="auto"/>
        <w:bottom w:val="none" w:sz="0" w:space="0" w:color="auto"/>
        <w:right w:val="none" w:sz="0" w:space="0" w:color="auto"/>
      </w:divBdr>
    </w:div>
    <w:div w:id="308287238">
      <w:bodyDiv w:val="1"/>
      <w:marLeft w:val="0"/>
      <w:marRight w:val="0"/>
      <w:marTop w:val="0"/>
      <w:marBottom w:val="0"/>
      <w:divBdr>
        <w:top w:val="none" w:sz="0" w:space="0" w:color="auto"/>
        <w:left w:val="none" w:sz="0" w:space="0" w:color="auto"/>
        <w:bottom w:val="none" w:sz="0" w:space="0" w:color="auto"/>
        <w:right w:val="none" w:sz="0" w:space="0" w:color="auto"/>
      </w:divBdr>
      <w:divsChild>
        <w:div w:id="36858540">
          <w:marLeft w:val="547"/>
          <w:marRight w:val="0"/>
          <w:marTop w:val="120"/>
          <w:marBottom w:val="120"/>
          <w:divBdr>
            <w:top w:val="none" w:sz="0" w:space="0" w:color="auto"/>
            <w:left w:val="none" w:sz="0" w:space="0" w:color="auto"/>
            <w:bottom w:val="none" w:sz="0" w:space="0" w:color="auto"/>
            <w:right w:val="none" w:sz="0" w:space="0" w:color="auto"/>
          </w:divBdr>
        </w:div>
        <w:div w:id="981813270">
          <w:marLeft w:val="547"/>
          <w:marRight w:val="0"/>
          <w:marTop w:val="120"/>
          <w:marBottom w:val="120"/>
          <w:divBdr>
            <w:top w:val="none" w:sz="0" w:space="0" w:color="auto"/>
            <w:left w:val="none" w:sz="0" w:space="0" w:color="auto"/>
            <w:bottom w:val="none" w:sz="0" w:space="0" w:color="auto"/>
            <w:right w:val="none" w:sz="0" w:space="0" w:color="auto"/>
          </w:divBdr>
        </w:div>
        <w:div w:id="1313173252">
          <w:marLeft w:val="547"/>
          <w:marRight w:val="0"/>
          <w:marTop w:val="120"/>
          <w:marBottom w:val="120"/>
          <w:divBdr>
            <w:top w:val="none" w:sz="0" w:space="0" w:color="auto"/>
            <w:left w:val="none" w:sz="0" w:space="0" w:color="auto"/>
            <w:bottom w:val="none" w:sz="0" w:space="0" w:color="auto"/>
            <w:right w:val="none" w:sz="0" w:space="0" w:color="auto"/>
          </w:divBdr>
        </w:div>
      </w:divsChild>
    </w:div>
    <w:div w:id="323630287">
      <w:bodyDiv w:val="1"/>
      <w:marLeft w:val="0"/>
      <w:marRight w:val="0"/>
      <w:marTop w:val="0"/>
      <w:marBottom w:val="0"/>
      <w:divBdr>
        <w:top w:val="none" w:sz="0" w:space="0" w:color="auto"/>
        <w:left w:val="none" w:sz="0" w:space="0" w:color="auto"/>
        <w:bottom w:val="none" w:sz="0" w:space="0" w:color="auto"/>
        <w:right w:val="none" w:sz="0" w:space="0" w:color="auto"/>
      </w:divBdr>
    </w:div>
    <w:div w:id="331102090">
      <w:bodyDiv w:val="1"/>
      <w:marLeft w:val="0"/>
      <w:marRight w:val="0"/>
      <w:marTop w:val="0"/>
      <w:marBottom w:val="0"/>
      <w:divBdr>
        <w:top w:val="none" w:sz="0" w:space="0" w:color="auto"/>
        <w:left w:val="none" w:sz="0" w:space="0" w:color="auto"/>
        <w:bottom w:val="none" w:sz="0" w:space="0" w:color="auto"/>
        <w:right w:val="none" w:sz="0" w:space="0" w:color="auto"/>
      </w:divBdr>
    </w:div>
    <w:div w:id="376976691">
      <w:bodyDiv w:val="1"/>
      <w:marLeft w:val="0"/>
      <w:marRight w:val="0"/>
      <w:marTop w:val="0"/>
      <w:marBottom w:val="0"/>
      <w:divBdr>
        <w:top w:val="none" w:sz="0" w:space="0" w:color="auto"/>
        <w:left w:val="none" w:sz="0" w:space="0" w:color="auto"/>
        <w:bottom w:val="none" w:sz="0" w:space="0" w:color="auto"/>
        <w:right w:val="none" w:sz="0" w:space="0" w:color="auto"/>
      </w:divBdr>
    </w:div>
    <w:div w:id="386342121">
      <w:bodyDiv w:val="1"/>
      <w:marLeft w:val="0"/>
      <w:marRight w:val="0"/>
      <w:marTop w:val="0"/>
      <w:marBottom w:val="0"/>
      <w:divBdr>
        <w:top w:val="none" w:sz="0" w:space="0" w:color="auto"/>
        <w:left w:val="none" w:sz="0" w:space="0" w:color="auto"/>
        <w:bottom w:val="none" w:sz="0" w:space="0" w:color="auto"/>
        <w:right w:val="none" w:sz="0" w:space="0" w:color="auto"/>
      </w:divBdr>
    </w:div>
    <w:div w:id="428476461">
      <w:bodyDiv w:val="1"/>
      <w:marLeft w:val="0"/>
      <w:marRight w:val="0"/>
      <w:marTop w:val="0"/>
      <w:marBottom w:val="0"/>
      <w:divBdr>
        <w:top w:val="none" w:sz="0" w:space="0" w:color="auto"/>
        <w:left w:val="none" w:sz="0" w:space="0" w:color="auto"/>
        <w:bottom w:val="none" w:sz="0" w:space="0" w:color="auto"/>
        <w:right w:val="none" w:sz="0" w:space="0" w:color="auto"/>
      </w:divBdr>
      <w:divsChild>
        <w:div w:id="1732731995">
          <w:marLeft w:val="0"/>
          <w:marRight w:val="0"/>
          <w:marTop w:val="0"/>
          <w:marBottom w:val="0"/>
          <w:divBdr>
            <w:top w:val="none" w:sz="0" w:space="0" w:color="auto"/>
            <w:left w:val="none" w:sz="0" w:space="0" w:color="auto"/>
            <w:bottom w:val="none" w:sz="0" w:space="0" w:color="auto"/>
            <w:right w:val="none" w:sz="0" w:space="0" w:color="auto"/>
          </w:divBdr>
          <w:divsChild>
            <w:div w:id="1727487896">
              <w:marLeft w:val="0"/>
              <w:marRight w:val="0"/>
              <w:marTop w:val="0"/>
              <w:marBottom w:val="0"/>
              <w:divBdr>
                <w:top w:val="none" w:sz="0" w:space="0" w:color="auto"/>
                <w:left w:val="none" w:sz="0" w:space="0" w:color="auto"/>
                <w:bottom w:val="none" w:sz="0" w:space="0" w:color="auto"/>
                <w:right w:val="none" w:sz="0" w:space="0" w:color="auto"/>
              </w:divBdr>
              <w:divsChild>
                <w:div w:id="1533424039">
                  <w:marLeft w:val="-240"/>
                  <w:marRight w:val="-240"/>
                  <w:marTop w:val="0"/>
                  <w:marBottom w:val="0"/>
                  <w:divBdr>
                    <w:top w:val="none" w:sz="0" w:space="0" w:color="auto"/>
                    <w:left w:val="none" w:sz="0" w:space="0" w:color="auto"/>
                    <w:bottom w:val="none" w:sz="0" w:space="0" w:color="auto"/>
                    <w:right w:val="none" w:sz="0" w:space="0" w:color="auto"/>
                  </w:divBdr>
                  <w:divsChild>
                    <w:div w:id="857819400">
                      <w:marLeft w:val="0"/>
                      <w:marRight w:val="0"/>
                      <w:marTop w:val="0"/>
                      <w:marBottom w:val="0"/>
                      <w:divBdr>
                        <w:top w:val="none" w:sz="0" w:space="0" w:color="auto"/>
                        <w:left w:val="none" w:sz="0" w:space="0" w:color="auto"/>
                        <w:bottom w:val="none" w:sz="0" w:space="0" w:color="auto"/>
                        <w:right w:val="none" w:sz="0" w:space="0" w:color="auto"/>
                      </w:divBdr>
                      <w:divsChild>
                        <w:div w:id="1366520484">
                          <w:marLeft w:val="0"/>
                          <w:marRight w:val="0"/>
                          <w:marTop w:val="0"/>
                          <w:marBottom w:val="0"/>
                          <w:divBdr>
                            <w:top w:val="none" w:sz="0" w:space="0" w:color="auto"/>
                            <w:left w:val="none" w:sz="0" w:space="0" w:color="auto"/>
                            <w:bottom w:val="none" w:sz="0" w:space="0" w:color="auto"/>
                            <w:right w:val="none" w:sz="0" w:space="0" w:color="auto"/>
                          </w:divBdr>
                        </w:div>
                        <w:div w:id="373120645">
                          <w:marLeft w:val="0"/>
                          <w:marRight w:val="0"/>
                          <w:marTop w:val="0"/>
                          <w:marBottom w:val="0"/>
                          <w:divBdr>
                            <w:top w:val="none" w:sz="0" w:space="0" w:color="auto"/>
                            <w:left w:val="none" w:sz="0" w:space="0" w:color="auto"/>
                            <w:bottom w:val="none" w:sz="0" w:space="0" w:color="auto"/>
                            <w:right w:val="none" w:sz="0" w:space="0" w:color="auto"/>
                          </w:divBdr>
                          <w:divsChild>
                            <w:div w:id="1276979994">
                              <w:marLeft w:val="165"/>
                              <w:marRight w:val="165"/>
                              <w:marTop w:val="0"/>
                              <w:marBottom w:val="0"/>
                              <w:divBdr>
                                <w:top w:val="none" w:sz="0" w:space="0" w:color="auto"/>
                                <w:left w:val="none" w:sz="0" w:space="0" w:color="auto"/>
                                <w:bottom w:val="none" w:sz="0" w:space="0" w:color="auto"/>
                                <w:right w:val="none" w:sz="0" w:space="0" w:color="auto"/>
                              </w:divBdr>
                              <w:divsChild>
                                <w:div w:id="1299456114">
                                  <w:marLeft w:val="0"/>
                                  <w:marRight w:val="0"/>
                                  <w:marTop w:val="0"/>
                                  <w:marBottom w:val="0"/>
                                  <w:divBdr>
                                    <w:top w:val="none" w:sz="0" w:space="0" w:color="auto"/>
                                    <w:left w:val="none" w:sz="0" w:space="0" w:color="auto"/>
                                    <w:bottom w:val="none" w:sz="0" w:space="0" w:color="auto"/>
                                    <w:right w:val="none" w:sz="0" w:space="0" w:color="auto"/>
                                  </w:divBdr>
                                  <w:divsChild>
                                    <w:div w:id="9005547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690545">
      <w:bodyDiv w:val="1"/>
      <w:marLeft w:val="0"/>
      <w:marRight w:val="0"/>
      <w:marTop w:val="0"/>
      <w:marBottom w:val="0"/>
      <w:divBdr>
        <w:top w:val="none" w:sz="0" w:space="0" w:color="auto"/>
        <w:left w:val="none" w:sz="0" w:space="0" w:color="auto"/>
        <w:bottom w:val="none" w:sz="0" w:space="0" w:color="auto"/>
        <w:right w:val="none" w:sz="0" w:space="0" w:color="auto"/>
      </w:divBdr>
    </w:div>
    <w:div w:id="490873689">
      <w:bodyDiv w:val="1"/>
      <w:marLeft w:val="0"/>
      <w:marRight w:val="0"/>
      <w:marTop w:val="0"/>
      <w:marBottom w:val="0"/>
      <w:divBdr>
        <w:top w:val="none" w:sz="0" w:space="0" w:color="auto"/>
        <w:left w:val="none" w:sz="0" w:space="0" w:color="auto"/>
        <w:bottom w:val="none" w:sz="0" w:space="0" w:color="auto"/>
        <w:right w:val="none" w:sz="0" w:space="0" w:color="auto"/>
      </w:divBdr>
      <w:divsChild>
        <w:div w:id="813915590">
          <w:marLeft w:val="547"/>
          <w:marRight w:val="0"/>
          <w:marTop w:val="0"/>
          <w:marBottom w:val="0"/>
          <w:divBdr>
            <w:top w:val="none" w:sz="0" w:space="0" w:color="auto"/>
            <w:left w:val="none" w:sz="0" w:space="0" w:color="auto"/>
            <w:bottom w:val="none" w:sz="0" w:space="0" w:color="auto"/>
            <w:right w:val="none" w:sz="0" w:space="0" w:color="auto"/>
          </w:divBdr>
        </w:div>
        <w:div w:id="981083196">
          <w:marLeft w:val="547"/>
          <w:marRight w:val="0"/>
          <w:marTop w:val="0"/>
          <w:marBottom w:val="0"/>
          <w:divBdr>
            <w:top w:val="none" w:sz="0" w:space="0" w:color="auto"/>
            <w:left w:val="none" w:sz="0" w:space="0" w:color="auto"/>
            <w:bottom w:val="none" w:sz="0" w:space="0" w:color="auto"/>
            <w:right w:val="none" w:sz="0" w:space="0" w:color="auto"/>
          </w:divBdr>
        </w:div>
        <w:div w:id="1035816131">
          <w:marLeft w:val="547"/>
          <w:marRight w:val="0"/>
          <w:marTop w:val="0"/>
          <w:marBottom w:val="0"/>
          <w:divBdr>
            <w:top w:val="none" w:sz="0" w:space="0" w:color="auto"/>
            <w:left w:val="none" w:sz="0" w:space="0" w:color="auto"/>
            <w:bottom w:val="none" w:sz="0" w:space="0" w:color="auto"/>
            <w:right w:val="none" w:sz="0" w:space="0" w:color="auto"/>
          </w:divBdr>
        </w:div>
        <w:div w:id="1185292067">
          <w:marLeft w:val="547"/>
          <w:marRight w:val="0"/>
          <w:marTop w:val="0"/>
          <w:marBottom w:val="0"/>
          <w:divBdr>
            <w:top w:val="none" w:sz="0" w:space="0" w:color="auto"/>
            <w:left w:val="none" w:sz="0" w:space="0" w:color="auto"/>
            <w:bottom w:val="none" w:sz="0" w:space="0" w:color="auto"/>
            <w:right w:val="none" w:sz="0" w:space="0" w:color="auto"/>
          </w:divBdr>
        </w:div>
        <w:div w:id="1462462425">
          <w:marLeft w:val="547"/>
          <w:marRight w:val="0"/>
          <w:marTop w:val="0"/>
          <w:marBottom w:val="0"/>
          <w:divBdr>
            <w:top w:val="none" w:sz="0" w:space="0" w:color="auto"/>
            <w:left w:val="none" w:sz="0" w:space="0" w:color="auto"/>
            <w:bottom w:val="none" w:sz="0" w:space="0" w:color="auto"/>
            <w:right w:val="none" w:sz="0" w:space="0" w:color="auto"/>
          </w:divBdr>
        </w:div>
        <w:div w:id="1840461440">
          <w:marLeft w:val="547"/>
          <w:marRight w:val="0"/>
          <w:marTop w:val="0"/>
          <w:marBottom w:val="0"/>
          <w:divBdr>
            <w:top w:val="none" w:sz="0" w:space="0" w:color="auto"/>
            <w:left w:val="none" w:sz="0" w:space="0" w:color="auto"/>
            <w:bottom w:val="none" w:sz="0" w:space="0" w:color="auto"/>
            <w:right w:val="none" w:sz="0" w:space="0" w:color="auto"/>
          </w:divBdr>
        </w:div>
      </w:divsChild>
    </w:div>
    <w:div w:id="579682281">
      <w:bodyDiv w:val="1"/>
      <w:marLeft w:val="0"/>
      <w:marRight w:val="0"/>
      <w:marTop w:val="0"/>
      <w:marBottom w:val="0"/>
      <w:divBdr>
        <w:top w:val="none" w:sz="0" w:space="0" w:color="auto"/>
        <w:left w:val="none" w:sz="0" w:space="0" w:color="auto"/>
        <w:bottom w:val="none" w:sz="0" w:space="0" w:color="auto"/>
        <w:right w:val="none" w:sz="0" w:space="0" w:color="auto"/>
      </w:divBdr>
      <w:divsChild>
        <w:div w:id="398292280">
          <w:marLeft w:val="0"/>
          <w:marRight w:val="0"/>
          <w:marTop w:val="0"/>
          <w:marBottom w:val="0"/>
          <w:divBdr>
            <w:top w:val="none" w:sz="0" w:space="0" w:color="auto"/>
            <w:left w:val="none" w:sz="0" w:space="0" w:color="auto"/>
            <w:bottom w:val="none" w:sz="0" w:space="0" w:color="auto"/>
            <w:right w:val="none" w:sz="0" w:space="0" w:color="auto"/>
          </w:divBdr>
          <w:divsChild>
            <w:div w:id="465859499">
              <w:marLeft w:val="0"/>
              <w:marRight w:val="0"/>
              <w:marTop w:val="0"/>
              <w:marBottom w:val="0"/>
              <w:divBdr>
                <w:top w:val="none" w:sz="0" w:space="0" w:color="auto"/>
                <w:left w:val="none" w:sz="0" w:space="0" w:color="auto"/>
                <w:bottom w:val="none" w:sz="0" w:space="0" w:color="auto"/>
                <w:right w:val="none" w:sz="0" w:space="0" w:color="auto"/>
              </w:divBdr>
              <w:divsChild>
                <w:div w:id="1029063055">
                  <w:marLeft w:val="-240"/>
                  <w:marRight w:val="-240"/>
                  <w:marTop w:val="0"/>
                  <w:marBottom w:val="0"/>
                  <w:divBdr>
                    <w:top w:val="none" w:sz="0" w:space="0" w:color="auto"/>
                    <w:left w:val="none" w:sz="0" w:space="0" w:color="auto"/>
                    <w:bottom w:val="none" w:sz="0" w:space="0" w:color="auto"/>
                    <w:right w:val="none" w:sz="0" w:space="0" w:color="auto"/>
                  </w:divBdr>
                  <w:divsChild>
                    <w:div w:id="1197231511">
                      <w:marLeft w:val="0"/>
                      <w:marRight w:val="0"/>
                      <w:marTop w:val="0"/>
                      <w:marBottom w:val="0"/>
                      <w:divBdr>
                        <w:top w:val="none" w:sz="0" w:space="0" w:color="auto"/>
                        <w:left w:val="none" w:sz="0" w:space="0" w:color="auto"/>
                        <w:bottom w:val="none" w:sz="0" w:space="0" w:color="auto"/>
                        <w:right w:val="none" w:sz="0" w:space="0" w:color="auto"/>
                      </w:divBdr>
                      <w:divsChild>
                        <w:div w:id="714744823">
                          <w:marLeft w:val="0"/>
                          <w:marRight w:val="0"/>
                          <w:marTop w:val="0"/>
                          <w:marBottom w:val="0"/>
                          <w:divBdr>
                            <w:top w:val="none" w:sz="0" w:space="0" w:color="auto"/>
                            <w:left w:val="none" w:sz="0" w:space="0" w:color="auto"/>
                            <w:bottom w:val="none" w:sz="0" w:space="0" w:color="auto"/>
                            <w:right w:val="none" w:sz="0" w:space="0" w:color="auto"/>
                          </w:divBdr>
                        </w:div>
                        <w:div w:id="937297832">
                          <w:marLeft w:val="0"/>
                          <w:marRight w:val="0"/>
                          <w:marTop w:val="0"/>
                          <w:marBottom w:val="0"/>
                          <w:divBdr>
                            <w:top w:val="none" w:sz="0" w:space="0" w:color="auto"/>
                            <w:left w:val="none" w:sz="0" w:space="0" w:color="auto"/>
                            <w:bottom w:val="none" w:sz="0" w:space="0" w:color="auto"/>
                            <w:right w:val="none" w:sz="0" w:space="0" w:color="auto"/>
                          </w:divBdr>
                          <w:divsChild>
                            <w:div w:id="2030374477">
                              <w:marLeft w:val="165"/>
                              <w:marRight w:val="165"/>
                              <w:marTop w:val="0"/>
                              <w:marBottom w:val="0"/>
                              <w:divBdr>
                                <w:top w:val="none" w:sz="0" w:space="0" w:color="auto"/>
                                <w:left w:val="none" w:sz="0" w:space="0" w:color="auto"/>
                                <w:bottom w:val="none" w:sz="0" w:space="0" w:color="auto"/>
                                <w:right w:val="none" w:sz="0" w:space="0" w:color="auto"/>
                              </w:divBdr>
                              <w:divsChild>
                                <w:div w:id="1677422466">
                                  <w:marLeft w:val="0"/>
                                  <w:marRight w:val="0"/>
                                  <w:marTop w:val="0"/>
                                  <w:marBottom w:val="0"/>
                                  <w:divBdr>
                                    <w:top w:val="none" w:sz="0" w:space="0" w:color="auto"/>
                                    <w:left w:val="none" w:sz="0" w:space="0" w:color="auto"/>
                                    <w:bottom w:val="none" w:sz="0" w:space="0" w:color="auto"/>
                                    <w:right w:val="none" w:sz="0" w:space="0" w:color="auto"/>
                                  </w:divBdr>
                                  <w:divsChild>
                                    <w:div w:id="1433672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043397">
      <w:bodyDiv w:val="1"/>
      <w:marLeft w:val="0"/>
      <w:marRight w:val="0"/>
      <w:marTop w:val="0"/>
      <w:marBottom w:val="0"/>
      <w:divBdr>
        <w:top w:val="none" w:sz="0" w:space="0" w:color="auto"/>
        <w:left w:val="none" w:sz="0" w:space="0" w:color="auto"/>
        <w:bottom w:val="none" w:sz="0" w:space="0" w:color="auto"/>
        <w:right w:val="none" w:sz="0" w:space="0" w:color="auto"/>
      </w:divBdr>
      <w:divsChild>
        <w:div w:id="1006596935">
          <w:marLeft w:val="0"/>
          <w:marRight w:val="0"/>
          <w:marTop w:val="0"/>
          <w:marBottom w:val="0"/>
          <w:divBdr>
            <w:top w:val="none" w:sz="0" w:space="0" w:color="auto"/>
            <w:left w:val="none" w:sz="0" w:space="0" w:color="auto"/>
            <w:bottom w:val="none" w:sz="0" w:space="0" w:color="auto"/>
            <w:right w:val="none" w:sz="0" w:space="0" w:color="auto"/>
          </w:divBdr>
          <w:divsChild>
            <w:div w:id="1602643646">
              <w:marLeft w:val="0"/>
              <w:marRight w:val="0"/>
              <w:marTop w:val="0"/>
              <w:marBottom w:val="0"/>
              <w:divBdr>
                <w:top w:val="none" w:sz="0" w:space="0" w:color="auto"/>
                <w:left w:val="none" w:sz="0" w:space="0" w:color="auto"/>
                <w:bottom w:val="none" w:sz="0" w:space="0" w:color="auto"/>
                <w:right w:val="none" w:sz="0" w:space="0" w:color="auto"/>
              </w:divBdr>
              <w:divsChild>
                <w:div w:id="1388214443">
                  <w:marLeft w:val="-240"/>
                  <w:marRight w:val="-240"/>
                  <w:marTop w:val="0"/>
                  <w:marBottom w:val="0"/>
                  <w:divBdr>
                    <w:top w:val="none" w:sz="0" w:space="0" w:color="auto"/>
                    <w:left w:val="none" w:sz="0" w:space="0" w:color="auto"/>
                    <w:bottom w:val="none" w:sz="0" w:space="0" w:color="auto"/>
                    <w:right w:val="none" w:sz="0" w:space="0" w:color="auto"/>
                  </w:divBdr>
                  <w:divsChild>
                    <w:div w:id="1983385787">
                      <w:marLeft w:val="0"/>
                      <w:marRight w:val="0"/>
                      <w:marTop w:val="0"/>
                      <w:marBottom w:val="0"/>
                      <w:divBdr>
                        <w:top w:val="none" w:sz="0" w:space="0" w:color="auto"/>
                        <w:left w:val="none" w:sz="0" w:space="0" w:color="auto"/>
                        <w:bottom w:val="none" w:sz="0" w:space="0" w:color="auto"/>
                        <w:right w:val="none" w:sz="0" w:space="0" w:color="auto"/>
                      </w:divBdr>
                      <w:divsChild>
                        <w:div w:id="519393515">
                          <w:marLeft w:val="0"/>
                          <w:marRight w:val="0"/>
                          <w:marTop w:val="0"/>
                          <w:marBottom w:val="0"/>
                          <w:divBdr>
                            <w:top w:val="none" w:sz="0" w:space="0" w:color="auto"/>
                            <w:left w:val="none" w:sz="0" w:space="0" w:color="auto"/>
                            <w:bottom w:val="none" w:sz="0" w:space="0" w:color="auto"/>
                            <w:right w:val="none" w:sz="0" w:space="0" w:color="auto"/>
                          </w:divBdr>
                        </w:div>
                        <w:div w:id="1731463125">
                          <w:marLeft w:val="0"/>
                          <w:marRight w:val="0"/>
                          <w:marTop w:val="0"/>
                          <w:marBottom w:val="0"/>
                          <w:divBdr>
                            <w:top w:val="none" w:sz="0" w:space="0" w:color="auto"/>
                            <w:left w:val="none" w:sz="0" w:space="0" w:color="auto"/>
                            <w:bottom w:val="none" w:sz="0" w:space="0" w:color="auto"/>
                            <w:right w:val="none" w:sz="0" w:space="0" w:color="auto"/>
                          </w:divBdr>
                          <w:divsChild>
                            <w:div w:id="284897216">
                              <w:marLeft w:val="165"/>
                              <w:marRight w:val="165"/>
                              <w:marTop w:val="0"/>
                              <w:marBottom w:val="0"/>
                              <w:divBdr>
                                <w:top w:val="none" w:sz="0" w:space="0" w:color="auto"/>
                                <w:left w:val="none" w:sz="0" w:space="0" w:color="auto"/>
                                <w:bottom w:val="none" w:sz="0" w:space="0" w:color="auto"/>
                                <w:right w:val="none" w:sz="0" w:space="0" w:color="auto"/>
                              </w:divBdr>
                              <w:divsChild>
                                <w:div w:id="1066336470">
                                  <w:marLeft w:val="0"/>
                                  <w:marRight w:val="0"/>
                                  <w:marTop w:val="0"/>
                                  <w:marBottom w:val="0"/>
                                  <w:divBdr>
                                    <w:top w:val="none" w:sz="0" w:space="0" w:color="auto"/>
                                    <w:left w:val="none" w:sz="0" w:space="0" w:color="auto"/>
                                    <w:bottom w:val="none" w:sz="0" w:space="0" w:color="auto"/>
                                    <w:right w:val="none" w:sz="0" w:space="0" w:color="auto"/>
                                  </w:divBdr>
                                  <w:divsChild>
                                    <w:div w:id="17499620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178698">
      <w:bodyDiv w:val="1"/>
      <w:marLeft w:val="0"/>
      <w:marRight w:val="0"/>
      <w:marTop w:val="0"/>
      <w:marBottom w:val="0"/>
      <w:divBdr>
        <w:top w:val="none" w:sz="0" w:space="0" w:color="auto"/>
        <w:left w:val="none" w:sz="0" w:space="0" w:color="auto"/>
        <w:bottom w:val="none" w:sz="0" w:space="0" w:color="auto"/>
        <w:right w:val="none" w:sz="0" w:space="0" w:color="auto"/>
      </w:divBdr>
    </w:div>
    <w:div w:id="628974983">
      <w:bodyDiv w:val="1"/>
      <w:marLeft w:val="0"/>
      <w:marRight w:val="0"/>
      <w:marTop w:val="0"/>
      <w:marBottom w:val="0"/>
      <w:divBdr>
        <w:top w:val="none" w:sz="0" w:space="0" w:color="auto"/>
        <w:left w:val="none" w:sz="0" w:space="0" w:color="auto"/>
        <w:bottom w:val="none" w:sz="0" w:space="0" w:color="auto"/>
        <w:right w:val="none" w:sz="0" w:space="0" w:color="auto"/>
      </w:divBdr>
    </w:div>
    <w:div w:id="634917561">
      <w:bodyDiv w:val="1"/>
      <w:marLeft w:val="0"/>
      <w:marRight w:val="0"/>
      <w:marTop w:val="0"/>
      <w:marBottom w:val="0"/>
      <w:divBdr>
        <w:top w:val="none" w:sz="0" w:space="0" w:color="auto"/>
        <w:left w:val="none" w:sz="0" w:space="0" w:color="auto"/>
        <w:bottom w:val="none" w:sz="0" w:space="0" w:color="auto"/>
        <w:right w:val="none" w:sz="0" w:space="0" w:color="auto"/>
      </w:divBdr>
      <w:divsChild>
        <w:div w:id="271673759">
          <w:marLeft w:val="0"/>
          <w:marRight w:val="0"/>
          <w:marTop w:val="0"/>
          <w:marBottom w:val="0"/>
          <w:divBdr>
            <w:top w:val="none" w:sz="0" w:space="0" w:color="auto"/>
            <w:left w:val="none" w:sz="0" w:space="0" w:color="auto"/>
            <w:bottom w:val="none" w:sz="0" w:space="0" w:color="auto"/>
            <w:right w:val="none" w:sz="0" w:space="0" w:color="auto"/>
          </w:divBdr>
          <w:divsChild>
            <w:div w:id="988168971">
              <w:marLeft w:val="0"/>
              <w:marRight w:val="0"/>
              <w:marTop w:val="0"/>
              <w:marBottom w:val="0"/>
              <w:divBdr>
                <w:top w:val="none" w:sz="0" w:space="0" w:color="auto"/>
                <w:left w:val="none" w:sz="0" w:space="0" w:color="auto"/>
                <w:bottom w:val="none" w:sz="0" w:space="0" w:color="auto"/>
                <w:right w:val="none" w:sz="0" w:space="0" w:color="auto"/>
              </w:divBdr>
              <w:divsChild>
                <w:div w:id="343482285">
                  <w:marLeft w:val="-240"/>
                  <w:marRight w:val="-240"/>
                  <w:marTop w:val="0"/>
                  <w:marBottom w:val="0"/>
                  <w:divBdr>
                    <w:top w:val="none" w:sz="0" w:space="0" w:color="auto"/>
                    <w:left w:val="none" w:sz="0" w:space="0" w:color="auto"/>
                    <w:bottom w:val="none" w:sz="0" w:space="0" w:color="auto"/>
                    <w:right w:val="none" w:sz="0" w:space="0" w:color="auto"/>
                  </w:divBdr>
                  <w:divsChild>
                    <w:div w:id="444812491">
                      <w:marLeft w:val="0"/>
                      <w:marRight w:val="0"/>
                      <w:marTop w:val="0"/>
                      <w:marBottom w:val="0"/>
                      <w:divBdr>
                        <w:top w:val="none" w:sz="0" w:space="0" w:color="auto"/>
                        <w:left w:val="none" w:sz="0" w:space="0" w:color="auto"/>
                        <w:bottom w:val="none" w:sz="0" w:space="0" w:color="auto"/>
                        <w:right w:val="none" w:sz="0" w:space="0" w:color="auto"/>
                      </w:divBdr>
                      <w:divsChild>
                        <w:div w:id="6908454">
                          <w:marLeft w:val="0"/>
                          <w:marRight w:val="0"/>
                          <w:marTop w:val="0"/>
                          <w:marBottom w:val="0"/>
                          <w:divBdr>
                            <w:top w:val="none" w:sz="0" w:space="0" w:color="auto"/>
                            <w:left w:val="none" w:sz="0" w:space="0" w:color="auto"/>
                            <w:bottom w:val="none" w:sz="0" w:space="0" w:color="auto"/>
                            <w:right w:val="none" w:sz="0" w:space="0" w:color="auto"/>
                          </w:divBdr>
                        </w:div>
                        <w:div w:id="1661346238">
                          <w:marLeft w:val="0"/>
                          <w:marRight w:val="0"/>
                          <w:marTop w:val="0"/>
                          <w:marBottom w:val="0"/>
                          <w:divBdr>
                            <w:top w:val="none" w:sz="0" w:space="0" w:color="auto"/>
                            <w:left w:val="none" w:sz="0" w:space="0" w:color="auto"/>
                            <w:bottom w:val="none" w:sz="0" w:space="0" w:color="auto"/>
                            <w:right w:val="none" w:sz="0" w:space="0" w:color="auto"/>
                          </w:divBdr>
                          <w:divsChild>
                            <w:div w:id="872039771">
                              <w:marLeft w:val="165"/>
                              <w:marRight w:val="165"/>
                              <w:marTop w:val="0"/>
                              <w:marBottom w:val="0"/>
                              <w:divBdr>
                                <w:top w:val="none" w:sz="0" w:space="0" w:color="auto"/>
                                <w:left w:val="none" w:sz="0" w:space="0" w:color="auto"/>
                                <w:bottom w:val="none" w:sz="0" w:space="0" w:color="auto"/>
                                <w:right w:val="none" w:sz="0" w:space="0" w:color="auto"/>
                              </w:divBdr>
                              <w:divsChild>
                                <w:div w:id="1125153171">
                                  <w:marLeft w:val="0"/>
                                  <w:marRight w:val="0"/>
                                  <w:marTop w:val="0"/>
                                  <w:marBottom w:val="0"/>
                                  <w:divBdr>
                                    <w:top w:val="none" w:sz="0" w:space="0" w:color="auto"/>
                                    <w:left w:val="none" w:sz="0" w:space="0" w:color="auto"/>
                                    <w:bottom w:val="none" w:sz="0" w:space="0" w:color="auto"/>
                                    <w:right w:val="none" w:sz="0" w:space="0" w:color="auto"/>
                                  </w:divBdr>
                                  <w:divsChild>
                                    <w:div w:id="1825243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250887">
      <w:bodyDiv w:val="1"/>
      <w:marLeft w:val="0"/>
      <w:marRight w:val="0"/>
      <w:marTop w:val="0"/>
      <w:marBottom w:val="0"/>
      <w:divBdr>
        <w:top w:val="none" w:sz="0" w:space="0" w:color="auto"/>
        <w:left w:val="none" w:sz="0" w:space="0" w:color="auto"/>
        <w:bottom w:val="none" w:sz="0" w:space="0" w:color="auto"/>
        <w:right w:val="none" w:sz="0" w:space="0" w:color="auto"/>
      </w:divBdr>
    </w:div>
    <w:div w:id="675957974">
      <w:bodyDiv w:val="1"/>
      <w:marLeft w:val="0"/>
      <w:marRight w:val="0"/>
      <w:marTop w:val="0"/>
      <w:marBottom w:val="0"/>
      <w:divBdr>
        <w:top w:val="none" w:sz="0" w:space="0" w:color="auto"/>
        <w:left w:val="none" w:sz="0" w:space="0" w:color="auto"/>
        <w:bottom w:val="none" w:sz="0" w:space="0" w:color="auto"/>
        <w:right w:val="none" w:sz="0" w:space="0" w:color="auto"/>
      </w:divBdr>
    </w:div>
    <w:div w:id="682511790">
      <w:bodyDiv w:val="1"/>
      <w:marLeft w:val="0"/>
      <w:marRight w:val="0"/>
      <w:marTop w:val="0"/>
      <w:marBottom w:val="0"/>
      <w:divBdr>
        <w:top w:val="none" w:sz="0" w:space="0" w:color="auto"/>
        <w:left w:val="none" w:sz="0" w:space="0" w:color="auto"/>
        <w:bottom w:val="none" w:sz="0" w:space="0" w:color="auto"/>
        <w:right w:val="none" w:sz="0" w:space="0" w:color="auto"/>
      </w:divBdr>
    </w:div>
    <w:div w:id="685643359">
      <w:bodyDiv w:val="1"/>
      <w:marLeft w:val="0"/>
      <w:marRight w:val="0"/>
      <w:marTop w:val="0"/>
      <w:marBottom w:val="0"/>
      <w:divBdr>
        <w:top w:val="none" w:sz="0" w:space="0" w:color="auto"/>
        <w:left w:val="none" w:sz="0" w:space="0" w:color="auto"/>
        <w:bottom w:val="none" w:sz="0" w:space="0" w:color="auto"/>
        <w:right w:val="none" w:sz="0" w:space="0" w:color="auto"/>
      </w:divBdr>
    </w:div>
    <w:div w:id="691304971">
      <w:bodyDiv w:val="1"/>
      <w:marLeft w:val="0"/>
      <w:marRight w:val="0"/>
      <w:marTop w:val="0"/>
      <w:marBottom w:val="0"/>
      <w:divBdr>
        <w:top w:val="none" w:sz="0" w:space="0" w:color="auto"/>
        <w:left w:val="none" w:sz="0" w:space="0" w:color="auto"/>
        <w:bottom w:val="none" w:sz="0" w:space="0" w:color="auto"/>
        <w:right w:val="none" w:sz="0" w:space="0" w:color="auto"/>
      </w:divBdr>
    </w:div>
    <w:div w:id="721637053">
      <w:bodyDiv w:val="1"/>
      <w:marLeft w:val="0"/>
      <w:marRight w:val="0"/>
      <w:marTop w:val="0"/>
      <w:marBottom w:val="0"/>
      <w:divBdr>
        <w:top w:val="none" w:sz="0" w:space="0" w:color="auto"/>
        <w:left w:val="none" w:sz="0" w:space="0" w:color="auto"/>
        <w:bottom w:val="none" w:sz="0" w:space="0" w:color="auto"/>
        <w:right w:val="none" w:sz="0" w:space="0" w:color="auto"/>
      </w:divBdr>
    </w:div>
    <w:div w:id="735471923">
      <w:bodyDiv w:val="1"/>
      <w:marLeft w:val="0"/>
      <w:marRight w:val="0"/>
      <w:marTop w:val="0"/>
      <w:marBottom w:val="0"/>
      <w:divBdr>
        <w:top w:val="none" w:sz="0" w:space="0" w:color="auto"/>
        <w:left w:val="none" w:sz="0" w:space="0" w:color="auto"/>
        <w:bottom w:val="none" w:sz="0" w:space="0" w:color="auto"/>
        <w:right w:val="none" w:sz="0" w:space="0" w:color="auto"/>
      </w:divBdr>
    </w:div>
    <w:div w:id="738094004">
      <w:bodyDiv w:val="1"/>
      <w:marLeft w:val="0"/>
      <w:marRight w:val="0"/>
      <w:marTop w:val="0"/>
      <w:marBottom w:val="0"/>
      <w:divBdr>
        <w:top w:val="none" w:sz="0" w:space="0" w:color="auto"/>
        <w:left w:val="none" w:sz="0" w:space="0" w:color="auto"/>
        <w:bottom w:val="none" w:sz="0" w:space="0" w:color="auto"/>
        <w:right w:val="none" w:sz="0" w:space="0" w:color="auto"/>
      </w:divBdr>
    </w:div>
    <w:div w:id="771708078">
      <w:bodyDiv w:val="1"/>
      <w:marLeft w:val="0"/>
      <w:marRight w:val="0"/>
      <w:marTop w:val="0"/>
      <w:marBottom w:val="0"/>
      <w:divBdr>
        <w:top w:val="none" w:sz="0" w:space="0" w:color="auto"/>
        <w:left w:val="none" w:sz="0" w:space="0" w:color="auto"/>
        <w:bottom w:val="none" w:sz="0" w:space="0" w:color="auto"/>
        <w:right w:val="none" w:sz="0" w:space="0" w:color="auto"/>
      </w:divBdr>
    </w:div>
    <w:div w:id="801727898">
      <w:bodyDiv w:val="1"/>
      <w:marLeft w:val="0"/>
      <w:marRight w:val="0"/>
      <w:marTop w:val="0"/>
      <w:marBottom w:val="0"/>
      <w:divBdr>
        <w:top w:val="none" w:sz="0" w:space="0" w:color="auto"/>
        <w:left w:val="none" w:sz="0" w:space="0" w:color="auto"/>
        <w:bottom w:val="none" w:sz="0" w:space="0" w:color="auto"/>
        <w:right w:val="none" w:sz="0" w:space="0" w:color="auto"/>
      </w:divBdr>
    </w:div>
    <w:div w:id="835457219">
      <w:bodyDiv w:val="1"/>
      <w:marLeft w:val="0"/>
      <w:marRight w:val="0"/>
      <w:marTop w:val="0"/>
      <w:marBottom w:val="0"/>
      <w:divBdr>
        <w:top w:val="none" w:sz="0" w:space="0" w:color="auto"/>
        <w:left w:val="none" w:sz="0" w:space="0" w:color="auto"/>
        <w:bottom w:val="none" w:sz="0" w:space="0" w:color="auto"/>
        <w:right w:val="none" w:sz="0" w:space="0" w:color="auto"/>
      </w:divBdr>
    </w:div>
    <w:div w:id="841622094">
      <w:bodyDiv w:val="1"/>
      <w:marLeft w:val="0"/>
      <w:marRight w:val="0"/>
      <w:marTop w:val="0"/>
      <w:marBottom w:val="0"/>
      <w:divBdr>
        <w:top w:val="none" w:sz="0" w:space="0" w:color="auto"/>
        <w:left w:val="none" w:sz="0" w:space="0" w:color="auto"/>
        <w:bottom w:val="none" w:sz="0" w:space="0" w:color="auto"/>
        <w:right w:val="none" w:sz="0" w:space="0" w:color="auto"/>
      </w:divBdr>
    </w:div>
    <w:div w:id="848325808">
      <w:bodyDiv w:val="1"/>
      <w:marLeft w:val="0"/>
      <w:marRight w:val="0"/>
      <w:marTop w:val="0"/>
      <w:marBottom w:val="0"/>
      <w:divBdr>
        <w:top w:val="none" w:sz="0" w:space="0" w:color="auto"/>
        <w:left w:val="none" w:sz="0" w:space="0" w:color="auto"/>
        <w:bottom w:val="none" w:sz="0" w:space="0" w:color="auto"/>
        <w:right w:val="none" w:sz="0" w:space="0" w:color="auto"/>
      </w:divBdr>
    </w:div>
    <w:div w:id="850492807">
      <w:bodyDiv w:val="1"/>
      <w:marLeft w:val="0"/>
      <w:marRight w:val="0"/>
      <w:marTop w:val="0"/>
      <w:marBottom w:val="0"/>
      <w:divBdr>
        <w:top w:val="none" w:sz="0" w:space="0" w:color="auto"/>
        <w:left w:val="none" w:sz="0" w:space="0" w:color="auto"/>
        <w:bottom w:val="none" w:sz="0" w:space="0" w:color="auto"/>
        <w:right w:val="none" w:sz="0" w:space="0" w:color="auto"/>
      </w:divBdr>
    </w:div>
    <w:div w:id="900095192">
      <w:bodyDiv w:val="1"/>
      <w:marLeft w:val="0"/>
      <w:marRight w:val="0"/>
      <w:marTop w:val="0"/>
      <w:marBottom w:val="0"/>
      <w:divBdr>
        <w:top w:val="none" w:sz="0" w:space="0" w:color="auto"/>
        <w:left w:val="none" w:sz="0" w:space="0" w:color="auto"/>
        <w:bottom w:val="none" w:sz="0" w:space="0" w:color="auto"/>
        <w:right w:val="none" w:sz="0" w:space="0" w:color="auto"/>
      </w:divBdr>
    </w:div>
    <w:div w:id="929389673">
      <w:bodyDiv w:val="1"/>
      <w:marLeft w:val="0"/>
      <w:marRight w:val="0"/>
      <w:marTop w:val="0"/>
      <w:marBottom w:val="0"/>
      <w:divBdr>
        <w:top w:val="none" w:sz="0" w:space="0" w:color="auto"/>
        <w:left w:val="none" w:sz="0" w:space="0" w:color="auto"/>
        <w:bottom w:val="none" w:sz="0" w:space="0" w:color="auto"/>
        <w:right w:val="none" w:sz="0" w:space="0" w:color="auto"/>
      </w:divBdr>
    </w:div>
    <w:div w:id="936988461">
      <w:bodyDiv w:val="1"/>
      <w:marLeft w:val="0"/>
      <w:marRight w:val="0"/>
      <w:marTop w:val="0"/>
      <w:marBottom w:val="0"/>
      <w:divBdr>
        <w:top w:val="none" w:sz="0" w:space="0" w:color="auto"/>
        <w:left w:val="none" w:sz="0" w:space="0" w:color="auto"/>
        <w:bottom w:val="none" w:sz="0" w:space="0" w:color="auto"/>
        <w:right w:val="none" w:sz="0" w:space="0" w:color="auto"/>
      </w:divBdr>
    </w:div>
    <w:div w:id="955868335">
      <w:bodyDiv w:val="1"/>
      <w:marLeft w:val="0"/>
      <w:marRight w:val="0"/>
      <w:marTop w:val="0"/>
      <w:marBottom w:val="0"/>
      <w:divBdr>
        <w:top w:val="none" w:sz="0" w:space="0" w:color="auto"/>
        <w:left w:val="none" w:sz="0" w:space="0" w:color="auto"/>
        <w:bottom w:val="none" w:sz="0" w:space="0" w:color="auto"/>
        <w:right w:val="none" w:sz="0" w:space="0" w:color="auto"/>
      </w:divBdr>
    </w:div>
    <w:div w:id="961034928">
      <w:bodyDiv w:val="1"/>
      <w:marLeft w:val="0"/>
      <w:marRight w:val="0"/>
      <w:marTop w:val="0"/>
      <w:marBottom w:val="0"/>
      <w:divBdr>
        <w:top w:val="none" w:sz="0" w:space="0" w:color="auto"/>
        <w:left w:val="none" w:sz="0" w:space="0" w:color="auto"/>
        <w:bottom w:val="none" w:sz="0" w:space="0" w:color="auto"/>
        <w:right w:val="none" w:sz="0" w:space="0" w:color="auto"/>
      </w:divBdr>
    </w:div>
    <w:div w:id="1002123819">
      <w:bodyDiv w:val="1"/>
      <w:marLeft w:val="0"/>
      <w:marRight w:val="0"/>
      <w:marTop w:val="0"/>
      <w:marBottom w:val="0"/>
      <w:divBdr>
        <w:top w:val="none" w:sz="0" w:space="0" w:color="auto"/>
        <w:left w:val="none" w:sz="0" w:space="0" w:color="auto"/>
        <w:bottom w:val="none" w:sz="0" w:space="0" w:color="auto"/>
        <w:right w:val="none" w:sz="0" w:space="0" w:color="auto"/>
      </w:divBdr>
    </w:div>
    <w:div w:id="1081609608">
      <w:bodyDiv w:val="1"/>
      <w:marLeft w:val="0"/>
      <w:marRight w:val="0"/>
      <w:marTop w:val="0"/>
      <w:marBottom w:val="0"/>
      <w:divBdr>
        <w:top w:val="none" w:sz="0" w:space="0" w:color="auto"/>
        <w:left w:val="none" w:sz="0" w:space="0" w:color="auto"/>
        <w:bottom w:val="none" w:sz="0" w:space="0" w:color="auto"/>
        <w:right w:val="none" w:sz="0" w:space="0" w:color="auto"/>
      </w:divBdr>
    </w:div>
    <w:div w:id="1087308946">
      <w:bodyDiv w:val="1"/>
      <w:marLeft w:val="0"/>
      <w:marRight w:val="0"/>
      <w:marTop w:val="0"/>
      <w:marBottom w:val="0"/>
      <w:divBdr>
        <w:top w:val="none" w:sz="0" w:space="0" w:color="auto"/>
        <w:left w:val="none" w:sz="0" w:space="0" w:color="auto"/>
        <w:bottom w:val="none" w:sz="0" w:space="0" w:color="auto"/>
        <w:right w:val="none" w:sz="0" w:space="0" w:color="auto"/>
      </w:divBdr>
    </w:div>
    <w:div w:id="1110009250">
      <w:bodyDiv w:val="1"/>
      <w:marLeft w:val="0"/>
      <w:marRight w:val="0"/>
      <w:marTop w:val="0"/>
      <w:marBottom w:val="0"/>
      <w:divBdr>
        <w:top w:val="none" w:sz="0" w:space="0" w:color="auto"/>
        <w:left w:val="none" w:sz="0" w:space="0" w:color="auto"/>
        <w:bottom w:val="none" w:sz="0" w:space="0" w:color="auto"/>
        <w:right w:val="none" w:sz="0" w:space="0" w:color="auto"/>
      </w:divBdr>
    </w:div>
    <w:div w:id="1135174309">
      <w:bodyDiv w:val="1"/>
      <w:marLeft w:val="0"/>
      <w:marRight w:val="0"/>
      <w:marTop w:val="0"/>
      <w:marBottom w:val="0"/>
      <w:divBdr>
        <w:top w:val="none" w:sz="0" w:space="0" w:color="auto"/>
        <w:left w:val="none" w:sz="0" w:space="0" w:color="auto"/>
        <w:bottom w:val="none" w:sz="0" w:space="0" w:color="auto"/>
        <w:right w:val="none" w:sz="0" w:space="0" w:color="auto"/>
      </w:divBdr>
    </w:div>
    <w:div w:id="1147209199">
      <w:bodyDiv w:val="1"/>
      <w:marLeft w:val="0"/>
      <w:marRight w:val="0"/>
      <w:marTop w:val="0"/>
      <w:marBottom w:val="0"/>
      <w:divBdr>
        <w:top w:val="none" w:sz="0" w:space="0" w:color="auto"/>
        <w:left w:val="none" w:sz="0" w:space="0" w:color="auto"/>
        <w:bottom w:val="none" w:sz="0" w:space="0" w:color="auto"/>
        <w:right w:val="none" w:sz="0" w:space="0" w:color="auto"/>
      </w:divBdr>
      <w:divsChild>
        <w:div w:id="251399551">
          <w:marLeft w:val="0"/>
          <w:marRight w:val="0"/>
          <w:marTop w:val="0"/>
          <w:marBottom w:val="0"/>
          <w:divBdr>
            <w:top w:val="none" w:sz="0" w:space="0" w:color="auto"/>
            <w:left w:val="none" w:sz="0" w:space="0" w:color="auto"/>
            <w:bottom w:val="none" w:sz="0" w:space="0" w:color="auto"/>
            <w:right w:val="none" w:sz="0" w:space="0" w:color="auto"/>
          </w:divBdr>
          <w:divsChild>
            <w:div w:id="156385208">
              <w:marLeft w:val="0"/>
              <w:marRight w:val="0"/>
              <w:marTop w:val="0"/>
              <w:marBottom w:val="0"/>
              <w:divBdr>
                <w:top w:val="none" w:sz="0" w:space="0" w:color="auto"/>
                <w:left w:val="none" w:sz="0" w:space="0" w:color="auto"/>
                <w:bottom w:val="none" w:sz="0" w:space="0" w:color="auto"/>
                <w:right w:val="none" w:sz="0" w:space="0" w:color="auto"/>
              </w:divBdr>
              <w:divsChild>
                <w:div w:id="1290478681">
                  <w:marLeft w:val="-240"/>
                  <w:marRight w:val="-240"/>
                  <w:marTop w:val="0"/>
                  <w:marBottom w:val="0"/>
                  <w:divBdr>
                    <w:top w:val="none" w:sz="0" w:space="0" w:color="auto"/>
                    <w:left w:val="none" w:sz="0" w:space="0" w:color="auto"/>
                    <w:bottom w:val="none" w:sz="0" w:space="0" w:color="auto"/>
                    <w:right w:val="none" w:sz="0" w:space="0" w:color="auto"/>
                  </w:divBdr>
                  <w:divsChild>
                    <w:div w:id="1528984432">
                      <w:marLeft w:val="0"/>
                      <w:marRight w:val="0"/>
                      <w:marTop w:val="0"/>
                      <w:marBottom w:val="0"/>
                      <w:divBdr>
                        <w:top w:val="none" w:sz="0" w:space="0" w:color="auto"/>
                        <w:left w:val="none" w:sz="0" w:space="0" w:color="auto"/>
                        <w:bottom w:val="none" w:sz="0" w:space="0" w:color="auto"/>
                        <w:right w:val="none" w:sz="0" w:space="0" w:color="auto"/>
                      </w:divBdr>
                      <w:divsChild>
                        <w:div w:id="672100582">
                          <w:marLeft w:val="0"/>
                          <w:marRight w:val="0"/>
                          <w:marTop w:val="0"/>
                          <w:marBottom w:val="0"/>
                          <w:divBdr>
                            <w:top w:val="none" w:sz="0" w:space="0" w:color="auto"/>
                            <w:left w:val="none" w:sz="0" w:space="0" w:color="auto"/>
                            <w:bottom w:val="none" w:sz="0" w:space="0" w:color="auto"/>
                            <w:right w:val="none" w:sz="0" w:space="0" w:color="auto"/>
                          </w:divBdr>
                        </w:div>
                        <w:div w:id="260185272">
                          <w:marLeft w:val="0"/>
                          <w:marRight w:val="0"/>
                          <w:marTop w:val="0"/>
                          <w:marBottom w:val="0"/>
                          <w:divBdr>
                            <w:top w:val="none" w:sz="0" w:space="0" w:color="auto"/>
                            <w:left w:val="none" w:sz="0" w:space="0" w:color="auto"/>
                            <w:bottom w:val="none" w:sz="0" w:space="0" w:color="auto"/>
                            <w:right w:val="none" w:sz="0" w:space="0" w:color="auto"/>
                          </w:divBdr>
                          <w:divsChild>
                            <w:div w:id="141848557">
                              <w:marLeft w:val="165"/>
                              <w:marRight w:val="165"/>
                              <w:marTop w:val="0"/>
                              <w:marBottom w:val="0"/>
                              <w:divBdr>
                                <w:top w:val="none" w:sz="0" w:space="0" w:color="auto"/>
                                <w:left w:val="none" w:sz="0" w:space="0" w:color="auto"/>
                                <w:bottom w:val="none" w:sz="0" w:space="0" w:color="auto"/>
                                <w:right w:val="none" w:sz="0" w:space="0" w:color="auto"/>
                              </w:divBdr>
                              <w:divsChild>
                                <w:div w:id="703672797">
                                  <w:marLeft w:val="0"/>
                                  <w:marRight w:val="0"/>
                                  <w:marTop w:val="0"/>
                                  <w:marBottom w:val="0"/>
                                  <w:divBdr>
                                    <w:top w:val="none" w:sz="0" w:space="0" w:color="auto"/>
                                    <w:left w:val="none" w:sz="0" w:space="0" w:color="auto"/>
                                    <w:bottom w:val="none" w:sz="0" w:space="0" w:color="auto"/>
                                    <w:right w:val="none" w:sz="0" w:space="0" w:color="auto"/>
                                  </w:divBdr>
                                  <w:divsChild>
                                    <w:div w:id="131664824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754878">
      <w:bodyDiv w:val="1"/>
      <w:marLeft w:val="0"/>
      <w:marRight w:val="0"/>
      <w:marTop w:val="0"/>
      <w:marBottom w:val="0"/>
      <w:divBdr>
        <w:top w:val="none" w:sz="0" w:space="0" w:color="auto"/>
        <w:left w:val="none" w:sz="0" w:space="0" w:color="auto"/>
        <w:bottom w:val="none" w:sz="0" w:space="0" w:color="auto"/>
        <w:right w:val="none" w:sz="0" w:space="0" w:color="auto"/>
      </w:divBdr>
      <w:divsChild>
        <w:div w:id="1433554678">
          <w:marLeft w:val="547"/>
          <w:marRight w:val="0"/>
          <w:marTop w:val="120"/>
          <w:marBottom w:val="120"/>
          <w:divBdr>
            <w:top w:val="none" w:sz="0" w:space="0" w:color="auto"/>
            <w:left w:val="none" w:sz="0" w:space="0" w:color="auto"/>
            <w:bottom w:val="none" w:sz="0" w:space="0" w:color="auto"/>
            <w:right w:val="none" w:sz="0" w:space="0" w:color="auto"/>
          </w:divBdr>
        </w:div>
        <w:div w:id="2037383678">
          <w:marLeft w:val="547"/>
          <w:marRight w:val="0"/>
          <w:marTop w:val="120"/>
          <w:marBottom w:val="120"/>
          <w:divBdr>
            <w:top w:val="none" w:sz="0" w:space="0" w:color="auto"/>
            <w:left w:val="none" w:sz="0" w:space="0" w:color="auto"/>
            <w:bottom w:val="none" w:sz="0" w:space="0" w:color="auto"/>
            <w:right w:val="none" w:sz="0" w:space="0" w:color="auto"/>
          </w:divBdr>
        </w:div>
      </w:divsChild>
    </w:div>
    <w:div w:id="1157839416">
      <w:bodyDiv w:val="1"/>
      <w:marLeft w:val="0"/>
      <w:marRight w:val="0"/>
      <w:marTop w:val="0"/>
      <w:marBottom w:val="0"/>
      <w:divBdr>
        <w:top w:val="none" w:sz="0" w:space="0" w:color="auto"/>
        <w:left w:val="none" w:sz="0" w:space="0" w:color="auto"/>
        <w:bottom w:val="none" w:sz="0" w:space="0" w:color="auto"/>
        <w:right w:val="none" w:sz="0" w:space="0" w:color="auto"/>
      </w:divBdr>
      <w:divsChild>
        <w:div w:id="273635713">
          <w:marLeft w:val="0"/>
          <w:marRight w:val="0"/>
          <w:marTop w:val="0"/>
          <w:marBottom w:val="0"/>
          <w:divBdr>
            <w:top w:val="none" w:sz="0" w:space="0" w:color="auto"/>
            <w:left w:val="none" w:sz="0" w:space="0" w:color="auto"/>
            <w:bottom w:val="none" w:sz="0" w:space="0" w:color="auto"/>
            <w:right w:val="none" w:sz="0" w:space="0" w:color="auto"/>
          </w:divBdr>
          <w:divsChild>
            <w:div w:id="1933589512">
              <w:marLeft w:val="0"/>
              <w:marRight w:val="0"/>
              <w:marTop w:val="0"/>
              <w:marBottom w:val="0"/>
              <w:divBdr>
                <w:top w:val="none" w:sz="0" w:space="0" w:color="auto"/>
                <w:left w:val="none" w:sz="0" w:space="0" w:color="auto"/>
                <w:bottom w:val="none" w:sz="0" w:space="0" w:color="auto"/>
                <w:right w:val="none" w:sz="0" w:space="0" w:color="auto"/>
              </w:divBdr>
              <w:divsChild>
                <w:div w:id="1527594445">
                  <w:marLeft w:val="-240"/>
                  <w:marRight w:val="-240"/>
                  <w:marTop w:val="0"/>
                  <w:marBottom w:val="0"/>
                  <w:divBdr>
                    <w:top w:val="none" w:sz="0" w:space="0" w:color="auto"/>
                    <w:left w:val="none" w:sz="0" w:space="0" w:color="auto"/>
                    <w:bottom w:val="none" w:sz="0" w:space="0" w:color="auto"/>
                    <w:right w:val="none" w:sz="0" w:space="0" w:color="auto"/>
                  </w:divBdr>
                  <w:divsChild>
                    <w:div w:id="682584777">
                      <w:marLeft w:val="0"/>
                      <w:marRight w:val="0"/>
                      <w:marTop w:val="0"/>
                      <w:marBottom w:val="0"/>
                      <w:divBdr>
                        <w:top w:val="none" w:sz="0" w:space="0" w:color="auto"/>
                        <w:left w:val="none" w:sz="0" w:space="0" w:color="auto"/>
                        <w:bottom w:val="none" w:sz="0" w:space="0" w:color="auto"/>
                        <w:right w:val="none" w:sz="0" w:space="0" w:color="auto"/>
                      </w:divBdr>
                      <w:divsChild>
                        <w:div w:id="1041512920">
                          <w:marLeft w:val="0"/>
                          <w:marRight w:val="0"/>
                          <w:marTop w:val="0"/>
                          <w:marBottom w:val="0"/>
                          <w:divBdr>
                            <w:top w:val="none" w:sz="0" w:space="0" w:color="auto"/>
                            <w:left w:val="none" w:sz="0" w:space="0" w:color="auto"/>
                            <w:bottom w:val="none" w:sz="0" w:space="0" w:color="auto"/>
                            <w:right w:val="none" w:sz="0" w:space="0" w:color="auto"/>
                          </w:divBdr>
                        </w:div>
                        <w:div w:id="1237863223">
                          <w:marLeft w:val="0"/>
                          <w:marRight w:val="0"/>
                          <w:marTop w:val="0"/>
                          <w:marBottom w:val="0"/>
                          <w:divBdr>
                            <w:top w:val="none" w:sz="0" w:space="0" w:color="auto"/>
                            <w:left w:val="none" w:sz="0" w:space="0" w:color="auto"/>
                            <w:bottom w:val="none" w:sz="0" w:space="0" w:color="auto"/>
                            <w:right w:val="none" w:sz="0" w:space="0" w:color="auto"/>
                          </w:divBdr>
                          <w:divsChild>
                            <w:div w:id="1998218429">
                              <w:marLeft w:val="165"/>
                              <w:marRight w:val="165"/>
                              <w:marTop w:val="0"/>
                              <w:marBottom w:val="0"/>
                              <w:divBdr>
                                <w:top w:val="none" w:sz="0" w:space="0" w:color="auto"/>
                                <w:left w:val="none" w:sz="0" w:space="0" w:color="auto"/>
                                <w:bottom w:val="none" w:sz="0" w:space="0" w:color="auto"/>
                                <w:right w:val="none" w:sz="0" w:space="0" w:color="auto"/>
                              </w:divBdr>
                              <w:divsChild>
                                <w:div w:id="1310481611">
                                  <w:marLeft w:val="0"/>
                                  <w:marRight w:val="0"/>
                                  <w:marTop w:val="0"/>
                                  <w:marBottom w:val="0"/>
                                  <w:divBdr>
                                    <w:top w:val="none" w:sz="0" w:space="0" w:color="auto"/>
                                    <w:left w:val="none" w:sz="0" w:space="0" w:color="auto"/>
                                    <w:bottom w:val="none" w:sz="0" w:space="0" w:color="auto"/>
                                    <w:right w:val="none" w:sz="0" w:space="0" w:color="auto"/>
                                  </w:divBdr>
                                  <w:divsChild>
                                    <w:div w:id="10668062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73590">
      <w:bodyDiv w:val="1"/>
      <w:marLeft w:val="0"/>
      <w:marRight w:val="0"/>
      <w:marTop w:val="0"/>
      <w:marBottom w:val="0"/>
      <w:divBdr>
        <w:top w:val="none" w:sz="0" w:space="0" w:color="auto"/>
        <w:left w:val="none" w:sz="0" w:space="0" w:color="auto"/>
        <w:bottom w:val="none" w:sz="0" w:space="0" w:color="auto"/>
        <w:right w:val="none" w:sz="0" w:space="0" w:color="auto"/>
      </w:divBdr>
    </w:div>
    <w:div w:id="1235503639">
      <w:bodyDiv w:val="1"/>
      <w:marLeft w:val="0"/>
      <w:marRight w:val="0"/>
      <w:marTop w:val="0"/>
      <w:marBottom w:val="0"/>
      <w:divBdr>
        <w:top w:val="none" w:sz="0" w:space="0" w:color="auto"/>
        <w:left w:val="none" w:sz="0" w:space="0" w:color="auto"/>
        <w:bottom w:val="none" w:sz="0" w:space="0" w:color="auto"/>
        <w:right w:val="none" w:sz="0" w:space="0" w:color="auto"/>
      </w:divBdr>
    </w:div>
    <w:div w:id="1280798158">
      <w:bodyDiv w:val="1"/>
      <w:marLeft w:val="0"/>
      <w:marRight w:val="0"/>
      <w:marTop w:val="0"/>
      <w:marBottom w:val="0"/>
      <w:divBdr>
        <w:top w:val="none" w:sz="0" w:space="0" w:color="auto"/>
        <w:left w:val="none" w:sz="0" w:space="0" w:color="auto"/>
        <w:bottom w:val="none" w:sz="0" w:space="0" w:color="auto"/>
        <w:right w:val="none" w:sz="0" w:space="0" w:color="auto"/>
      </w:divBdr>
    </w:div>
    <w:div w:id="1294403664">
      <w:bodyDiv w:val="1"/>
      <w:marLeft w:val="0"/>
      <w:marRight w:val="0"/>
      <w:marTop w:val="0"/>
      <w:marBottom w:val="0"/>
      <w:divBdr>
        <w:top w:val="none" w:sz="0" w:space="0" w:color="auto"/>
        <w:left w:val="none" w:sz="0" w:space="0" w:color="auto"/>
        <w:bottom w:val="none" w:sz="0" w:space="0" w:color="auto"/>
        <w:right w:val="none" w:sz="0" w:space="0" w:color="auto"/>
      </w:divBdr>
    </w:div>
    <w:div w:id="1317953241">
      <w:bodyDiv w:val="1"/>
      <w:marLeft w:val="0"/>
      <w:marRight w:val="0"/>
      <w:marTop w:val="0"/>
      <w:marBottom w:val="0"/>
      <w:divBdr>
        <w:top w:val="none" w:sz="0" w:space="0" w:color="auto"/>
        <w:left w:val="none" w:sz="0" w:space="0" w:color="auto"/>
        <w:bottom w:val="none" w:sz="0" w:space="0" w:color="auto"/>
        <w:right w:val="none" w:sz="0" w:space="0" w:color="auto"/>
      </w:divBdr>
    </w:div>
    <w:div w:id="1354265108">
      <w:bodyDiv w:val="1"/>
      <w:marLeft w:val="0"/>
      <w:marRight w:val="0"/>
      <w:marTop w:val="0"/>
      <w:marBottom w:val="0"/>
      <w:divBdr>
        <w:top w:val="none" w:sz="0" w:space="0" w:color="auto"/>
        <w:left w:val="none" w:sz="0" w:space="0" w:color="auto"/>
        <w:bottom w:val="none" w:sz="0" w:space="0" w:color="auto"/>
        <w:right w:val="none" w:sz="0" w:space="0" w:color="auto"/>
      </w:divBdr>
    </w:div>
    <w:div w:id="1366058501">
      <w:bodyDiv w:val="1"/>
      <w:marLeft w:val="0"/>
      <w:marRight w:val="0"/>
      <w:marTop w:val="0"/>
      <w:marBottom w:val="0"/>
      <w:divBdr>
        <w:top w:val="none" w:sz="0" w:space="0" w:color="auto"/>
        <w:left w:val="none" w:sz="0" w:space="0" w:color="auto"/>
        <w:bottom w:val="none" w:sz="0" w:space="0" w:color="auto"/>
        <w:right w:val="none" w:sz="0" w:space="0" w:color="auto"/>
      </w:divBdr>
    </w:div>
    <w:div w:id="1404261170">
      <w:bodyDiv w:val="1"/>
      <w:marLeft w:val="0"/>
      <w:marRight w:val="0"/>
      <w:marTop w:val="0"/>
      <w:marBottom w:val="0"/>
      <w:divBdr>
        <w:top w:val="none" w:sz="0" w:space="0" w:color="auto"/>
        <w:left w:val="none" w:sz="0" w:space="0" w:color="auto"/>
        <w:bottom w:val="none" w:sz="0" w:space="0" w:color="auto"/>
        <w:right w:val="none" w:sz="0" w:space="0" w:color="auto"/>
      </w:divBdr>
    </w:div>
    <w:div w:id="1407269103">
      <w:bodyDiv w:val="1"/>
      <w:marLeft w:val="0"/>
      <w:marRight w:val="0"/>
      <w:marTop w:val="0"/>
      <w:marBottom w:val="0"/>
      <w:divBdr>
        <w:top w:val="none" w:sz="0" w:space="0" w:color="auto"/>
        <w:left w:val="none" w:sz="0" w:space="0" w:color="auto"/>
        <w:bottom w:val="none" w:sz="0" w:space="0" w:color="auto"/>
        <w:right w:val="none" w:sz="0" w:space="0" w:color="auto"/>
      </w:divBdr>
    </w:div>
    <w:div w:id="1469862241">
      <w:bodyDiv w:val="1"/>
      <w:marLeft w:val="0"/>
      <w:marRight w:val="0"/>
      <w:marTop w:val="0"/>
      <w:marBottom w:val="0"/>
      <w:divBdr>
        <w:top w:val="none" w:sz="0" w:space="0" w:color="auto"/>
        <w:left w:val="none" w:sz="0" w:space="0" w:color="auto"/>
        <w:bottom w:val="none" w:sz="0" w:space="0" w:color="auto"/>
        <w:right w:val="none" w:sz="0" w:space="0" w:color="auto"/>
      </w:divBdr>
    </w:div>
    <w:div w:id="1482576794">
      <w:bodyDiv w:val="1"/>
      <w:marLeft w:val="0"/>
      <w:marRight w:val="0"/>
      <w:marTop w:val="0"/>
      <w:marBottom w:val="0"/>
      <w:divBdr>
        <w:top w:val="none" w:sz="0" w:space="0" w:color="auto"/>
        <w:left w:val="none" w:sz="0" w:space="0" w:color="auto"/>
        <w:bottom w:val="none" w:sz="0" w:space="0" w:color="auto"/>
        <w:right w:val="none" w:sz="0" w:space="0" w:color="auto"/>
      </w:divBdr>
    </w:div>
    <w:div w:id="1496798269">
      <w:bodyDiv w:val="1"/>
      <w:marLeft w:val="0"/>
      <w:marRight w:val="0"/>
      <w:marTop w:val="0"/>
      <w:marBottom w:val="0"/>
      <w:divBdr>
        <w:top w:val="none" w:sz="0" w:space="0" w:color="auto"/>
        <w:left w:val="none" w:sz="0" w:space="0" w:color="auto"/>
        <w:bottom w:val="none" w:sz="0" w:space="0" w:color="auto"/>
        <w:right w:val="none" w:sz="0" w:space="0" w:color="auto"/>
      </w:divBdr>
    </w:div>
    <w:div w:id="1537308057">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sChild>
        <w:div w:id="1373849384">
          <w:marLeft w:val="547"/>
          <w:marRight w:val="0"/>
          <w:marTop w:val="0"/>
          <w:marBottom w:val="0"/>
          <w:divBdr>
            <w:top w:val="none" w:sz="0" w:space="0" w:color="auto"/>
            <w:left w:val="none" w:sz="0" w:space="0" w:color="auto"/>
            <w:bottom w:val="none" w:sz="0" w:space="0" w:color="auto"/>
            <w:right w:val="none" w:sz="0" w:space="0" w:color="auto"/>
          </w:divBdr>
        </w:div>
        <w:div w:id="1799373971">
          <w:marLeft w:val="547"/>
          <w:marRight w:val="0"/>
          <w:marTop w:val="0"/>
          <w:marBottom w:val="0"/>
          <w:divBdr>
            <w:top w:val="none" w:sz="0" w:space="0" w:color="auto"/>
            <w:left w:val="none" w:sz="0" w:space="0" w:color="auto"/>
            <w:bottom w:val="none" w:sz="0" w:space="0" w:color="auto"/>
            <w:right w:val="none" w:sz="0" w:space="0" w:color="auto"/>
          </w:divBdr>
        </w:div>
      </w:divsChild>
    </w:div>
    <w:div w:id="1603494448">
      <w:bodyDiv w:val="1"/>
      <w:marLeft w:val="0"/>
      <w:marRight w:val="0"/>
      <w:marTop w:val="0"/>
      <w:marBottom w:val="0"/>
      <w:divBdr>
        <w:top w:val="none" w:sz="0" w:space="0" w:color="auto"/>
        <w:left w:val="none" w:sz="0" w:space="0" w:color="auto"/>
        <w:bottom w:val="none" w:sz="0" w:space="0" w:color="auto"/>
        <w:right w:val="none" w:sz="0" w:space="0" w:color="auto"/>
      </w:divBdr>
    </w:div>
    <w:div w:id="1620801568">
      <w:bodyDiv w:val="1"/>
      <w:marLeft w:val="0"/>
      <w:marRight w:val="0"/>
      <w:marTop w:val="0"/>
      <w:marBottom w:val="0"/>
      <w:divBdr>
        <w:top w:val="none" w:sz="0" w:space="0" w:color="auto"/>
        <w:left w:val="none" w:sz="0" w:space="0" w:color="auto"/>
        <w:bottom w:val="none" w:sz="0" w:space="0" w:color="auto"/>
        <w:right w:val="none" w:sz="0" w:space="0" w:color="auto"/>
      </w:divBdr>
    </w:div>
    <w:div w:id="1622878313">
      <w:bodyDiv w:val="1"/>
      <w:marLeft w:val="0"/>
      <w:marRight w:val="0"/>
      <w:marTop w:val="0"/>
      <w:marBottom w:val="0"/>
      <w:divBdr>
        <w:top w:val="none" w:sz="0" w:space="0" w:color="auto"/>
        <w:left w:val="none" w:sz="0" w:space="0" w:color="auto"/>
        <w:bottom w:val="none" w:sz="0" w:space="0" w:color="auto"/>
        <w:right w:val="none" w:sz="0" w:space="0" w:color="auto"/>
      </w:divBdr>
    </w:div>
    <w:div w:id="1623993658">
      <w:bodyDiv w:val="1"/>
      <w:marLeft w:val="0"/>
      <w:marRight w:val="0"/>
      <w:marTop w:val="0"/>
      <w:marBottom w:val="0"/>
      <w:divBdr>
        <w:top w:val="none" w:sz="0" w:space="0" w:color="auto"/>
        <w:left w:val="none" w:sz="0" w:space="0" w:color="auto"/>
        <w:bottom w:val="none" w:sz="0" w:space="0" w:color="auto"/>
        <w:right w:val="none" w:sz="0" w:space="0" w:color="auto"/>
      </w:divBdr>
    </w:div>
    <w:div w:id="1626961572">
      <w:bodyDiv w:val="1"/>
      <w:marLeft w:val="0"/>
      <w:marRight w:val="0"/>
      <w:marTop w:val="0"/>
      <w:marBottom w:val="0"/>
      <w:divBdr>
        <w:top w:val="none" w:sz="0" w:space="0" w:color="auto"/>
        <w:left w:val="none" w:sz="0" w:space="0" w:color="auto"/>
        <w:bottom w:val="none" w:sz="0" w:space="0" w:color="auto"/>
        <w:right w:val="none" w:sz="0" w:space="0" w:color="auto"/>
      </w:divBdr>
    </w:div>
    <w:div w:id="1745830607">
      <w:bodyDiv w:val="1"/>
      <w:marLeft w:val="0"/>
      <w:marRight w:val="0"/>
      <w:marTop w:val="0"/>
      <w:marBottom w:val="0"/>
      <w:divBdr>
        <w:top w:val="none" w:sz="0" w:space="0" w:color="auto"/>
        <w:left w:val="none" w:sz="0" w:space="0" w:color="auto"/>
        <w:bottom w:val="none" w:sz="0" w:space="0" w:color="auto"/>
        <w:right w:val="none" w:sz="0" w:space="0" w:color="auto"/>
      </w:divBdr>
    </w:div>
    <w:div w:id="1755392242">
      <w:bodyDiv w:val="1"/>
      <w:marLeft w:val="0"/>
      <w:marRight w:val="0"/>
      <w:marTop w:val="0"/>
      <w:marBottom w:val="0"/>
      <w:divBdr>
        <w:top w:val="none" w:sz="0" w:space="0" w:color="auto"/>
        <w:left w:val="none" w:sz="0" w:space="0" w:color="auto"/>
        <w:bottom w:val="none" w:sz="0" w:space="0" w:color="auto"/>
        <w:right w:val="none" w:sz="0" w:space="0" w:color="auto"/>
      </w:divBdr>
    </w:div>
    <w:div w:id="1770848621">
      <w:bodyDiv w:val="1"/>
      <w:marLeft w:val="0"/>
      <w:marRight w:val="0"/>
      <w:marTop w:val="0"/>
      <w:marBottom w:val="0"/>
      <w:divBdr>
        <w:top w:val="none" w:sz="0" w:space="0" w:color="auto"/>
        <w:left w:val="none" w:sz="0" w:space="0" w:color="auto"/>
        <w:bottom w:val="none" w:sz="0" w:space="0" w:color="auto"/>
        <w:right w:val="none" w:sz="0" w:space="0" w:color="auto"/>
      </w:divBdr>
    </w:div>
    <w:div w:id="1782065184">
      <w:bodyDiv w:val="1"/>
      <w:marLeft w:val="0"/>
      <w:marRight w:val="0"/>
      <w:marTop w:val="0"/>
      <w:marBottom w:val="0"/>
      <w:divBdr>
        <w:top w:val="none" w:sz="0" w:space="0" w:color="auto"/>
        <w:left w:val="none" w:sz="0" w:space="0" w:color="auto"/>
        <w:bottom w:val="none" w:sz="0" w:space="0" w:color="auto"/>
        <w:right w:val="none" w:sz="0" w:space="0" w:color="auto"/>
      </w:divBdr>
    </w:div>
    <w:div w:id="1808084632">
      <w:bodyDiv w:val="1"/>
      <w:marLeft w:val="0"/>
      <w:marRight w:val="0"/>
      <w:marTop w:val="0"/>
      <w:marBottom w:val="0"/>
      <w:divBdr>
        <w:top w:val="none" w:sz="0" w:space="0" w:color="auto"/>
        <w:left w:val="none" w:sz="0" w:space="0" w:color="auto"/>
        <w:bottom w:val="none" w:sz="0" w:space="0" w:color="auto"/>
        <w:right w:val="none" w:sz="0" w:space="0" w:color="auto"/>
      </w:divBdr>
    </w:div>
    <w:div w:id="1814911020">
      <w:bodyDiv w:val="1"/>
      <w:marLeft w:val="0"/>
      <w:marRight w:val="0"/>
      <w:marTop w:val="0"/>
      <w:marBottom w:val="0"/>
      <w:divBdr>
        <w:top w:val="none" w:sz="0" w:space="0" w:color="auto"/>
        <w:left w:val="none" w:sz="0" w:space="0" w:color="auto"/>
        <w:bottom w:val="none" w:sz="0" w:space="0" w:color="auto"/>
        <w:right w:val="none" w:sz="0" w:space="0" w:color="auto"/>
      </w:divBdr>
    </w:div>
    <w:div w:id="1844205607">
      <w:bodyDiv w:val="1"/>
      <w:marLeft w:val="0"/>
      <w:marRight w:val="0"/>
      <w:marTop w:val="0"/>
      <w:marBottom w:val="0"/>
      <w:divBdr>
        <w:top w:val="none" w:sz="0" w:space="0" w:color="auto"/>
        <w:left w:val="none" w:sz="0" w:space="0" w:color="auto"/>
        <w:bottom w:val="none" w:sz="0" w:space="0" w:color="auto"/>
        <w:right w:val="none" w:sz="0" w:space="0" w:color="auto"/>
      </w:divBdr>
    </w:div>
    <w:div w:id="1853227995">
      <w:bodyDiv w:val="1"/>
      <w:marLeft w:val="0"/>
      <w:marRight w:val="0"/>
      <w:marTop w:val="0"/>
      <w:marBottom w:val="0"/>
      <w:divBdr>
        <w:top w:val="none" w:sz="0" w:space="0" w:color="auto"/>
        <w:left w:val="none" w:sz="0" w:space="0" w:color="auto"/>
        <w:bottom w:val="none" w:sz="0" w:space="0" w:color="auto"/>
        <w:right w:val="none" w:sz="0" w:space="0" w:color="auto"/>
      </w:divBdr>
      <w:divsChild>
        <w:div w:id="354115272">
          <w:marLeft w:val="547"/>
          <w:marRight w:val="0"/>
          <w:marTop w:val="120"/>
          <w:marBottom w:val="120"/>
          <w:divBdr>
            <w:top w:val="none" w:sz="0" w:space="0" w:color="auto"/>
            <w:left w:val="none" w:sz="0" w:space="0" w:color="auto"/>
            <w:bottom w:val="none" w:sz="0" w:space="0" w:color="auto"/>
            <w:right w:val="none" w:sz="0" w:space="0" w:color="auto"/>
          </w:divBdr>
        </w:div>
        <w:div w:id="648437124">
          <w:marLeft w:val="547"/>
          <w:marRight w:val="0"/>
          <w:marTop w:val="120"/>
          <w:marBottom w:val="120"/>
          <w:divBdr>
            <w:top w:val="none" w:sz="0" w:space="0" w:color="auto"/>
            <w:left w:val="none" w:sz="0" w:space="0" w:color="auto"/>
            <w:bottom w:val="none" w:sz="0" w:space="0" w:color="auto"/>
            <w:right w:val="none" w:sz="0" w:space="0" w:color="auto"/>
          </w:divBdr>
        </w:div>
        <w:div w:id="739980541">
          <w:marLeft w:val="547"/>
          <w:marRight w:val="0"/>
          <w:marTop w:val="120"/>
          <w:marBottom w:val="120"/>
          <w:divBdr>
            <w:top w:val="none" w:sz="0" w:space="0" w:color="auto"/>
            <w:left w:val="none" w:sz="0" w:space="0" w:color="auto"/>
            <w:bottom w:val="none" w:sz="0" w:space="0" w:color="auto"/>
            <w:right w:val="none" w:sz="0" w:space="0" w:color="auto"/>
          </w:divBdr>
        </w:div>
        <w:div w:id="852457670">
          <w:marLeft w:val="547"/>
          <w:marRight w:val="0"/>
          <w:marTop w:val="120"/>
          <w:marBottom w:val="120"/>
          <w:divBdr>
            <w:top w:val="none" w:sz="0" w:space="0" w:color="auto"/>
            <w:left w:val="none" w:sz="0" w:space="0" w:color="auto"/>
            <w:bottom w:val="none" w:sz="0" w:space="0" w:color="auto"/>
            <w:right w:val="none" w:sz="0" w:space="0" w:color="auto"/>
          </w:divBdr>
        </w:div>
        <w:div w:id="1370840650">
          <w:marLeft w:val="547"/>
          <w:marRight w:val="0"/>
          <w:marTop w:val="120"/>
          <w:marBottom w:val="120"/>
          <w:divBdr>
            <w:top w:val="none" w:sz="0" w:space="0" w:color="auto"/>
            <w:left w:val="none" w:sz="0" w:space="0" w:color="auto"/>
            <w:bottom w:val="none" w:sz="0" w:space="0" w:color="auto"/>
            <w:right w:val="none" w:sz="0" w:space="0" w:color="auto"/>
          </w:divBdr>
        </w:div>
      </w:divsChild>
    </w:div>
    <w:div w:id="1863325329">
      <w:bodyDiv w:val="1"/>
      <w:marLeft w:val="0"/>
      <w:marRight w:val="0"/>
      <w:marTop w:val="0"/>
      <w:marBottom w:val="0"/>
      <w:divBdr>
        <w:top w:val="none" w:sz="0" w:space="0" w:color="auto"/>
        <w:left w:val="none" w:sz="0" w:space="0" w:color="auto"/>
        <w:bottom w:val="none" w:sz="0" w:space="0" w:color="auto"/>
        <w:right w:val="none" w:sz="0" w:space="0" w:color="auto"/>
      </w:divBdr>
    </w:div>
    <w:div w:id="1888834775">
      <w:bodyDiv w:val="1"/>
      <w:marLeft w:val="0"/>
      <w:marRight w:val="0"/>
      <w:marTop w:val="0"/>
      <w:marBottom w:val="0"/>
      <w:divBdr>
        <w:top w:val="none" w:sz="0" w:space="0" w:color="auto"/>
        <w:left w:val="none" w:sz="0" w:space="0" w:color="auto"/>
        <w:bottom w:val="none" w:sz="0" w:space="0" w:color="auto"/>
        <w:right w:val="none" w:sz="0" w:space="0" w:color="auto"/>
      </w:divBdr>
    </w:div>
    <w:div w:id="1895315233">
      <w:bodyDiv w:val="1"/>
      <w:marLeft w:val="0"/>
      <w:marRight w:val="0"/>
      <w:marTop w:val="0"/>
      <w:marBottom w:val="0"/>
      <w:divBdr>
        <w:top w:val="none" w:sz="0" w:space="0" w:color="auto"/>
        <w:left w:val="none" w:sz="0" w:space="0" w:color="auto"/>
        <w:bottom w:val="none" w:sz="0" w:space="0" w:color="auto"/>
        <w:right w:val="none" w:sz="0" w:space="0" w:color="auto"/>
      </w:divBdr>
      <w:divsChild>
        <w:div w:id="1676608155">
          <w:marLeft w:val="547"/>
          <w:marRight w:val="0"/>
          <w:marTop w:val="0"/>
          <w:marBottom w:val="0"/>
          <w:divBdr>
            <w:top w:val="none" w:sz="0" w:space="0" w:color="auto"/>
            <w:left w:val="none" w:sz="0" w:space="0" w:color="auto"/>
            <w:bottom w:val="none" w:sz="0" w:space="0" w:color="auto"/>
            <w:right w:val="none" w:sz="0" w:space="0" w:color="auto"/>
          </w:divBdr>
        </w:div>
      </w:divsChild>
    </w:div>
    <w:div w:id="1908608223">
      <w:bodyDiv w:val="1"/>
      <w:marLeft w:val="0"/>
      <w:marRight w:val="0"/>
      <w:marTop w:val="0"/>
      <w:marBottom w:val="0"/>
      <w:divBdr>
        <w:top w:val="none" w:sz="0" w:space="0" w:color="auto"/>
        <w:left w:val="none" w:sz="0" w:space="0" w:color="auto"/>
        <w:bottom w:val="none" w:sz="0" w:space="0" w:color="auto"/>
        <w:right w:val="none" w:sz="0" w:space="0" w:color="auto"/>
      </w:divBdr>
    </w:div>
    <w:div w:id="1910459538">
      <w:bodyDiv w:val="1"/>
      <w:marLeft w:val="0"/>
      <w:marRight w:val="0"/>
      <w:marTop w:val="0"/>
      <w:marBottom w:val="0"/>
      <w:divBdr>
        <w:top w:val="none" w:sz="0" w:space="0" w:color="auto"/>
        <w:left w:val="none" w:sz="0" w:space="0" w:color="auto"/>
        <w:bottom w:val="none" w:sz="0" w:space="0" w:color="auto"/>
        <w:right w:val="none" w:sz="0" w:space="0" w:color="auto"/>
      </w:divBdr>
    </w:div>
    <w:div w:id="1926651365">
      <w:bodyDiv w:val="1"/>
      <w:marLeft w:val="0"/>
      <w:marRight w:val="0"/>
      <w:marTop w:val="0"/>
      <w:marBottom w:val="0"/>
      <w:divBdr>
        <w:top w:val="none" w:sz="0" w:space="0" w:color="auto"/>
        <w:left w:val="none" w:sz="0" w:space="0" w:color="auto"/>
        <w:bottom w:val="none" w:sz="0" w:space="0" w:color="auto"/>
        <w:right w:val="none" w:sz="0" w:space="0" w:color="auto"/>
      </w:divBdr>
    </w:div>
    <w:div w:id="1938445767">
      <w:bodyDiv w:val="1"/>
      <w:marLeft w:val="0"/>
      <w:marRight w:val="0"/>
      <w:marTop w:val="0"/>
      <w:marBottom w:val="0"/>
      <w:divBdr>
        <w:top w:val="none" w:sz="0" w:space="0" w:color="auto"/>
        <w:left w:val="none" w:sz="0" w:space="0" w:color="auto"/>
        <w:bottom w:val="none" w:sz="0" w:space="0" w:color="auto"/>
        <w:right w:val="none" w:sz="0" w:space="0" w:color="auto"/>
      </w:divBdr>
    </w:div>
    <w:div w:id="1956134062">
      <w:bodyDiv w:val="1"/>
      <w:marLeft w:val="0"/>
      <w:marRight w:val="0"/>
      <w:marTop w:val="0"/>
      <w:marBottom w:val="0"/>
      <w:divBdr>
        <w:top w:val="none" w:sz="0" w:space="0" w:color="auto"/>
        <w:left w:val="none" w:sz="0" w:space="0" w:color="auto"/>
        <w:bottom w:val="none" w:sz="0" w:space="0" w:color="auto"/>
        <w:right w:val="none" w:sz="0" w:space="0" w:color="auto"/>
      </w:divBdr>
    </w:div>
    <w:div w:id="1967463821">
      <w:bodyDiv w:val="1"/>
      <w:marLeft w:val="0"/>
      <w:marRight w:val="0"/>
      <w:marTop w:val="0"/>
      <w:marBottom w:val="0"/>
      <w:divBdr>
        <w:top w:val="none" w:sz="0" w:space="0" w:color="auto"/>
        <w:left w:val="none" w:sz="0" w:space="0" w:color="auto"/>
        <w:bottom w:val="none" w:sz="0" w:space="0" w:color="auto"/>
        <w:right w:val="none" w:sz="0" w:space="0" w:color="auto"/>
      </w:divBdr>
    </w:div>
    <w:div w:id="1968272177">
      <w:bodyDiv w:val="1"/>
      <w:marLeft w:val="0"/>
      <w:marRight w:val="0"/>
      <w:marTop w:val="0"/>
      <w:marBottom w:val="0"/>
      <w:divBdr>
        <w:top w:val="none" w:sz="0" w:space="0" w:color="auto"/>
        <w:left w:val="none" w:sz="0" w:space="0" w:color="auto"/>
        <w:bottom w:val="none" w:sz="0" w:space="0" w:color="auto"/>
        <w:right w:val="none" w:sz="0" w:space="0" w:color="auto"/>
      </w:divBdr>
    </w:div>
    <w:div w:id="1974405843">
      <w:bodyDiv w:val="1"/>
      <w:marLeft w:val="0"/>
      <w:marRight w:val="0"/>
      <w:marTop w:val="0"/>
      <w:marBottom w:val="0"/>
      <w:divBdr>
        <w:top w:val="none" w:sz="0" w:space="0" w:color="auto"/>
        <w:left w:val="none" w:sz="0" w:space="0" w:color="auto"/>
        <w:bottom w:val="none" w:sz="0" w:space="0" w:color="auto"/>
        <w:right w:val="none" w:sz="0" w:space="0" w:color="auto"/>
      </w:divBdr>
      <w:divsChild>
        <w:div w:id="305167107">
          <w:marLeft w:val="446"/>
          <w:marRight w:val="0"/>
          <w:marTop w:val="120"/>
          <w:marBottom w:val="120"/>
          <w:divBdr>
            <w:top w:val="none" w:sz="0" w:space="0" w:color="auto"/>
            <w:left w:val="none" w:sz="0" w:space="0" w:color="auto"/>
            <w:bottom w:val="none" w:sz="0" w:space="0" w:color="auto"/>
            <w:right w:val="none" w:sz="0" w:space="0" w:color="auto"/>
          </w:divBdr>
        </w:div>
        <w:div w:id="442306317">
          <w:marLeft w:val="1166"/>
          <w:marRight w:val="0"/>
          <w:marTop w:val="120"/>
          <w:marBottom w:val="120"/>
          <w:divBdr>
            <w:top w:val="none" w:sz="0" w:space="0" w:color="auto"/>
            <w:left w:val="none" w:sz="0" w:space="0" w:color="auto"/>
            <w:bottom w:val="none" w:sz="0" w:space="0" w:color="auto"/>
            <w:right w:val="none" w:sz="0" w:space="0" w:color="auto"/>
          </w:divBdr>
        </w:div>
        <w:div w:id="1439182821">
          <w:marLeft w:val="446"/>
          <w:marRight w:val="0"/>
          <w:marTop w:val="120"/>
          <w:marBottom w:val="120"/>
          <w:divBdr>
            <w:top w:val="none" w:sz="0" w:space="0" w:color="auto"/>
            <w:left w:val="none" w:sz="0" w:space="0" w:color="auto"/>
            <w:bottom w:val="none" w:sz="0" w:space="0" w:color="auto"/>
            <w:right w:val="none" w:sz="0" w:space="0" w:color="auto"/>
          </w:divBdr>
        </w:div>
        <w:div w:id="2119986645">
          <w:marLeft w:val="1166"/>
          <w:marRight w:val="0"/>
          <w:marTop w:val="120"/>
          <w:marBottom w:val="120"/>
          <w:divBdr>
            <w:top w:val="none" w:sz="0" w:space="0" w:color="auto"/>
            <w:left w:val="none" w:sz="0" w:space="0" w:color="auto"/>
            <w:bottom w:val="none" w:sz="0" w:space="0" w:color="auto"/>
            <w:right w:val="none" w:sz="0" w:space="0" w:color="auto"/>
          </w:divBdr>
        </w:div>
      </w:divsChild>
    </w:div>
    <w:div w:id="2013677638">
      <w:bodyDiv w:val="1"/>
      <w:marLeft w:val="0"/>
      <w:marRight w:val="0"/>
      <w:marTop w:val="0"/>
      <w:marBottom w:val="0"/>
      <w:divBdr>
        <w:top w:val="none" w:sz="0" w:space="0" w:color="auto"/>
        <w:left w:val="none" w:sz="0" w:space="0" w:color="auto"/>
        <w:bottom w:val="none" w:sz="0" w:space="0" w:color="auto"/>
        <w:right w:val="none" w:sz="0" w:space="0" w:color="auto"/>
      </w:divBdr>
    </w:div>
    <w:div w:id="2039697382">
      <w:bodyDiv w:val="1"/>
      <w:marLeft w:val="0"/>
      <w:marRight w:val="0"/>
      <w:marTop w:val="0"/>
      <w:marBottom w:val="0"/>
      <w:divBdr>
        <w:top w:val="none" w:sz="0" w:space="0" w:color="auto"/>
        <w:left w:val="none" w:sz="0" w:space="0" w:color="auto"/>
        <w:bottom w:val="none" w:sz="0" w:space="0" w:color="auto"/>
        <w:right w:val="none" w:sz="0" w:space="0" w:color="auto"/>
      </w:divBdr>
    </w:div>
    <w:div w:id="2041081620">
      <w:bodyDiv w:val="1"/>
      <w:marLeft w:val="0"/>
      <w:marRight w:val="0"/>
      <w:marTop w:val="0"/>
      <w:marBottom w:val="0"/>
      <w:divBdr>
        <w:top w:val="none" w:sz="0" w:space="0" w:color="auto"/>
        <w:left w:val="none" w:sz="0" w:space="0" w:color="auto"/>
        <w:bottom w:val="none" w:sz="0" w:space="0" w:color="auto"/>
        <w:right w:val="none" w:sz="0" w:space="0" w:color="auto"/>
      </w:divBdr>
    </w:div>
    <w:div w:id="205961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6ABDF-9F85-4CD2-B676-5E954E1F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5266</Words>
  <Characters>30022</Characters>
  <Application>Microsoft Office Word</Application>
  <DocSecurity>0</DocSecurity>
  <Lines>250</Lines>
  <Paragraphs>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FRB</dc:creator>
  <cp:keywords/>
  <dc:description/>
  <cp:lastModifiedBy>John Liss Corelus</cp:lastModifiedBy>
  <cp:revision>2</cp:revision>
  <cp:lastPrinted>2020-09-09T07:49:00Z</cp:lastPrinted>
  <dcterms:created xsi:type="dcterms:W3CDTF">2020-12-15T18:13:00Z</dcterms:created>
  <dcterms:modified xsi:type="dcterms:W3CDTF">2020-12-15T18:13:00Z</dcterms:modified>
</cp:coreProperties>
</file>