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2A475" w14:textId="59E22697" w:rsidR="00D30AD1" w:rsidRPr="00DE4086" w:rsidRDefault="00D30AD1">
      <w:pPr>
        <w:rPr>
          <w:rFonts w:ascii="Times New Roman" w:hAnsi="Times New Roman" w:cs="Times New Roman"/>
          <w:sz w:val="24"/>
          <w:szCs w:val="24"/>
        </w:rPr>
      </w:pPr>
      <w:r w:rsidRPr="00DE4086">
        <w:rPr>
          <w:rFonts w:ascii="Times New Roman" w:hAnsi="Times New Roman" w:cs="Times New Roman"/>
          <w:noProof/>
          <w:sz w:val="24"/>
          <w:szCs w:val="24"/>
        </w:rPr>
        <w:drawing>
          <wp:anchor distT="0" distB="0" distL="114300" distR="114300" simplePos="0" relativeHeight="251659264" behindDoc="0" locked="0" layoutInCell="1" allowOverlap="1" wp14:anchorId="1CC4271F" wp14:editId="066E8B49">
            <wp:simplePos x="0" y="0"/>
            <wp:positionH relativeFrom="margin">
              <wp:align>center</wp:align>
            </wp:positionH>
            <wp:positionV relativeFrom="paragraph">
              <wp:posOffset>-95250</wp:posOffset>
            </wp:positionV>
            <wp:extent cx="1555115" cy="514350"/>
            <wp:effectExtent l="0" t="0" r="6985" b="0"/>
            <wp:wrapNone/>
            <wp:docPr id="3" name="Picture 2" descr="CRS_Email_Signatur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RS_Email_Signature_Englis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11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F5C1A" w14:textId="40E82A97" w:rsidR="00D30AD1" w:rsidRPr="00DE4086" w:rsidRDefault="00D30AD1" w:rsidP="00D30AD1">
      <w:pPr>
        <w:rPr>
          <w:rFonts w:ascii="Times New Roman" w:hAnsi="Times New Roman" w:cs="Times New Roman"/>
          <w:sz w:val="24"/>
          <w:szCs w:val="24"/>
        </w:rPr>
      </w:pPr>
    </w:p>
    <w:p w14:paraId="16BC2A16" w14:textId="2D23FDD8" w:rsidR="00D30AD1" w:rsidRPr="00DE4086" w:rsidRDefault="00D30AD1" w:rsidP="00D30AD1">
      <w:pPr>
        <w:tabs>
          <w:tab w:val="left" w:pos="6645"/>
        </w:tabs>
        <w:jc w:val="center"/>
        <w:rPr>
          <w:rFonts w:ascii="Times New Roman" w:hAnsi="Times New Roman" w:cs="Times New Roman"/>
          <w:b/>
          <w:bCs/>
          <w:sz w:val="24"/>
          <w:szCs w:val="24"/>
          <w:lang w:val="en-US"/>
        </w:rPr>
      </w:pPr>
      <w:r w:rsidRPr="00DE4086">
        <w:rPr>
          <w:rFonts w:ascii="Times New Roman" w:hAnsi="Times New Roman" w:cs="Times New Roman"/>
          <w:b/>
          <w:bCs/>
          <w:sz w:val="24"/>
          <w:szCs w:val="24"/>
          <w:lang w:val="en-US"/>
        </w:rPr>
        <w:t>PROJET Mc GOVERN DOLE FOOD FOR EDUCATION</w:t>
      </w:r>
    </w:p>
    <w:p w14:paraId="58CE1D69" w14:textId="2443E07C" w:rsidR="00221276" w:rsidRDefault="007E591D" w:rsidP="00AA0AD1">
      <w:pPr>
        <w:tabs>
          <w:tab w:val="left" w:pos="6645"/>
        </w:tabs>
        <w:jc w:val="center"/>
        <w:rPr>
          <w:rFonts w:ascii="Times New Roman" w:hAnsi="Times New Roman" w:cs="Times New Roman"/>
          <w:b/>
          <w:bCs/>
          <w:sz w:val="24"/>
          <w:szCs w:val="24"/>
        </w:rPr>
      </w:pPr>
      <w:r w:rsidRPr="00DE4086">
        <w:rPr>
          <w:rFonts w:ascii="Times New Roman" w:hAnsi="Times New Roman" w:cs="Times New Roman"/>
          <w:b/>
          <w:bCs/>
          <w:sz w:val="24"/>
          <w:szCs w:val="24"/>
        </w:rPr>
        <w:t>CONSULTATION POUR L</w:t>
      </w:r>
      <w:r w:rsidR="00AA0AD1" w:rsidRPr="00DE4086">
        <w:rPr>
          <w:rFonts w:ascii="Times New Roman" w:hAnsi="Times New Roman" w:cs="Times New Roman"/>
          <w:b/>
          <w:bCs/>
          <w:sz w:val="24"/>
          <w:szCs w:val="24"/>
        </w:rPr>
        <w:t>E DEVELOPPEMENT DE MATERIELS ET L</w:t>
      </w:r>
      <w:r w:rsidRPr="00DE4086">
        <w:rPr>
          <w:rFonts w:ascii="Times New Roman" w:hAnsi="Times New Roman" w:cs="Times New Roman"/>
          <w:b/>
          <w:bCs/>
          <w:sz w:val="24"/>
          <w:szCs w:val="24"/>
        </w:rPr>
        <w:t>’</w:t>
      </w:r>
      <w:r w:rsidR="00AA0AD1" w:rsidRPr="00DE4086">
        <w:rPr>
          <w:rFonts w:ascii="Times New Roman" w:hAnsi="Times New Roman" w:cs="Times New Roman"/>
          <w:b/>
          <w:bCs/>
          <w:sz w:val="24"/>
          <w:szCs w:val="24"/>
        </w:rPr>
        <w:t xml:space="preserve">ANIMATION DE FORMATION SUR LA SANTE ET L’HYGIENE </w:t>
      </w:r>
      <w:r w:rsidR="00D033D4" w:rsidRPr="00DE4086">
        <w:rPr>
          <w:rFonts w:ascii="Times New Roman" w:hAnsi="Times New Roman" w:cs="Times New Roman"/>
          <w:b/>
          <w:bCs/>
          <w:sz w:val="24"/>
          <w:szCs w:val="24"/>
        </w:rPr>
        <w:t>DANS LES ECOLES PARTENAIRES DANS LES DEPARTEMENTS DE LA GRAND’ANSE, DU NORD ET DU NORD-EST.</w:t>
      </w:r>
    </w:p>
    <w:p w14:paraId="5B07C49F" w14:textId="77777777" w:rsidR="00DE4086" w:rsidRPr="00DE4086" w:rsidRDefault="00DE4086" w:rsidP="00AA0AD1">
      <w:pPr>
        <w:tabs>
          <w:tab w:val="left" w:pos="6645"/>
        </w:tabs>
        <w:jc w:val="center"/>
        <w:rPr>
          <w:rFonts w:ascii="Times New Roman" w:hAnsi="Times New Roman" w:cs="Times New Roman"/>
          <w:b/>
          <w:bCs/>
          <w:sz w:val="24"/>
          <w:szCs w:val="24"/>
        </w:rPr>
      </w:pPr>
    </w:p>
    <w:p w14:paraId="33029DE7" w14:textId="175F358D" w:rsidR="00D033D4" w:rsidRPr="003D51EC" w:rsidRDefault="00D033D4" w:rsidP="00D30AD1">
      <w:pPr>
        <w:tabs>
          <w:tab w:val="left" w:pos="6645"/>
        </w:tabs>
        <w:jc w:val="center"/>
        <w:rPr>
          <w:rFonts w:ascii="Times New Roman" w:hAnsi="Times New Roman" w:cs="Times New Roman"/>
          <w:b/>
          <w:bCs/>
          <w:sz w:val="24"/>
          <w:szCs w:val="24"/>
        </w:rPr>
      </w:pPr>
      <w:r w:rsidRPr="003D51EC">
        <w:rPr>
          <w:rFonts w:ascii="Times New Roman" w:hAnsi="Times New Roman" w:cs="Times New Roman"/>
          <w:b/>
          <w:bCs/>
          <w:sz w:val="24"/>
          <w:szCs w:val="24"/>
        </w:rPr>
        <w:t>TERMES DE REFERENCE</w:t>
      </w:r>
    </w:p>
    <w:p w14:paraId="4E3B71B5" w14:textId="77777777" w:rsidR="00406E1E" w:rsidRPr="003D51EC" w:rsidRDefault="00406E1E" w:rsidP="00406E1E">
      <w:pPr>
        <w:pStyle w:val="ListParagraph"/>
        <w:numPr>
          <w:ilvl w:val="0"/>
          <w:numId w:val="8"/>
        </w:numPr>
        <w:jc w:val="both"/>
        <w:rPr>
          <w:rFonts w:ascii="Times New Roman" w:eastAsia="Calibri" w:hAnsi="Times New Roman" w:cs="Times New Roman"/>
          <w:b/>
          <w:bCs/>
          <w:sz w:val="24"/>
          <w:szCs w:val="24"/>
        </w:rPr>
      </w:pPr>
      <w:r w:rsidRPr="003D51EC">
        <w:rPr>
          <w:rFonts w:ascii="Times New Roman" w:eastAsia="Calibri" w:hAnsi="Times New Roman" w:cs="Times New Roman"/>
          <w:b/>
          <w:bCs/>
          <w:sz w:val="24"/>
          <w:szCs w:val="24"/>
        </w:rPr>
        <w:t>CONTEXTE</w:t>
      </w:r>
    </w:p>
    <w:p w14:paraId="59861787" w14:textId="77777777" w:rsidR="00406E1E" w:rsidRPr="003D51EC" w:rsidRDefault="00406E1E" w:rsidP="00406E1E">
      <w:pPr>
        <w:autoSpaceDE w:val="0"/>
        <w:autoSpaceDN w:val="0"/>
        <w:adjustRightInd w:val="0"/>
        <w:spacing w:after="0" w:line="240" w:lineRule="auto"/>
        <w:jc w:val="both"/>
        <w:rPr>
          <w:rFonts w:ascii="Times New Roman" w:hAnsi="Times New Roman" w:cs="Times New Roman"/>
          <w:sz w:val="24"/>
          <w:szCs w:val="24"/>
        </w:rPr>
      </w:pPr>
      <w:r w:rsidRPr="003D51EC">
        <w:rPr>
          <w:rFonts w:ascii="Times New Roman" w:hAnsi="Times New Roman" w:cs="Times New Roman"/>
          <w:sz w:val="24"/>
          <w:szCs w:val="24"/>
        </w:rPr>
        <w:t xml:space="preserve">En Haïti, les conditions d’infrastructures sanitaires dans nos écoles révèlent les risques de contamination par des micro-organismes pathogènes, auxquels des millions d`enfants fréquentant ces milieux sont exposés. Leur niveau de vulnérabilité face aux maladies est ainsi augmenté. L’absence de structures sanitaires de qualité, et un manque d’éducation à l’hygiène rend ces conditions encore plus inquiétantes. En effet, selon le recensement de 2003, 77% des écoles en 2003 n’avaient pas accès à l`eau et 60% des écoles n’avaient pas d’installations sanitaires. L’épidémie de choléra, qui s’est violemment abattue sur le pays en octobre 2010, a mis en exergue une fois de plus la fragilité de nos systèmes sanitaires à l’école et réveillé la conscience des acteurs concernés pour améliorer l’environnement scolaire. </w:t>
      </w:r>
    </w:p>
    <w:p w14:paraId="084169AB" w14:textId="77777777" w:rsidR="00406E1E" w:rsidRPr="003D51EC" w:rsidRDefault="00406E1E" w:rsidP="00406E1E">
      <w:pPr>
        <w:autoSpaceDE w:val="0"/>
        <w:autoSpaceDN w:val="0"/>
        <w:adjustRightInd w:val="0"/>
        <w:spacing w:after="0" w:line="240" w:lineRule="auto"/>
        <w:jc w:val="both"/>
        <w:rPr>
          <w:rFonts w:ascii="Times New Roman" w:hAnsi="Times New Roman" w:cs="Times New Roman"/>
          <w:sz w:val="24"/>
          <w:szCs w:val="24"/>
        </w:rPr>
      </w:pPr>
    </w:p>
    <w:p w14:paraId="507F6D82" w14:textId="77777777" w:rsidR="00406E1E" w:rsidRPr="003D51EC" w:rsidRDefault="00406E1E" w:rsidP="00406E1E">
      <w:pPr>
        <w:autoSpaceDE w:val="0"/>
        <w:autoSpaceDN w:val="0"/>
        <w:adjustRightInd w:val="0"/>
        <w:spacing w:after="0" w:line="240" w:lineRule="auto"/>
        <w:jc w:val="both"/>
        <w:rPr>
          <w:rFonts w:ascii="Times New Roman" w:hAnsi="Times New Roman" w:cs="Times New Roman"/>
          <w:sz w:val="24"/>
          <w:szCs w:val="24"/>
        </w:rPr>
      </w:pPr>
      <w:r w:rsidRPr="003D51EC">
        <w:rPr>
          <w:rFonts w:ascii="Times New Roman" w:hAnsi="Times New Roman" w:cs="Times New Roman"/>
          <w:sz w:val="24"/>
          <w:szCs w:val="24"/>
        </w:rPr>
        <w:t>Parallèlement, il s’avère que l’école a été, pour les agences humanitaires, l’un des lieux par excellence pour lutter contre le choléra avec un certain succès. Favoriser des interventions de WASH à l’école rentre en adéquation avec la mission du MENFP, qui est d’assurer qu’une éducation de qualité soit donnée, dans les meilleures conditions sanitaires possibles, aux enfants Haïtiens, conformément à l’article 24 de la convention des droits de l’enfant dont Haïti est aussi un pays signataire.</w:t>
      </w:r>
    </w:p>
    <w:p w14:paraId="4398EA65" w14:textId="77777777" w:rsidR="00406E1E" w:rsidRPr="003D51EC" w:rsidRDefault="00406E1E" w:rsidP="00406E1E">
      <w:pPr>
        <w:autoSpaceDE w:val="0"/>
        <w:autoSpaceDN w:val="0"/>
        <w:adjustRightInd w:val="0"/>
        <w:spacing w:after="0" w:line="240" w:lineRule="auto"/>
        <w:jc w:val="both"/>
        <w:rPr>
          <w:rFonts w:ascii="Times New Roman" w:hAnsi="Times New Roman" w:cs="Times New Roman"/>
          <w:sz w:val="24"/>
          <w:szCs w:val="24"/>
        </w:rPr>
      </w:pPr>
    </w:p>
    <w:p w14:paraId="5C64FA2F" w14:textId="77777777" w:rsidR="00406E1E" w:rsidRPr="003D51EC" w:rsidRDefault="00406E1E" w:rsidP="00406E1E">
      <w:pPr>
        <w:autoSpaceDE w:val="0"/>
        <w:autoSpaceDN w:val="0"/>
        <w:adjustRightInd w:val="0"/>
        <w:spacing w:after="0" w:line="240" w:lineRule="auto"/>
        <w:jc w:val="both"/>
        <w:rPr>
          <w:rFonts w:ascii="Times New Roman" w:hAnsi="Times New Roman" w:cs="Times New Roman"/>
          <w:sz w:val="24"/>
          <w:szCs w:val="24"/>
        </w:rPr>
      </w:pPr>
      <w:r w:rsidRPr="003D51EC">
        <w:rPr>
          <w:rFonts w:ascii="Times New Roman" w:hAnsi="Times New Roman" w:cs="Times New Roman"/>
          <w:sz w:val="24"/>
          <w:szCs w:val="24"/>
        </w:rPr>
        <w:t>Selon les lignes directrices du MENFP, les interventions de promotion d’hygiène et d’assainissement en milieu scolaire s`insèrent dans le cadre de l`atteinte des objectifs de développement du millénaire ; elles sont importantes par leurs contributions :</w:t>
      </w:r>
    </w:p>
    <w:p w14:paraId="28DEC095" w14:textId="77777777" w:rsidR="00406E1E" w:rsidRPr="003D51EC" w:rsidRDefault="00406E1E" w:rsidP="00406E1E">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3D51EC">
        <w:rPr>
          <w:rFonts w:ascii="Times New Roman" w:hAnsi="Times New Roman" w:cs="Times New Roman"/>
          <w:sz w:val="24"/>
          <w:szCs w:val="24"/>
        </w:rPr>
        <w:t>A la prévention, réduction des maladies liées à l’eau et à l’assainissement</w:t>
      </w:r>
    </w:p>
    <w:p w14:paraId="048ED000" w14:textId="77777777" w:rsidR="00406E1E" w:rsidRPr="003D51EC" w:rsidRDefault="00406E1E" w:rsidP="00406E1E">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3D51EC">
        <w:rPr>
          <w:rFonts w:ascii="Times New Roman" w:hAnsi="Times New Roman" w:cs="Times New Roman"/>
          <w:sz w:val="24"/>
          <w:szCs w:val="24"/>
        </w:rPr>
        <w:t>Au rendement académique des apprenants par l’augmentation de la fréquentation scolaire (rétention des élèves)</w:t>
      </w:r>
    </w:p>
    <w:p w14:paraId="75CE487E" w14:textId="77777777" w:rsidR="00406E1E" w:rsidRPr="003D51EC" w:rsidRDefault="00406E1E" w:rsidP="00406E1E">
      <w:pPr>
        <w:pStyle w:val="ListParagraph"/>
        <w:numPr>
          <w:ilvl w:val="0"/>
          <w:numId w:val="15"/>
        </w:numPr>
        <w:autoSpaceDE w:val="0"/>
        <w:autoSpaceDN w:val="0"/>
        <w:adjustRightInd w:val="0"/>
        <w:spacing w:after="0" w:line="240" w:lineRule="auto"/>
        <w:jc w:val="both"/>
        <w:rPr>
          <w:rFonts w:ascii="Times New Roman" w:eastAsia="Calibri" w:hAnsi="Times New Roman" w:cs="Times New Roman"/>
          <w:b/>
          <w:bCs/>
          <w:i/>
          <w:iCs/>
          <w:sz w:val="24"/>
          <w:szCs w:val="24"/>
        </w:rPr>
      </w:pPr>
      <w:r w:rsidRPr="003D51EC">
        <w:rPr>
          <w:rFonts w:ascii="Times New Roman" w:hAnsi="Times New Roman" w:cs="Times New Roman"/>
          <w:sz w:val="24"/>
          <w:szCs w:val="24"/>
        </w:rPr>
        <w:t>Au développement des « compétences pour la vie » des enfants sur le long terme en matière de pratiques d’hygiène</w:t>
      </w:r>
    </w:p>
    <w:p w14:paraId="05C00855" w14:textId="77777777" w:rsidR="00406E1E" w:rsidRPr="003D51EC" w:rsidRDefault="00406E1E" w:rsidP="00406E1E">
      <w:pPr>
        <w:pStyle w:val="ListParagraph"/>
        <w:numPr>
          <w:ilvl w:val="0"/>
          <w:numId w:val="15"/>
        </w:numPr>
        <w:autoSpaceDE w:val="0"/>
        <w:autoSpaceDN w:val="0"/>
        <w:adjustRightInd w:val="0"/>
        <w:spacing w:after="0" w:line="240" w:lineRule="auto"/>
        <w:jc w:val="both"/>
        <w:rPr>
          <w:rFonts w:ascii="Times New Roman" w:eastAsia="Calibri" w:hAnsi="Times New Roman" w:cs="Times New Roman"/>
          <w:b/>
          <w:bCs/>
          <w:i/>
          <w:iCs/>
          <w:sz w:val="24"/>
          <w:szCs w:val="24"/>
        </w:rPr>
      </w:pPr>
      <w:r w:rsidRPr="003D51EC">
        <w:rPr>
          <w:rFonts w:ascii="Times New Roman" w:hAnsi="Times New Roman" w:cs="Times New Roman"/>
          <w:sz w:val="24"/>
          <w:szCs w:val="24"/>
        </w:rPr>
        <w:t>A la promotion de l’égalité des sexes.</w:t>
      </w:r>
    </w:p>
    <w:p w14:paraId="330C506A" w14:textId="77777777" w:rsidR="00406E1E" w:rsidRPr="003D51EC" w:rsidRDefault="00406E1E" w:rsidP="00406E1E">
      <w:pPr>
        <w:jc w:val="both"/>
        <w:rPr>
          <w:rFonts w:ascii="Times New Roman" w:eastAsia="Calibri" w:hAnsi="Times New Roman" w:cs="Times New Roman"/>
          <w:b/>
          <w:bCs/>
          <w:i/>
          <w:iCs/>
          <w:sz w:val="24"/>
          <w:szCs w:val="24"/>
        </w:rPr>
      </w:pPr>
    </w:p>
    <w:p w14:paraId="7A75BA70" w14:textId="77777777" w:rsidR="00406E1E" w:rsidRPr="003D51EC" w:rsidRDefault="00406E1E" w:rsidP="00406E1E">
      <w:pPr>
        <w:pStyle w:val="ListParagraph"/>
        <w:numPr>
          <w:ilvl w:val="1"/>
          <w:numId w:val="16"/>
        </w:numPr>
        <w:jc w:val="both"/>
        <w:rPr>
          <w:rFonts w:ascii="Times New Roman" w:eastAsia="Calibri" w:hAnsi="Times New Roman" w:cs="Times New Roman"/>
          <w:b/>
          <w:bCs/>
          <w:i/>
          <w:iCs/>
          <w:sz w:val="24"/>
          <w:szCs w:val="24"/>
          <w:lang w:val="en-US"/>
        </w:rPr>
      </w:pPr>
      <w:r w:rsidRPr="003D51EC">
        <w:rPr>
          <w:rFonts w:ascii="Times New Roman" w:eastAsia="Calibri" w:hAnsi="Times New Roman" w:cs="Times New Roman"/>
          <w:b/>
          <w:bCs/>
          <w:i/>
          <w:iCs/>
          <w:sz w:val="24"/>
          <w:szCs w:val="24"/>
          <w:lang w:val="en-US"/>
        </w:rPr>
        <w:t xml:space="preserve">Le </w:t>
      </w:r>
      <w:proofErr w:type="spellStart"/>
      <w:r w:rsidRPr="003D51EC">
        <w:rPr>
          <w:rFonts w:ascii="Times New Roman" w:eastAsia="Calibri" w:hAnsi="Times New Roman" w:cs="Times New Roman"/>
          <w:b/>
          <w:bCs/>
          <w:i/>
          <w:iCs/>
          <w:sz w:val="24"/>
          <w:szCs w:val="24"/>
          <w:lang w:val="en-US"/>
        </w:rPr>
        <w:t>projet</w:t>
      </w:r>
      <w:proofErr w:type="spellEnd"/>
      <w:r w:rsidRPr="003D51EC">
        <w:rPr>
          <w:rFonts w:ascii="Times New Roman" w:eastAsia="Calibri" w:hAnsi="Times New Roman" w:cs="Times New Roman"/>
          <w:b/>
          <w:bCs/>
          <w:i/>
          <w:iCs/>
          <w:sz w:val="24"/>
          <w:szCs w:val="24"/>
          <w:lang w:val="en-US"/>
        </w:rPr>
        <w:t xml:space="preserve"> Mc Govern Dole Food </w:t>
      </w:r>
      <w:proofErr w:type="gramStart"/>
      <w:r w:rsidRPr="003D51EC">
        <w:rPr>
          <w:rFonts w:ascii="Times New Roman" w:eastAsia="Calibri" w:hAnsi="Times New Roman" w:cs="Times New Roman"/>
          <w:b/>
          <w:bCs/>
          <w:i/>
          <w:iCs/>
          <w:sz w:val="24"/>
          <w:szCs w:val="24"/>
          <w:lang w:val="en-US"/>
        </w:rPr>
        <w:t>For</w:t>
      </w:r>
      <w:proofErr w:type="gramEnd"/>
      <w:r w:rsidRPr="003D51EC">
        <w:rPr>
          <w:rFonts w:ascii="Times New Roman" w:eastAsia="Calibri" w:hAnsi="Times New Roman" w:cs="Times New Roman"/>
          <w:b/>
          <w:bCs/>
          <w:i/>
          <w:iCs/>
          <w:sz w:val="24"/>
          <w:szCs w:val="24"/>
          <w:lang w:val="en-US"/>
        </w:rPr>
        <w:t xml:space="preserve"> Education </w:t>
      </w:r>
    </w:p>
    <w:p w14:paraId="117E42EA" w14:textId="77777777" w:rsidR="00406E1E" w:rsidRPr="003D51EC" w:rsidRDefault="00406E1E" w:rsidP="00406E1E">
      <w:pPr>
        <w:jc w:val="both"/>
        <w:rPr>
          <w:rFonts w:ascii="Times New Roman" w:eastAsia="Calibri" w:hAnsi="Times New Roman" w:cs="Times New Roman"/>
          <w:sz w:val="24"/>
          <w:szCs w:val="24"/>
        </w:rPr>
      </w:pPr>
      <w:r w:rsidRPr="003D51EC">
        <w:rPr>
          <w:rFonts w:ascii="Times New Roman" w:eastAsia="Calibri" w:hAnsi="Times New Roman" w:cs="Times New Roman"/>
          <w:sz w:val="24"/>
          <w:szCs w:val="24"/>
        </w:rPr>
        <w:t xml:space="preserve">Le Catholic Relief Services (CRS)/Haïti travaille en partenariat avec le Programme Alimentaire Mondial (PAM) pour implémenter le programme McGovern-Dole de l’USDA dénommé « Food For Education (FFE) ».  De 2017 à 2019, CRS avait déjà implémenté un programme de lecture avec le PAM dans 42 écoles publiques du département de l’Ouest. Les objectifs clés de ce programme consistent à réduire la faim et améliorer le niveau de lecture et </w:t>
      </w:r>
      <w:r w:rsidRPr="003D51EC">
        <w:rPr>
          <w:rFonts w:ascii="Times New Roman" w:eastAsia="Calibri" w:hAnsi="Times New Roman" w:cs="Times New Roman"/>
          <w:sz w:val="24"/>
          <w:szCs w:val="24"/>
        </w:rPr>
        <w:lastRenderedPageBreak/>
        <w:t xml:space="preserve">la nutrition parmi les élèves en âge de scolarité, les filles en particulier. En pourvoyant un plat chaud à l’école, à la formation des maitres et à l’assistance éducationnelle et nutritionnelle associée, ce programme aide à augmenter le taux d’inscriptions scolaires, la présence en classe et le résultat en lecture.  Dans le cadre de ce projet, en tant que sous contractant du PAM, CRS aura à mettre en œuvre un programme de lecture en utilisant la méthodologie MLNA (M </w:t>
      </w:r>
      <w:proofErr w:type="spellStart"/>
      <w:r w:rsidRPr="003D51EC">
        <w:rPr>
          <w:rFonts w:ascii="Times New Roman" w:eastAsia="Calibri" w:hAnsi="Times New Roman" w:cs="Times New Roman"/>
          <w:sz w:val="24"/>
          <w:szCs w:val="24"/>
        </w:rPr>
        <w:t>ap</w:t>
      </w:r>
      <w:proofErr w:type="spellEnd"/>
      <w:r w:rsidRPr="003D51EC">
        <w:rPr>
          <w:rFonts w:ascii="Times New Roman" w:eastAsia="Calibri" w:hAnsi="Times New Roman" w:cs="Times New Roman"/>
          <w:sz w:val="24"/>
          <w:szCs w:val="24"/>
        </w:rPr>
        <w:t xml:space="preserve"> Li </w:t>
      </w:r>
      <w:proofErr w:type="spellStart"/>
      <w:r w:rsidRPr="003D51EC">
        <w:rPr>
          <w:rFonts w:ascii="Times New Roman" w:eastAsia="Calibri" w:hAnsi="Times New Roman" w:cs="Times New Roman"/>
          <w:sz w:val="24"/>
          <w:szCs w:val="24"/>
        </w:rPr>
        <w:t>Nèt</w:t>
      </w:r>
      <w:proofErr w:type="spellEnd"/>
      <w:r w:rsidRPr="003D51EC">
        <w:rPr>
          <w:rFonts w:ascii="Times New Roman" w:eastAsia="Calibri" w:hAnsi="Times New Roman" w:cs="Times New Roman"/>
          <w:sz w:val="24"/>
          <w:szCs w:val="24"/>
        </w:rPr>
        <w:t xml:space="preserve"> Ale) dans 50 écoles du département de la Grand’Anse. Un volet WASH sera mis en œuvre dans 400 écoles sur 3 départements (Nord, Nord-Est et Grand’Anse). Notons que le volet littératie est implémentée uniquement dans la Grand’Anse, au niveau premier cycle de l’école fondamentale dans 50 écoles publiques dudit département. Pourtant, la composante WASH qui consiste à construire et/ou réhabiliter des blocs sanitaires, d’installer des points d’eau dans les écoles et d’organiser la formation sur la promotion de la santé et de l’hygiène est implémentée dans les départements du Nord, du Nord-Est, incluant la Grand’Anse. </w:t>
      </w:r>
    </w:p>
    <w:p w14:paraId="01EAE3B6" w14:textId="3D8A2D36" w:rsidR="002355BB" w:rsidRPr="003D51EC" w:rsidRDefault="000D24EB" w:rsidP="000D24EB">
      <w:pPr>
        <w:jc w:val="both"/>
        <w:rPr>
          <w:rFonts w:ascii="Times New Roman" w:eastAsia="Calibri" w:hAnsi="Times New Roman" w:cs="Times New Roman"/>
          <w:sz w:val="24"/>
          <w:szCs w:val="24"/>
        </w:rPr>
      </w:pPr>
      <w:r w:rsidRPr="003D51EC">
        <w:rPr>
          <w:rFonts w:ascii="Times New Roman" w:eastAsia="Calibri" w:hAnsi="Times New Roman" w:cs="Times New Roman"/>
          <w:sz w:val="24"/>
          <w:szCs w:val="24"/>
        </w:rPr>
        <w:t>C</w:t>
      </w:r>
      <w:r w:rsidR="00BA6B61" w:rsidRPr="003D51EC">
        <w:rPr>
          <w:rFonts w:ascii="Times New Roman" w:eastAsia="Calibri" w:hAnsi="Times New Roman" w:cs="Times New Roman"/>
          <w:sz w:val="24"/>
          <w:szCs w:val="24"/>
        </w:rPr>
        <w:t>’</w:t>
      </w:r>
      <w:r w:rsidRPr="003D51EC">
        <w:rPr>
          <w:rFonts w:ascii="Times New Roman" w:eastAsia="Calibri" w:hAnsi="Times New Roman" w:cs="Times New Roman"/>
          <w:sz w:val="24"/>
          <w:szCs w:val="24"/>
        </w:rPr>
        <w:t>est dans ce contexte que</w:t>
      </w:r>
      <w:r w:rsidR="00E70953" w:rsidRPr="003D51EC">
        <w:rPr>
          <w:rFonts w:ascii="Times New Roman" w:hAnsi="Times New Roman" w:cs="Times New Roman"/>
          <w:sz w:val="24"/>
          <w:szCs w:val="24"/>
        </w:rPr>
        <w:t xml:space="preserve"> </w:t>
      </w:r>
      <w:r w:rsidR="00E70953" w:rsidRPr="003D51EC">
        <w:rPr>
          <w:rFonts w:ascii="Times New Roman" w:eastAsia="Calibri" w:hAnsi="Times New Roman" w:cs="Times New Roman"/>
          <w:sz w:val="24"/>
          <w:szCs w:val="24"/>
        </w:rPr>
        <w:t xml:space="preserve">CRS veut recruter un Consultant </w:t>
      </w:r>
      <w:r w:rsidR="004E65E7" w:rsidRPr="003D51EC">
        <w:rPr>
          <w:rFonts w:ascii="Times New Roman" w:eastAsia="Calibri" w:hAnsi="Times New Roman" w:cs="Times New Roman"/>
          <w:sz w:val="24"/>
          <w:szCs w:val="24"/>
        </w:rPr>
        <w:t xml:space="preserve">pour </w:t>
      </w:r>
      <w:r w:rsidR="00FB2549" w:rsidRPr="003D51EC">
        <w:rPr>
          <w:rFonts w:ascii="Times New Roman" w:eastAsia="Calibri" w:hAnsi="Times New Roman" w:cs="Times New Roman"/>
          <w:sz w:val="24"/>
          <w:szCs w:val="24"/>
        </w:rPr>
        <w:t xml:space="preserve">développer des matériels animer des sessions de formation participative sur la santé et l’hygiène </w:t>
      </w:r>
      <w:r w:rsidR="004E65E7" w:rsidRPr="003D51EC">
        <w:rPr>
          <w:rFonts w:ascii="Times New Roman" w:eastAsia="Calibri" w:hAnsi="Times New Roman" w:cs="Times New Roman"/>
          <w:sz w:val="24"/>
          <w:szCs w:val="24"/>
        </w:rPr>
        <w:t xml:space="preserve">dans les écoles partenaires du projet Mc Govern Dole Food For Education, au niveau des départements </w:t>
      </w:r>
      <w:r w:rsidR="00C47F09" w:rsidRPr="003D51EC">
        <w:rPr>
          <w:rFonts w:ascii="Times New Roman" w:eastAsia="Calibri" w:hAnsi="Times New Roman" w:cs="Times New Roman"/>
          <w:sz w:val="24"/>
          <w:szCs w:val="24"/>
        </w:rPr>
        <w:t>susmentionnés (G</w:t>
      </w:r>
      <w:r w:rsidR="004E65E7" w:rsidRPr="003D51EC">
        <w:rPr>
          <w:rFonts w:ascii="Times New Roman" w:eastAsia="Calibri" w:hAnsi="Times New Roman" w:cs="Times New Roman"/>
          <w:sz w:val="24"/>
          <w:szCs w:val="24"/>
        </w:rPr>
        <w:t>rand ‘Anse, Nord</w:t>
      </w:r>
      <w:r w:rsidR="00C47F09" w:rsidRPr="003D51EC">
        <w:rPr>
          <w:rFonts w:ascii="Times New Roman" w:eastAsia="Calibri" w:hAnsi="Times New Roman" w:cs="Times New Roman"/>
          <w:sz w:val="24"/>
          <w:szCs w:val="24"/>
        </w:rPr>
        <w:t xml:space="preserve">, </w:t>
      </w:r>
      <w:r w:rsidR="004E65E7" w:rsidRPr="003D51EC">
        <w:rPr>
          <w:rFonts w:ascii="Times New Roman" w:eastAsia="Calibri" w:hAnsi="Times New Roman" w:cs="Times New Roman"/>
          <w:sz w:val="24"/>
          <w:szCs w:val="24"/>
        </w:rPr>
        <w:t>Nord</w:t>
      </w:r>
      <w:r w:rsidR="00C47F09" w:rsidRPr="003D51EC">
        <w:rPr>
          <w:rFonts w:ascii="Times New Roman" w:eastAsia="Calibri" w:hAnsi="Times New Roman" w:cs="Times New Roman"/>
          <w:sz w:val="24"/>
          <w:szCs w:val="24"/>
        </w:rPr>
        <w:t>-</w:t>
      </w:r>
      <w:r w:rsidR="004E65E7" w:rsidRPr="003D51EC">
        <w:rPr>
          <w:rFonts w:ascii="Times New Roman" w:eastAsia="Calibri" w:hAnsi="Times New Roman" w:cs="Times New Roman"/>
          <w:sz w:val="24"/>
          <w:szCs w:val="24"/>
        </w:rPr>
        <w:t>Est</w:t>
      </w:r>
      <w:r w:rsidR="00C47F09" w:rsidRPr="003D51EC">
        <w:rPr>
          <w:rFonts w:ascii="Times New Roman" w:eastAsia="Calibri" w:hAnsi="Times New Roman" w:cs="Times New Roman"/>
          <w:sz w:val="24"/>
          <w:szCs w:val="24"/>
        </w:rPr>
        <w:t>)</w:t>
      </w:r>
      <w:r w:rsidR="00FB2549" w:rsidRPr="003D51EC">
        <w:rPr>
          <w:rFonts w:ascii="Times New Roman" w:eastAsia="Calibri" w:hAnsi="Times New Roman" w:cs="Times New Roman"/>
          <w:sz w:val="24"/>
          <w:szCs w:val="24"/>
        </w:rPr>
        <w:t>, dans le volet</w:t>
      </w:r>
      <w:r w:rsidR="004E65E7" w:rsidRPr="003D51EC">
        <w:rPr>
          <w:rFonts w:ascii="Times New Roman" w:eastAsia="Calibri" w:hAnsi="Times New Roman" w:cs="Times New Roman"/>
          <w:sz w:val="24"/>
          <w:szCs w:val="24"/>
        </w:rPr>
        <w:t xml:space="preserve"> WASH.</w:t>
      </w:r>
    </w:p>
    <w:p w14:paraId="316E3434" w14:textId="77777777" w:rsidR="002355BB" w:rsidRPr="003D51EC" w:rsidRDefault="002355BB" w:rsidP="000D24EB">
      <w:pPr>
        <w:jc w:val="both"/>
        <w:rPr>
          <w:rFonts w:ascii="Times New Roman" w:eastAsia="Calibri" w:hAnsi="Times New Roman" w:cs="Times New Roman"/>
          <w:sz w:val="24"/>
          <w:szCs w:val="24"/>
        </w:rPr>
      </w:pPr>
    </w:p>
    <w:p w14:paraId="1A23E778" w14:textId="08174ED4" w:rsidR="002355BB" w:rsidRPr="003D51EC" w:rsidRDefault="002355BB" w:rsidP="0021193D">
      <w:pPr>
        <w:pStyle w:val="ListParagraph"/>
        <w:numPr>
          <w:ilvl w:val="0"/>
          <w:numId w:val="8"/>
        </w:numPr>
        <w:jc w:val="both"/>
        <w:rPr>
          <w:rFonts w:ascii="Times New Roman" w:eastAsia="Calibri" w:hAnsi="Times New Roman" w:cs="Times New Roman"/>
          <w:b/>
          <w:bCs/>
          <w:sz w:val="24"/>
          <w:szCs w:val="24"/>
        </w:rPr>
      </w:pPr>
      <w:r w:rsidRPr="003D51EC">
        <w:rPr>
          <w:rFonts w:ascii="Times New Roman" w:eastAsia="Calibri" w:hAnsi="Times New Roman" w:cs="Times New Roman"/>
          <w:b/>
          <w:bCs/>
          <w:sz w:val="24"/>
          <w:szCs w:val="24"/>
        </w:rPr>
        <w:t xml:space="preserve">Objectifs de la consultation </w:t>
      </w:r>
    </w:p>
    <w:p w14:paraId="567E1337" w14:textId="1D03C152" w:rsidR="003736A1" w:rsidRPr="003D51EC" w:rsidRDefault="003736A1" w:rsidP="003736A1">
      <w:pPr>
        <w:pStyle w:val="ListParagraph"/>
        <w:numPr>
          <w:ilvl w:val="0"/>
          <w:numId w:val="10"/>
        </w:numPr>
        <w:jc w:val="both"/>
        <w:rPr>
          <w:rFonts w:ascii="Times New Roman" w:eastAsia="Calibri" w:hAnsi="Times New Roman" w:cs="Times New Roman"/>
          <w:sz w:val="24"/>
          <w:szCs w:val="24"/>
        </w:rPr>
      </w:pPr>
      <w:r w:rsidRPr="003D51EC">
        <w:rPr>
          <w:rFonts w:ascii="Times New Roman" w:eastAsia="Calibri" w:hAnsi="Times New Roman" w:cs="Times New Roman"/>
          <w:b/>
          <w:bCs/>
          <w:sz w:val="24"/>
          <w:szCs w:val="24"/>
        </w:rPr>
        <w:t>Objectif principal :</w:t>
      </w:r>
      <w:r w:rsidRPr="003D51EC">
        <w:rPr>
          <w:rFonts w:ascii="Times New Roman" w:eastAsia="Calibri" w:hAnsi="Times New Roman" w:cs="Times New Roman"/>
          <w:sz w:val="24"/>
          <w:szCs w:val="24"/>
        </w:rPr>
        <w:t xml:space="preserve"> Promouvoir de bonnes pratiques de santé </w:t>
      </w:r>
      <w:r w:rsidR="00FB097D" w:rsidRPr="003D51EC">
        <w:rPr>
          <w:rFonts w:ascii="Times New Roman" w:eastAsia="Calibri" w:hAnsi="Times New Roman" w:cs="Times New Roman"/>
          <w:sz w:val="24"/>
          <w:szCs w:val="24"/>
        </w:rPr>
        <w:t xml:space="preserve">nutritionnelle </w:t>
      </w:r>
      <w:r w:rsidRPr="003D51EC">
        <w:rPr>
          <w:rFonts w:ascii="Times New Roman" w:eastAsia="Calibri" w:hAnsi="Times New Roman" w:cs="Times New Roman"/>
          <w:sz w:val="24"/>
          <w:szCs w:val="24"/>
        </w:rPr>
        <w:t xml:space="preserve">et d'hygiène parmi les écoliers, les acteurs responsables </w:t>
      </w:r>
      <w:r w:rsidR="0055091B" w:rsidRPr="003D51EC">
        <w:rPr>
          <w:rFonts w:ascii="Times New Roman" w:eastAsia="Calibri" w:hAnsi="Times New Roman" w:cs="Times New Roman"/>
          <w:sz w:val="24"/>
          <w:szCs w:val="24"/>
        </w:rPr>
        <w:t xml:space="preserve">au sein </w:t>
      </w:r>
      <w:r w:rsidRPr="003D51EC">
        <w:rPr>
          <w:rFonts w:ascii="Times New Roman" w:eastAsia="Calibri" w:hAnsi="Times New Roman" w:cs="Times New Roman"/>
          <w:sz w:val="24"/>
          <w:szCs w:val="24"/>
        </w:rPr>
        <w:t>des écoles et la communauté en général.</w:t>
      </w:r>
      <w:r w:rsidR="001E118E" w:rsidRPr="003D51EC">
        <w:rPr>
          <w:rFonts w:ascii="Times New Roman" w:eastAsia="Calibri" w:hAnsi="Times New Roman" w:cs="Times New Roman"/>
          <w:sz w:val="24"/>
          <w:szCs w:val="24"/>
        </w:rPr>
        <w:t xml:space="preserve"> Parlant de communauté, cela renvoie </w:t>
      </w:r>
      <w:r w:rsidR="00222F2E" w:rsidRPr="003D51EC">
        <w:rPr>
          <w:rFonts w:ascii="Times New Roman" w:eastAsia="Calibri" w:hAnsi="Times New Roman" w:cs="Times New Roman"/>
          <w:sz w:val="24"/>
          <w:szCs w:val="24"/>
        </w:rPr>
        <w:t>aux familles</w:t>
      </w:r>
      <w:r w:rsidR="001E118E" w:rsidRPr="003D51EC">
        <w:rPr>
          <w:rFonts w:ascii="Times New Roman" w:eastAsia="Calibri" w:hAnsi="Times New Roman" w:cs="Times New Roman"/>
          <w:sz w:val="24"/>
          <w:szCs w:val="24"/>
        </w:rPr>
        <w:t xml:space="preserve"> des </w:t>
      </w:r>
      <w:r w:rsidR="00222F2E" w:rsidRPr="003D51EC">
        <w:rPr>
          <w:rFonts w:ascii="Times New Roman" w:eastAsia="Calibri" w:hAnsi="Times New Roman" w:cs="Times New Roman"/>
          <w:sz w:val="24"/>
          <w:szCs w:val="24"/>
        </w:rPr>
        <w:t>élèves</w:t>
      </w:r>
      <w:r w:rsidR="001E118E" w:rsidRPr="003D51EC">
        <w:rPr>
          <w:rFonts w:ascii="Times New Roman" w:eastAsia="Calibri" w:hAnsi="Times New Roman" w:cs="Times New Roman"/>
          <w:sz w:val="24"/>
          <w:szCs w:val="24"/>
        </w:rPr>
        <w:t xml:space="preserve">, l’environnement aux vivent les acteurs des écoles. </w:t>
      </w:r>
      <w:r w:rsidR="00676645" w:rsidRPr="003D51EC">
        <w:rPr>
          <w:rFonts w:ascii="Times New Roman" w:eastAsia="Calibri" w:hAnsi="Times New Roman" w:cs="Times New Roman"/>
          <w:sz w:val="24"/>
          <w:szCs w:val="24"/>
        </w:rPr>
        <w:t xml:space="preserve">Du coup, on aura </w:t>
      </w:r>
      <w:r w:rsidR="00842E82" w:rsidRPr="003D51EC">
        <w:rPr>
          <w:rFonts w:ascii="Times New Roman" w:eastAsia="Calibri" w:hAnsi="Times New Roman" w:cs="Times New Roman"/>
          <w:sz w:val="24"/>
          <w:szCs w:val="24"/>
        </w:rPr>
        <w:t>à</w:t>
      </w:r>
      <w:r w:rsidR="00676645" w:rsidRPr="003D51EC">
        <w:rPr>
          <w:rFonts w:ascii="Times New Roman" w:eastAsia="Calibri" w:hAnsi="Times New Roman" w:cs="Times New Roman"/>
          <w:sz w:val="24"/>
          <w:szCs w:val="24"/>
        </w:rPr>
        <w:t xml:space="preserve"> véhiculer les mêmes </w:t>
      </w:r>
      <w:r w:rsidR="001E118E" w:rsidRPr="003D51EC">
        <w:rPr>
          <w:rFonts w:ascii="Times New Roman" w:eastAsia="Calibri" w:hAnsi="Times New Roman" w:cs="Times New Roman"/>
          <w:sz w:val="24"/>
          <w:szCs w:val="24"/>
        </w:rPr>
        <w:t>messages dans</w:t>
      </w:r>
      <w:r w:rsidR="00676645" w:rsidRPr="003D51EC">
        <w:rPr>
          <w:rFonts w:ascii="Times New Roman" w:eastAsia="Calibri" w:hAnsi="Times New Roman" w:cs="Times New Roman"/>
          <w:sz w:val="24"/>
          <w:szCs w:val="24"/>
        </w:rPr>
        <w:t xml:space="preserve"> les écoles et les communautés mais avec des approches différentes. Avec</w:t>
      </w:r>
      <w:r w:rsidR="00BC7394" w:rsidRPr="003D51EC">
        <w:rPr>
          <w:rFonts w:ascii="Times New Roman" w:eastAsia="Calibri" w:hAnsi="Times New Roman" w:cs="Times New Roman"/>
          <w:sz w:val="24"/>
          <w:szCs w:val="24"/>
        </w:rPr>
        <w:t xml:space="preserve"> les </w:t>
      </w:r>
      <w:r w:rsidR="00676645" w:rsidRPr="003D51EC">
        <w:rPr>
          <w:rFonts w:ascii="Times New Roman" w:eastAsia="Calibri" w:hAnsi="Times New Roman" w:cs="Times New Roman"/>
          <w:sz w:val="24"/>
          <w:szCs w:val="24"/>
        </w:rPr>
        <w:t xml:space="preserve">écoles, on prendra en compte tous les critères qui </w:t>
      </w:r>
      <w:r w:rsidR="00842E82" w:rsidRPr="003D51EC">
        <w:rPr>
          <w:rFonts w:ascii="Times New Roman" w:eastAsia="Calibri" w:hAnsi="Times New Roman" w:cs="Times New Roman"/>
          <w:sz w:val="24"/>
          <w:szCs w:val="24"/>
        </w:rPr>
        <w:t>permettront de</w:t>
      </w:r>
      <w:r w:rsidR="00676645" w:rsidRPr="003D51EC">
        <w:rPr>
          <w:rFonts w:ascii="Times New Roman" w:eastAsia="Calibri" w:hAnsi="Times New Roman" w:cs="Times New Roman"/>
          <w:sz w:val="24"/>
          <w:szCs w:val="24"/>
        </w:rPr>
        <w:t xml:space="preserve"> faire de la promotion à l’hygiène une </w:t>
      </w:r>
      <w:r w:rsidR="001E118E" w:rsidRPr="003D51EC">
        <w:rPr>
          <w:rFonts w:ascii="Times New Roman" w:eastAsia="Calibri" w:hAnsi="Times New Roman" w:cs="Times New Roman"/>
          <w:sz w:val="24"/>
          <w:szCs w:val="24"/>
        </w:rPr>
        <w:t>priorité en</w:t>
      </w:r>
      <w:r w:rsidR="0033562E" w:rsidRPr="003D51EC">
        <w:rPr>
          <w:rFonts w:ascii="Times New Roman" w:eastAsia="Calibri" w:hAnsi="Times New Roman" w:cs="Times New Roman"/>
          <w:sz w:val="24"/>
          <w:szCs w:val="24"/>
        </w:rPr>
        <w:t xml:space="preserve"> tenant compte des lignes directrices du MENFP, des normes du projet sphère. Pour la communauté, on prendra en compte toutes les recommandations de la DINEPA et </w:t>
      </w:r>
      <w:r w:rsidR="00B71D8D" w:rsidRPr="003D51EC">
        <w:rPr>
          <w:rFonts w:ascii="Times New Roman" w:eastAsia="Calibri" w:hAnsi="Times New Roman" w:cs="Times New Roman"/>
          <w:sz w:val="24"/>
          <w:szCs w:val="24"/>
        </w:rPr>
        <w:t>l</w:t>
      </w:r>
      <w:r w:rsidR="0033562E" w:rsidRPr="003D51EC">
        <w:rPr>
          <w:rFonts w:ascii="Times New Roman" w:eastAsia="Calibri" w:hAnsi="Times New Roman" w:cs="Times New Roman"/>
          <w:sz w:val="24"/>
          <w:szCs w:val="24"/>
        </w:rPr>
        <w:t>e</w:t>
      </w:r>
      <w:r w:rsidR="00B71D8D" w:rsidRPr="003D51EC">
        <w:rPr>
          <w:rFonts w:ascii="Times New Roman" w:eastAsia="Calibri" w:hAnsi="Times New Roman" w:cs="Times New Roman"/>
          <w:sz w:val="24"/>
          <w:szCs w:val="24"/>
        </w:rPr>
        <w:t>s normes du projet sphère</w:t>
      </w:r>
      <w:r w:rsidR="0033562E" w:rsidRPr="003D51EC">
        <w:rPr>
          <w:rFonts w:ascii="Times New Roman" w:eastAsia="Calibri" w:hAnsi="Times New Roman" w:cs="Times New Roman"/>
          <w:sz w:val="24"/>
          <w:szCs w:val="24"/>
        </w:rPr>
        <w:t xml:space="preserve"> pour sensibiliser cette dernière sur la promotion </w:t>
      </w:r>
      <w:r w:rsidR="00B71D8D" w:rsidRPr="003D51EC">
        <w:rPr>
          <w:rFonts w:ascii="Times New Roman" w:eastAsia="Calibri" w:hAnsi="Times New Roman" w:cs="Times New Roman"/>
          <w:sz w:val="24"/>
          <w:szCs w:val="24"/>
        </w:rPr>
        <w:t>à</w:t>
      </w:r>
      <w:r w:rsidR="0033562E" w:rsidRPr="003D51EC">
        <w:rPr>
          <w:rFonts w:ascii="Times New Roman" w:eastAsia="Calibri" w:hAnsi="Times New Roman" w:cs="Times New Roman"/>
          <w:sz w:val="24"/>
          <w:szCs w:val="24"/>
        </w:rPr>
        <w:t xml:space="preserve"> l’hygiène.</w:t>
      </w:r>
    </w:p>
    <w:p w14:paraId="1AADA94C" w14:textId="77777777" w:rsidR="003736A1" w:rsidRPr="003D51EC" w:rsidRDefault="003736A1" w:rsidP="00FB7258">
      <w:pPr>
        <w:spacing w:after="0"/>
        <w:ind w:firstLine="708"/>
        <w:jc w:val="both"/>
        <w:rPr>
          <w:rFonts w:ascii="Times New Roman" w:hAnsi="Times New Roman" w:cs="Times New Roman"/>
          <w:b/>
          <w:sz w:val="24"/>
          <w:szCs w:val="24"/>
        </w:rPr>
      </w:pPr>
      <w:r w:rsidRPr="003D51EC">
        <w:rPr>
          <w:rFonts w:ascii="Times New Roman" w:hAnsi="Times New Roman" w:cs="Times New Roman"/>
          <w:b/>
          <w:sz w:val="24"/>
          <w:szCs w:val="24"/>
        </w:rPr>
        <w:t xml:space="preserve">Objectifs spécifiques : </w:t>
      </w:r>
    </w:p>
    <w:p w14:paraId="51741A44" w14:textId="59036DB6" w:rsidR="003736A1" w:rsidRPr="003D51EC" w:rsidRDefault="00EB5BD2" w:rsidP="003736A1">
      <w:pPr>
        <w:pStyle w:val="ListParagraph"/>
        <w:numPr>
          <w:ilvl w:val="0"/>
          <w:numId w:val="10"/>
        </w:numPr>
        <w:spacing w:after="0"/>
        <w:jc w:val="both"/>
        <w:rPr>
          <w:rFonts w:ascii="Times New Roman" w:hAnsi="Times New Roman" w:cs="Times New Roman"/>
          <w:bCs/>
          <w:sz w:val="24"/>
          <w:szCs w:val="24"/>
        </w:rPr>
      </w:pPr>
      <w:r w:rsidRPr="003D51EC">
        <w:rPr>
          <w:rFonts w:ascii="Times New Roman" w:hAnsi="Times New Roman" w:cs="Times New Roman"/>
          <w:bCs/>
          <w:sz w:val="24"/>
          <w:szCs w:val="24"/>
        </w:rPr>
        <w:t>Elaborer</w:t>
      </w:r>
      <w:r w:rsidR="003736A1" w:rsidRPr="003D51EC">
        <w:rPr>
          <w:rFonts w:ascii="Times New Roman" w:hAnsi="Times New Roman" w:cs="Times New Roman"/>
          <w:bCs/>
          <w:sz w:val="24"/>
          <w:szCs w:val="24"/>
        </w:rPr>
        <w:t xml:space="preserve"> le manuel de promotion de WASH sur la santé et l’hygiène en milieu scolaire en incluant des plans de </w:t>
      </w:r>
      <w:r w:rsidR="00556155" w:rsidRPr="003D51EC">
        <w:rPr>
          <w:rFonts w:ascii="Times New Roman" w:hAnsi="Times New Roman" w:cs="Times New Roman"/>
          <w:bCs/>
          <w:sz w:val="24"/>
          <w:szCs w:val="24"/>
        </w:rPr>
        <w:t>leçons, des</w:t>
      </w:r>
      <w:r w:rsidR="006B0D64" w:rsidRPr="003D51EC">
        <w:rPr>
          <w:rFonts w:ascii="Times New Roman" w:hAnsi="Times New Roman" w:cs="Times New Roman"/>
          <w:bCs/>
          <w:sz w:val="24"/>
          <w:szCs w:val="24"/>
        </w:rPr>
        <w:t xml:space="preserve"> méthodologies à employer</w:t>
      </w:r>
      <w:r w:rsidR="003736A1" w:rsidRPr="003D51EC">
        <w:rPr>
          <w:rFonts w:ascii="Times New Roman" w:hAnsi="Times New Roman" w:cs="Times New Roman"/>
          <w:bCs/>
          <w:sz w:val="24"/>
          <w:szCs w:val="24"/>
        </w:rPr>
        <w:t xml:space="preserve"> et l'engagement des comités scolaires et de la communauté.</w:t>
      </w:r>
    </w:p>
    <w:p w14:paraId="0CB28E81" w14:textId="7394D174" w:rsidR="0021193D" w:rsidRPr="003D51EC" w:rsidRDefault="003736A1" w:rsidP="0003007F">
      <w:pPr>
        <w:pStyle w:val="ListParagraph"/>
        <w:numPr>
          <w:ilvl w:val="0"/>
          <w:numId w:val="10"/>
        </w:numPr>
        <w:spacing w:after="0"/>
        <w:jc w:val="both"/>
        <w:rPr>
          <w:rFonts w:ascii="Times New Roman" w:hAnsi="Times New Roman" w:cs="Times New Roman"/>
          <w:bCs/>
          <w:sz w:val="24"/>
          <w:szCs w:val="24"/>
        </w:rPr>
      </w:pPr>
      <w:r w:rsidRPr="003D51EC">
        <w:rPr>
          <w:rFonts w:ascii="Times New Roman" w:hAnsi="Times New Roman" w:cs="Times New Roman"/>
          <w:bCs/>
          <w:sz w:val="24"/>
          <w:szCs w:val="24"/>
        </w:rPr>
        <w:t xml:space="preserve">Faciliter la formation des formateurs pour </w:t>
      </w:r>
      <w:r w:rsidR="00373373" w:rsidRPr="003D51EC">
        <w:rPr>
          <w:rFonts w:ascii="Times New Roman" w:hAnsi="Times New Roman" w:cs="Times New Roman"/>
          <w:bCs/>
          <w:sz w:val="24"/>
          <w:szCs w:val="24"/>
        </w:rPr>
        <w:t>231</w:t>
      </w:r>
      <w:r w:rsidR="00556155" w:rsidRPr="003D51EC">
        <w:rPr>
          <w:rFonts w:ascii="Times New Roman" w:hAnsi="Times New Roman" w:cs="Times New Roman"/>
          <w:bCs/>
          <w:sz w:val="24"/>
          <w:szCs w:val="24"/>
        </w:rPr>
        <w:t xml:space="preserve"> </w:t>
      </w:r>
      <w:r w:rsidRPr="003D51EC">
        <w:rPr>
          <w:rFonts w:ascii="Times New Roman" w:hAnsi="Times New Roman" w:cs="Times New Roman"/>
          <w:bCs/>
          <w:sz w:val="24"/>
          <w:szCs w:val="24"/>
        </w:rPr>
        <w:t xml:space="preserve">agents </w:t>
      </w:r>
      <w:r w:rsidR="0055091B" w:rsidRPr="003D51EC">
        <w:rPr>
          <w:rFonts w:ascii="Times New Roman" w:hAnsi="Times New Roman" w:cs="Times New Roman"/>
          <w:bCs/>
          <w:sz w:val="24"/>
          <w:szCs w:val="24"/>
        </w:rPr>
        <w:t>de terrain</w:t>
      </w:r>
      <w:r w:rsidR="00373373" w:rsidRPr="003D51EC">
        <w:rPr>
          <w:rFonts w:ascii="Times New Roman" w:hAnsi="Times New Roman" w:cs="Times New Roman"/>
          <w:bCs/>
          <w:sz w:val="24"/>
          <w:szCs w:val="24"/>
        </w:rPr>
        <w:t xml:space="preserve">, </w:t>
      </w:r>
      <w:r w:rsidR="0072388A" w:rsidRPr="003D51EC">
        <w:rPr>
          <w:rFonts w:ascii="Times New Roman" w:hAnsi="Times New Roman" w:cs="Times New Roman"/>
          <w:bCs/>
          <w:sz w:val="24"/>
          <w:szCs w:val="24"/>
        </w:rPr>
        <w:t>partenaires</w:t>
      </w:r>
      <w:r w:rsidR="0055091B" w:rsidRPr="003D51EC">
        <w:rPr>
          <w:rFonts w:ascii="Times New Roman" w:hAnsi="Times New Roman" w:cs="Times New Roman"/>
          <w:bCs/>
          <w:sz w:val="24"/>
          <w:szCs w:val="24"/>
        </w:rPr>
        <w:t xml:space="preserve"> </w:t>
      </w:r>
      <w:r w:rsidRPr="003D51EC">
        <w:rPr>
          <w:rFonts w:ascii="Times New Roman" w:hAnsi="Times New Roman" w:cs="Times New Roman"/>
          <w:bCs/>
          <w:sz w:val="24"/>
          <w:szCs w:val="24"/>
        </w:rPr>
        <w:t>du PAM (Programme Alimentaire Mondial)</w:t>
      </w:r>
      <w:r w:rsidR="00373373" w:rsidRPr="003D51EC">
        <w:rPr>
          <w:rFonts w:ascii="Times New Roman" w:hAnsi="Times New Roman" w:cs="Times New Roman"/>
          <w:bCs/>
          <w:sz w:val="24"/>
          <w:szCs w:val="24"/>
        </w:rPr>
        <w:t xml:space="preserve"> et </w:t>
      </w:r>
      <w:r w:rsidR="00556155" w:rsidRPr="003D51EC">
        <w:rPr>
          <w:rFonts w:ascii="Times New Roman" w:hAnsi="Times New Roman" w:cs="Times New Roman"/>
          <w:bCs/>
          <w:sz w:val="24"/>
          <w:szCs w:val="24"/>
        </w:rPr>
        <w:t xml:space="preserve">représentants du gouvernement </w:t>
      </w:r>
      <w:r w:rsidR="00373373" w:rsidRPr="003D51EC">
        <w:rPr>
          <w:rFonts w:ascii="Times New Roman" w:hAnsi="Times New Roman" w:cs="Times New Roman"/>
          <w:bCs/>
          <w:sz w:val="24"/>
          <w:szCs w:val="24"/>
        </w:rPr>
        <w:t>haïtien</w:t>
      </w:r>
      <w:r w:rsidRPr="003D51EC">
        <w:rPr>
          <w:rFonts w:ascii="Times New Roman" w:hAnsi="Times New Roman" w:cs="Times New Roman"/>
          <w:bCs/>
          <w:sz w:val="24"/>
          <w:szCs w:val="24"/>
        </w:rPr>
        <w:t xml:space="preserve"> en coordination avec les officiers WASH du projet.</w:t>
      </w:r>
    </w:p>
    <w:p w14:paraId="5566B2A2" w14:textId="05E2E890" w:rsidR="003450D8" w:rsidRPr="003D51EC" w:rsidRDefault="003450D8" w:rsidP="003450D8">
      <w:pPr>
        <w:pStyle w:val="ListParagraph"/>
        <w:numPr>
          <w:ilvl w:val="0"/>
          <w:numId w:val="10"/>
        </w:numPr>
        <w:jc w:val="both"/>
        <w:rPr>
          <w:rFonts w:ascii="Times New Roman" w:hAnsi="Times New Roman" w:cs="Times New Roman"/>
          <w:bCs/>
          <w:sz w:val="24"/>
          <w:szCs w:val="24"/>
        </w:rPr>
      </w:pPr>
      <w:r w:rsidRPr="003D51EC">
        <w:rPr>
          <w:rFonts w:ascii="Times New Roman" w:hAnsi="Times New Roman" w:cs="Times New Roman"/>
          <w:bCs/>
          <w:sz w:val="24"/>
          <w:szCs w:val="24"/>
        </w:rPr>
        <w:t>Fournir aux participants des outils et techniques</w:t>
      </w:r>
      <w:r w:rsidR="00CC4AA3" w:rsidRPr="003D51EC">
        <w:rPr>
          <w:rFonts w:ascii="Times New Roman" w:hAnsi="Times New Roman" w:cs="Times New Roman"/>
          <w:bCs/>
          <w:sz w:val="24"/>
          <w:szCs w:val="24"/>
        </w:rPr>
        <w:t xml:space="preserve"> contenant des messages courtes et </w:t>
      </w:r>
      <w:r w:rsidR="0052704E" w:rsidRPr="003D51EC">
        <w:rPr>
          <w:rFonts w:ascii="Times New Roman" w:hAnsi="Times New Roman" w:cs="Times New Roman"/>
          <w:bCs/>
          <w:sz w:val="24"/>
          <w:szCs w:val="24"/>
        </w:rPr>
        <w:t>compréhensifs pouvant</w:t>
      </w:r>
      <w:r w:rsidRPr="003D51EC">
        <w:rPr>
          <w:rFonts w:ascii="Times New Roman" w:hAnsi="Times New Roman" w:cs="Times New Roman"/>
          <w:bCs/>
          <w:sz w:val="24"/>
          <w:szCs w:val="24"/>
        </w:rPr>
        <w:t xml:space="preserve"> être utilisés lors des formations des acteurs scolaires. </w:t>
      </w:r>
    </w:p>
    <w:p w14:paraId="4A103FA7" w14:textId="77777777" w:rsidR="00B02F21" w:rsidRPr="003D51EC" w:rsidRDefault="00D13682" w:rsidP="00E95D9E">
      <w:pPr>
        <w:pStyle w:val="ListParagraph"/>
        <w:numPr>
          <w:ilvl w:val="0"/>
          <w:numId w:val="10"/>
        </w:numPr>
        <w:jc w:val="both"/>
        <w:rPr>
          <w:rFonts w:ascii="Times New Roman" w:hAnsi="Times New Roman" w:cs="Times New Roman"/>
          <w:bCs/>
          <w:sz w:val="24"/>
          <w:szCs w:val="24"/>
        </w:rPr>
      </w:pPr>
      <w:r w:rsidRPr="003D51EC">
        <w:rPr>
          <w:rFonts w:ascii="Times New Roman" w:hAnsi="Times New Roman" w:cs="Times New Roman"/>
          <w:bCs/>
          <w:sz w:val="24"/>
          <w:szCs w:val="24"/>
        </w:rPr>
        <w:t xml:space="preserve">Développer des messages clés de sensibilisation </w:t>
      </w:r>
      <w:r w:rsidR="00181C24" w:rsidRPr="003D51EC">
        <w:rPr>
          <w:rFonts w:ascii="Times New Roman" w:hAnsi="Times New Roman" w:cs="Times New Roman"/>
          <w:bCs/>
          <w:sz w:val="24"/>
          <w:szCs w:val="24"/>
        </w:rPr>
        <w:t>sur la promotion et l’éducation à l’hygiène</w:t>
      </w:r>
      <w:r w:rsidR="00931281" w:rsidRPr="003D51EC">
        <w:rPr>
          <w:rFonts w:ascii="Times New Roman" w:hAnsi="Times New Roman" w:cs="Times New Roman"/>
          <w:bCs/>
          <w:sz w:val="24"/>
          <w:szCs w:val="24"/>
        </w:rPr>
        <w:t xml:space="preserve"> en mettant l’accent sur le dialogue tout en vérifiant les pratiques </w:t>
      </w:r>
      <w:r w:rsidR="0052704E" w:rsidRPr="003D51EC">
        <w:rPr>
          <w:rFonts w:ascii="Times New Roman" w:hAnsi="Times New Roman" w:cs="Times New Roman"/>
          <w:bCs/>
          <w:sz w:val="24"/>
          <w:szCs w:val="24"/>
        </w:rPr>
        <w:t>d’hygiène</w:t>
      </w:r>
      <w:r w:rsidR="00931281" w:rsidRPr="003D51EC">
        <w:rPr>
          <w:rFonts w:ascii="Times New Roman" w:hAnsi="Times New Roman" w:cs="Times New Roman"/>
          <w:bCs/>
          <w:sz w:val="24"/>
          <w:szCs w:val="24"/>
        </w:rPr>
        <w:t xml:space="preserve"> des concern</w:t>
      </w:r>
      <w:r w:rsidR="0052704E" w:rsidRPr="003D51EC">
        <w:rPr>
          <w:rFonts w:ascii="Times New Roman" w:hAnsi="Times New Roman" w:cs="Times New Roman"/>
          <w:bCs/>
          <w:sz w:val="24"/>
          <w:szCs w:val="24"/>
        </w:rPr>
        <w:t>é</w:t>
      </w:r>
      <w:r w:rsidR="00931281" w:rsidRPr="003D51EC">
        <w:rPr>
          <w:rFonts w:ascii="Times New Roman" w:hAnsi="Times New Roman" w:cs="Times New Roman"/>
          <w:bCs/>
          <w:sz w:val="24"/>
          <w:szCs w:val="24"/>
        </w:rPr>
        <w:t>s</w:t>
      </w:r>
    </w:p>
    <w:p w14:paraId="75CEF917" w14:textId="47F62C59" w:rsidR="00E95D9E" w:rsidRPr="003D51EC" w:rsidRDefault="0052704E" w:rsidP="00E95D9E">
      <w:pPr>
        <w:pStyle w:val="ListParagraph"/>
        <w:numPr>
          <w:ilvl w:val="0"/>
          <w:numId w:val="10"/>
        </w:numPr>
        <w:jc w:val="both"/>
        <w:rPr>
          <w:rFonts w:ascii="Times New Roman" w:hAnsi="Times New Roman" w:cs="Times New Roman"/>
          <w:bCs/>
          <w:sz w:val="24"/>
          <w:szCs w:val="24"/>
        </w:rPr>
      </w:pPr>
      <w:r w:rsidRPr="003D51EC">
        <w:rPr>
          <w:rFonts w:ascii="Times New Roman" w:hAnsi="Times New Roman" w:cs="Times New Roman"/>
          <w:bCs/>
          <w:sz w:val="24"/>
          <w:szCs w:val="24"/>
        </w:rPr>
        <w:t>E</w:t>
      </w:r>
      <w:r w:rsidR="001E6A75" w:rsidRPr="003D51EC">
        <w:rPr>
          <w:rFonts w:ascii="Times New Roman" w:hAnsi="Times New Roman" w:cs="Times New Roman"/>
          <w:bCs/>
          <w:sz w:val="24"/>
          <w:szCs w:val="24"/>
        </w:rPr>
        <w:t>ssayer de comprendre les pratiques d’hygiène des élèves en milieu scolaire</w:t>
      </w:r>
      <w:r w:rsidR="00BD36D2" w:rsidRPr="003D51EC">
        <w:rPr>
          <w:rFonts w:ascii="Times New Roman" w:hAnsi="Times New Roman" w:cs="Times New Roman"/>
          <w:bCs/>
          <w:sz w:val="24"/>
          <w:szCs w:val="24"/>
        </w:rPr>
        <w:t xml:space="preserve"> et quels sont les changements </w:t>
      </w:r>
      <w:r w:rsidRPr="003D51EC">
        <w:rPr>
          <w:rFonts w:ascii="Times New Roman" w:hAnsi="Times New Roman" w:cs="Times New Roman"/>
          <w:bCs/>
          <w:sz w:val="24"/>
          <w:szCs w:val="24"/>
        </w:rPr>
        <w:t xml:space="preserve">à </w:t>
      </w:r>
      <w:r w:rsidR="00BD36D2" w:rsidRPr="003D51EC">
        <w:rPr>
          <w:rFonts w:ascii="Times New Roman" w:hAnsi="Times New Roman" w:cs="Times New Roman"/>
          <w:bCs/>
          <w:sz w:val="24"/>
          <w:szCs w:val="24"/>
        </w:rPr>
        <w:t>propose</w:t>
      </w:r>
      <w:r w:rsidRPr="003D51EC">
        <w:rPr>
          <w:rFonts w:ascii="Times New Roman" w:hAnsi="Times New Roman" w:cs="Times New Roman"/>
          <w:bCs/>
          <w:sz w:val="24"/>
          <w:szCs w:val="24"/>
        </w:rPr>
        <w:t>r</w:t>
      </w:r>
      <w:r w:rsidR="00BD36D2" w:rsidRPr="003D51EC">
        <w:rPr>
          <w:rFonts w:ascii="Times New Roman" w:hAnsi="Times New Roman" w:cs="Times New Roman"/>
          <w:bCs/>
          <w:sz w:val="24"/>
          <w:szCs w:val="24"/>
        </w:rPr>
        <w:t> ?</w:t>
      </w:r>
    </w:p>
    <w:p w14:paraId="7AE89702" w14:textId="38181D08" w:rsidR="00B02F21" w:rsidRPr="003D51EC" w:rsidRDefault="00E95D9E" w:rsidP="00DA3444">
      <w:pPr>
        <w:pStyle w:val="ListParagraph"/>
        <w:numPr>
          <w:ilvl w:val="0"/>
          <w:numId w:val="10"/>
        </w:numPr>
        <w:jc w:val="both"/>
        <w:rPr>
          <w:rFonts w:ascii="Times New Roman" w:hAnsi="Times New Roman" w:cs="Times New Roman"/>
          <w:bCs/>
          <w:sz w:val="24"/>
          <w:szCs w:val="24"/>
        </w:rPr>
      </w:pPr>
      <w:r w:rsidRPr="003D51EC">
        <w:rPr>
          <w:rFonts w:ascii="Times New Roman" w:eastAsia="Times New Roman" w:hAnsi="Times New Roman" w:cs="Times New Roman"/>
          <w:sz w:val="24"/>
          <w:szCs w:val="24"/>
          <w:lang w:eastAsia="fr-FR"/>
        </w:rPr>
        <w:t xml:space="preserve"> Mettre l’emphase sur les comportements liés à la prévention des maladies diarrhéiques conformément aux lignes directrices de la </w:t>
      </w:r>
      <w:r w:rsidR="00B02F21" w:rsidRPr="003D51EC">
        <w:rPr>
          <w:rFonts w:ascii="Times New Roman" w:eastAsia="Times New Roman" w:hAnsi="Times New Roman" w:cs="Times New Roman"/>
          <w:sz w:val="24"/>
          <w:szCs w:val="24"/>
          <w:lang w:eastAsia="fr-FR"/>
        </w:rPr>
        <w:t>direction</w:t>
      </w:r>
      <w:r w:rsidRPr="003D51EC">
        <w:rPr>
          <w:rFonts w:ascii="Times New Roman" w:eastAsia="Times New Roman" w:hAnsi="Times New Roman" w:cs="Times New Roman"/>
          <w:sz w:val="24"/>
          <w:szCs w:val="24"/>
          <w:lang w:eastAsia="fr-FR"/>
        </w:rPr>
        <w:t xml:space="preserve"> de santé </w:t>
      </w:r>
      <w:r w:rsidR="00B02F21" w:rsidRPr="003D51EC">
        <w:rPr>
          <w:rFonts w:ascii="Times New Roman" w:eastAsia="Times New Roman" w:hAnsi="Times New Roman" w:cs="Times New Roman"/>
          <w:sz w:val="24"/>
          <w:szCs w:val="24"/>
          <w:lang w:eastAsia="fr-FR"/>
        </w:rPr>
        <w:t>scolaire</w:t>
      </w:r>
      <w:r w:rsidRPr="003D51EC">
        <w:rPr>
          <w:rFonts w:ascii="Times New Roman" w:eastAsia="Times New Roman" w:hAnsi="Times New Roman" w:cs="Times New Roman"/>
          <w:sz w:val="24"/>
          <w:szCs w:val="24"/>
          <w:lang w:eastAsia="fr-FR"/>
        </w:rPr>
        <w:t xml:space="preserve"> du ministère de l’</w:t>
      </w:r>
      <w:r w:rsidR="00B02F21" w:rsidRPr="003D51EC">
        <w:rPr>
          <w:rFonts w:ascii="Times New Roman" w:eastAsia="Times New Roman" w:hAnsi="Times New Roman" w:cs="Times New Roman"/>
          <w:sz w:val="24"/>
          <w:szCs w:val="24"/>
          <w:lang w:eastAsia="fr-FR"/>
        </w:rPr>
        <w:t>éducation</w:t>
      </w:r>
      <w:r w:rsidRPr="003D51EC">
        <w:rPr>
          <w:rFonts w:ascii="Times New Roman" w:eastAsia="Times New Roman" w:hAnsi="Times New Roman" w:cs="Times New Roman"/>
          <w:sz w:val="24"/>
          <w:szCs w:val="24"/>
          <w:lang w:eastAsia="fr-FR"/>
        </w:rPr>
        <w:t xml:space="preserve"> </w:t>
      </w:r>
      <w:r w:rsidR="00B02F21" w:rsidRPr="003D51EC">
        <w:rPr>
          <w:rFonts w:ascii="Times New Roman" w:eastAsia="Times New Roman" w:hAnsi="Times New Roman" w:cs="Times New Roman"/>
          <w:sz w:val="24"/>
          <w:szCs w:val="24"/>
          <w:lang w:eastAsia="fr-FR"/>
        </w:rPr>
        <w:t>nationale.</w:t>
      </w:r>
      <w:r w:rsidR="00B02F21" w:rsidRPr="003D51EC">
        <w:rPr>
          <w:rFonts w:ascii="Times New Roman" w:hAnsi="Times New Roman" w:cs="Times New Roman"/>
          <w:bCs/>
          <w:sz w:val="24"/>
          <w:szCs w:val="24"/>
        </w:rPr>
        <w:t xml:space="preserve"> </w:t>
      </w:r>
    </w:p>
    <w:p w14:paraId="67C3B66F" w14:textId="77777777" w:rsidR="0051358A" w:rsidRPr="003D51EC" w:rsidRDefault="00B02F21" w:rsidP="00E95D9E">
      <w:pPr>
        <w:pStyle w:val="ListParagraph"/>
        <w:numPr>
          <w:ilvl w:val="0"/>
          <w:numId w:val="10"/>
        </w:numPr>
        <w:jc w:val="both"/>
        <w:rPr>
          <w:rFonts w:ascii="Times New Roman" w:hAnsi="Times New Roman" w:cs="Times New Roman"/>
          <w:bCs/>
          <w:sz w:val="24"/>
          <w:szCs w:val="24"/>
        </w:rPr>
      </w:pPr>
      <w:r w:rsidRPr="003D51EC">
        <w:rPr>
          <w:rFonts w:ascii="Times New Roman" w:hAnsi="Times New Roman" w:cs="Times New Roman"/>
          <w:bCs/>
          <w:sz w:val="24"/>
          <w:szCs w:val="24"/>
        </w:rPr>
        <w:t>Essayer</w:t>
      </w:r>
      <w:r w:rsidR="001E6A75" w:rsidRPr="003D51EC">
        <w:rPr>
          <w:rFonts w:ascii="Times New Roman" w:hAnsi="Times New Roman" w:cs="Times New Roman"/>
          <w:bCs/>
          <w:sz w:val="24"/>
          <w:szCs w:val="24"/>
        </w:rPr>
        <w:t xml:space="preserve"> d’identifier toutes les barrières empêchant les bonnes pratiques d’hygiène en milieu scolaire</w:t>
      </w:r>
      <w:r w:rsidR="00BD36D2" w:rsidRPr="003D51EC">
        <w:rPr>
          <w:rFonts w:ascii="Times New Roman" w:hAnsi="Times New Roman" w:cs="Times New Roman"/>
          <w:bCs/>
          <w:sz w:val="24"/>
          <w:szCs w:val="24"/>
        </w:rPr>
        <w:t xml:space="preserve"> et quelle proposition à faire ?</w:t>
      </w:r>
    </w:p>
    <w:p w14:paraId="197452EF" w14:textId="1403904E" w:rsidR="00B02F21" w:rsidRPr="003D51EC" w:rsidRDefault="004870EB" w:rsidP="00E95D9E">
      <w:pPr>
        <w:pStyle w:val="ListParagraph"/>
        <w:numPr>
          <w:ilvl w:val="0"/>
          <w:numId w:val="10"/>
        </w:numPr>
        <w:jc w:val="both"/>
        <w:rPr>
          <w:rFonts w:ascii="Times New Roman" w:hAnsi="Times New Roman" w:cs="Times New Roman"/>
          <w:bCs/>
          <w:sz w:val="24"/>
          <w:szCs w:val="24"/>
        </w:rPr>
      </w:pPr>
      <w:r w:rsidRPr="003D51EC">
        <w:rPr>
          <w:rFonts w:ascii="Times New Roman" w:hAnsi="Times New Roman" w:cs="Times New Roman"/>
          <w:bCs/>
          <w:sz w:val="24"/>
          <w:szCs w:val="24"/>
        </w:rPr>
        <w:t>Vérifier</w:t>
      </w:r>
      <w:r w:rsidR="001E6A75" w:rsidRPr="003D51EC">
        <w:rPr>
          <w:rFonts w:ascii="Times New Roman" w:hAnsi="Times New Roman" w:cs="Times New Roman"/>
          <w:bCs/>
          <w:sz w:val="24"/>
          <w:szCs w:val="24"/>
        </w:rPr>
        <w:t xml:space="preserve"> et demander aux jeunes filles comment elles </w:t>
      </w:r>
      <w:r w:rsidRPr="003D51EC">
        <w:rPr>
          <w:rFonts w:ascii="Times New Roman" w:hAnsi="Times New Roman" w:cs="Times New Roman"/>
          <w:bCs/>
          <w:sz w:val="24"/>
          <w:szCs w:val="24"/>
        </w:rPr>
        <w:t>gèrent</w:t>
      </w:r>
      <w:r w:rsidR="001E6A75" w:rsidRPr="003D51EC">
        <w:rPr>
          <w:rFonts w:ascii="Times New Roman" w:hAnsi="Times New Roman" w:cs="Times New Roman"/>
          <w:bCs/>
          <w:sz w:val="24"/>
          <w:szCs w:val="24"/>
        </w:rPr>
        <w:t xml:space="preserve"> l’</w:t>
      </w:r>
      <w:r w:rsidRPr="003D51EC">
        <w:rPr>
          <w:rFonts w:ascii="Times New Roman" w:hAnsi="Times New Roman" w:cs="Times New Roman"/>
          <w:bCs/>
          <w:sz w:val="24"/>
          <w:szCs w:val="24"/>
        </w:rPr>
        <w:t>hygiène</w:t>
      </w:r>
      <w:r w:rsidR="001E6A75" w:rsidRPr="003D51EC">
        <w:rPr>
          <w:rFonts w:ascii="Times New Roman" w:hAnsi="Times New Roman" w:cs="Times New Roman"/>
          <w:bCs/>
          <w:sz w:val="24"/>
          <w:szCs w:val="24"/>
        </w:rPr>
        <w:t xml:space="preserve"> mens</w:t>
      </w:r>
      <w:r w:rsidRPr="003D51EC">
        <w:rPr>
          <w:rFonts w:ascii="Times New Roman" w:hAnsi="Times New Roman" w:cs="Times New Roman"/>
          <w:bCs/>
          <w:sz w:val="24"/>
          <w:szCs w:val="24"/>
        </w:rPr>
        <w:t>truelle en milieu scolaire.</w:t>
      </w:r>
    </w:p>
    <w:p w14:paraId="26EE035B" w14:textId="77777777" w:rsidR="0051358A" w:rsidRPr="003D51EC" w:rsidRDefault="004870EB" w:rsidP="0051358A">
      <w:pPr>
        <w:pStyle w:val="ListParagraph"/>
        <w:numPr>
          <w:ilvl w:val="0"/>
          <w:numId w:val="10"/>
        </w:numPr>
        <w:jc w:val="both"/>
      </w:pPr>
      <w:r w:rsidRPr="003D51EC">
        <w:t>Vérifier si les établissements scolaires disposent des serviettes hygiéniques, des papiers de toilette en quantité suffisante.</w:t>
      </w:r>
    </w:p>
    <w:p w14:paraId="6800EAC1" w14:textId="3C9FC1C7" w:rsidR="0052704E" w:rsidRPr="003D51EC" w:rsidRDefault="00FA3759" w:rsidP="0051358A">
      <w:pPr>
        <w:pStyle w:val="ListParagraph"/>
        <w:numPr>
          <w:ilvl w:val="0"/>
          <w:numId w:val="10"/>
        </w:numPr>
        <w:jc w:val="both"/>
      </w:pPr>
      <w:r w:rsidRPr="003D51EC">
        <w:t>E</w:t>
      </w:r>
      <w:r w:rsidR="0052704E" w:rsidRPr="003D51EC">
        <w:t xml:space="preserve">valuer ce qui a été fait par le passé et quelles ont pu être les limites des formations passées, pourquoi n’ont-elles pas abouties </w:t>
      </w:r>
      <w:r w:rsidR="0051358A" w:rsidRPr="003D51EC">
        <w:t>à</w:t>
      </w:r>
      <w:r w:rsidR="0052704E" w:rsidRPr="003D51EC">
        <w:t xml:space="preserve"> un changement</w:t>
      </w:r>
    </w:p>
    <w:p w14:paraId="0C21C3CF" w14:textId="35D8199F" w:rsidR="0040239B" w:rsidRPr="003D51EC" w:rsidRDefault="0040239B" w:rsidP="0040239B">
      <w:pPr>
        <w:pStyle w:val="ListParagraph"/>
        <w:numPr>
          <w:ilvl w:val="0"/>
          <w:numId w:val="10"/>
        </w:numPr>
        <w:jc w:val="both"/>
        <w:rPr>
          <w:rFonts w:ascii="Times New Roman" w:hAnsi="Times New Roman" w:cs="Times New Roman"/>
          <w:bCs/>
          <w:sz w:val="24"/>
          <w:szCs w:val="24"/>
        </w:rPr>
      </w:pPr>
      <w:r w:rsidRPr="003D51EC">
        <w:rPr>
          <w:rFonts w:ascii="Times New Roman" w:hAnsi="Times New Roman" w:cs="Times New Roman"/>
          <w:bCs/>
          <w:sz w:val="24"/>
          <w:szCs w:val="24"/>
        </w:rPr>
        <w:t>Fournir aux participants des outils</w:t>
      </w:r>
      <w:r w:rsidR="00D0502C" w:rsidRPr="003D51EC">
        <w:rPr>
          <w:rFonts w:ascii="Times New Roman" w:hAnsi="Times New Roman" w:cs="Times New Roman"/>
          <w:bCs/>
          <w:sz w:val="24"/>
          <w:szCs w:val="24"/>
        </w:rPr>
        <w:t xml:space="preserve"> (guide d’animation, boite à images/posters)</w:t>
      </w:r>
      <w:r w:rsidRPr="003D51EC">
        <w:rPr>
          <w:rFonts w:ascii="Times New Roman" w:hAnsi="Times New Roman" w:cs="Times New Roman"/>
          <w:bCs/>
          <w:sz w:val="24"/>
          <w:szCs w:val="24"/>
        </w:rPr>
        <w:t xml:space="preserve"> et techniques</w:t>
      </w:r>
      <w:r w:rsidR="00D0502C" w:rsidRPr="003D51EC">
        <w:rPr>
          <w:rFonts w:ascii="Times New Roman" w:hAnsi="Times New Roman" w:cs="Times New Roman"/>
          <w:bCs/>
          <w:sz w:val="24"/>
          <w:szCs w:val="24"/>
        </w:rPr>
        <w:t xml:space="preserve"> (participatives et dialogiques)</w:t>
      </w:r>
      <w:r w:rsidRPr="003D51EC">
        <w:rPr>
          <w:rFonts w:ascii="Times New Roman" w:hAnsi="Times New Roman" w:cs="Times New Roman"/>
          <w:bCs/>
          <w:sz w:val="24"/>
          <w:szCs w:val="24"/>
        </w:rPr>
        <w:t xml:space="preserve"> pouvant être utilisés lors des formations des acteurs scolaires. </w:t>
      </w:r>
    </w:p>
    <w:p w14:paraId="1B5555EE" w14:textId="7615DFAB" w:rsidR="0052704E" w:rsidRPr="003D51EC" w:rsidRDefault="0040239B" w:rsidP="00B16EBC">
      <w:pPr>
        <w:pStyle w:val="ListParagraph"/>
        <w:numPr>
          <w:ilvl w:val="0"/>
          <w:numId w:val="10"/>
        </w:numPr>
        <w:jc w:val="both"/>
        <w:rPr>
          <w:rFonts w:ascii="Times New Roman" w:hAnsi="Times New Roman" w:cs="Times New Roman"/>
          <w:bCs/>
          <w:sz w:val="24"/>
          <w:szCs w:val="24"/>
        </w:rPr>
      </w:pPr>
      <w:r w:rsidRPr="003D51EC">
        <w:rPr>
          <w:rFonts w:ascii="Times New Roman" w:hAnsi="Times New Roman" w:cs="Times New Roman"/>
          <w:bCs/>
          <w:sz w:val="24"/>
          <w:szCs w:val="24"/>
        </w:rPr>
        <w:t xml:space="preserve">Développer </w:t>
      </w:r>
      <w:r w:rsidR="00D0502C" w:rsidRPr="003D51EC">
        <w:rPr>
          <w:rFonts w:ascii="Times New Roman" w:hAnsi="Times New Roman" w:cs="Times New Roman"/>
          <w:bCs/>
          <w:sz w:val="24"/>
          <w:szCs w:val="24"/>
        </w:rPr>
        <w:t xml:space="preserve">un guide méthodologique </w:t>
      </w:r>
      <w:r w:rsidR="00FA3759" w:rsidRPr="003D51EC">
        <w:rPr>
          <w:rFonts w:ascii="Times New Roman" w:hAnsi="Times New Roman" w:cs="Times New Roman"/>
          <w:bCs/>
          <w:sz w:val="24"/>
          <w:szCs w:val="24"/>
        </w:rPr>
        <w:t xml:space="preserve">sur les bonnes pratiques </w:t>
      </w:r>
      <w:r w:rsidR="00D0502C" w:rsidRPr="003D51EC">
        <w:rPr>
          <w:rFonts w:ascii="Times New Roman" w:hAnsi="Times New Roman" w:cs="Times New Roman"/>
          <w:bCs/>
          <w:sz w:val="24"/>
          <w:szCs w:val="24"/>
        </w:rPr>
        <w:t>pour adresser la s</w:t>
      </w:r>
      <w:r w:rsidRPr="003D51EC">
        <w:rPr>
          <w:rFonts w:ascii="Times New Roman" w:hAnsi="Times New Roman" w:cs="Times New Roman"/>
          <w:bCs/>
          <w:sz w:val="24"/>
          <w:szCs w:val="24"/>
        </w:rPr>
        <w:t>ensibilisation sur la promotion et l’éducation à l’hygiène</w:t>
      </w:r>
      <w:r w:rsidR="00FA3759" w:rsidRPr="003D51EC">
        <w:rPr>
          <w:rFonts w:ascii="Times New Roman" w:hAnsi="Times New Roman" w:cs="Times New Roman"/>
          <w:bCs/>
          <w:sz w:val="24"/>
          <w:szCs w:val="24"/>
        </w:rPr>
        <w:t xml:space="preserve"> dans les </w:t>
      </w:r>
      <w:r w:rsidR="000A58F2" w:rsidRPr="003D51EC">
        <w:rPr>
          <w:rFonts w:ascii="Times New Roman" w:hAnsi="Times New Roman" w:cs="Times New Roman"/>
          <w:bCs/>
          <w:sz w:val="24"/>
          <w:szCs w:val="24"/>
        </w:rPr>
        <w:t>écoles, aux parents et dans la communauté.</w:t>
      </w:r>
    </w:p>
    <w:p w14:paraId="11E93584" w14:textId="3AE504E4" w:rsidR="003736A1" w:rsidRPr="003D51EC" w:rsidRDefault="0037517C" w:rsidP="003736A1">
      <w:pPr>
        <w:pStyle w:val="ListParagraph"/>
        <w:spacing w:after="0"/>
        <w:jc w:val="both"/>
        <w:rPr>
          <w:rFonts w:ascii="Times New Roman" w:hAnsi="Times New Roman" w:cs="Times New Roman"/>
          <w:bCs/>
          <w:sz w:val="24"/>
          <w:szCs w:val="24"/>
        </w:rPr>
      </w:pPr>
      <w:r w:rsidRPr="003D51EC">
        <w:rPr>
          <w:rFonts w:ascii="Times New Roman" w:hAnsi="Times New Roman" w:cs="Times New Roman"/>
          <w:bCs/>
          <w:sz w:val="24"/>
          <w:szCs w:val="24"/>
        </w:rPr>
        <w:t xml:space="preserve"> </w:t>
      </w:r>
    </w:p>
    <w:p w14:paraId="62BEEE56" w14:textId="77777777" w:rsidR="0003007F" w:rsidRPr="003D51EC" w:rsidRDefault="0003007F" w:rsidP="0003007F">
      <w:pPr>
        <w:pStyle w:val="ListParagraph"/>
        <w:numPr>
          <w:ilvl w:val="0"/>
          <w:numId w:val="5"/>
        </w:numPr>
        <w:spacing w:after="0" w:line="240" w:lineRule="auto"/>
        <w:jc w:val="both"/>
        <w:rPr>
          <w:rFonts w:ascii="Times New Roman" w:eastAsia="Times New Roman" w:hAnsi="Times New Roman" w:cs="Times New Roman"/>
          <w:b/>
          <w:bCs/>
          <w:sz w:val="24"/>
          <w:szCs w:val="24"/>
          <w:lang w:eastAsia="fr-FR"/>
        </w:rPr>
      </w:pPr>
      <w:r w:rsidRPr="003D51EC">
        <w:rPr>
          <w:rFonts w:ascii="Times New Roman" w:eastAsia="Times New Roman" w:hAnsi="Times New Roman" w:cs="Times New Roman"/>
          <w:b/>
          <w:bCs/>
          <w:sz w:val="24"/>
          <w:szCs w:val="24"/>
          <w:lang w:eastAsia="fr-FR"/>
        </w:rPr>
        <w:t xml:space="preserve">  Méthodologie</w:t>
      </w:r>
    </w:p>
    <w:p w14:paraId="51CA36D4" w14:textId="719715D1" w:rsidR="0003007F" w:rsidRPr="003D51EC" w:rsidRDefault="0003007F" w:rsidP="005B1D0C">
      <w:pPr>
        <w:spacing w:after="0"/>
        <w:jc w:val="both"/>
        <w:rPr>
          <w:rFonts w:ascii="Times New Roman" w:eastAsia="Times New Roman" w:hAnsi="Times New Roman" w:cs="Times New Roman"/>
          <w:bCs/>
          <w:sz w:val="24"/>
          <w:szCs w:val="24"/>
          <w:lang w:eastAsia="fr-FR"/>
        </w:rPr>
      </w:pPr>
      <w:r w:rsidRPr="003D51EC">
        <w:rPr>
          <w:rFonts w:ascii="Times New Roman" w:eastAsia="Times New Roman" w:hAnsi="Times New Roman" w:cs="Times New Roman"/>
          <w:bCs/>
          <w:sz w:val="24"/>
          <w:szCs w:val="24"/>
          <w:lang w:eastAsia="fr-FR"/>
        </w:rPr>
        <w:t xml:space="preserve">Le/ la consultant (te) ou l’institution de </w:t>
      </w:r>
      <w:r w:rsidR="005C7130" w:rsidRPr="003D51EC">
        <w:rPr>
          <w:rFonts w:ascii="Times New Roman" w:eastAsia="Times New Roman" w:hAnsi="Times New Roman" w:cs="Times New Roman"/>
          <w:bCs/>
          <w:sz w:val="24"/>
          <w:szCs w:val="24"/>
          <w:lang w:eastAsia="fr-FR"/>
        </w:rPr>
        <w:t>consultation</w:t>
      </w:r>
      <w:r w:rsidRPr="003D51EC">
        <w:rPr>
          <w:rFonts w:ascii="Times New Roman" w:eastAsia="Times New Roman" w:hAnsi="Times New Roman" w:cs="Times New Roman"/>
          <w:bCs/>
          <w:sz w:val="24"/>
          <w:szCs w:val="24"/>
          <w:lang w:eastAsia="fr-FR"/>
        </w:rPr>
        <w:t xml:space="preserve"> fera une proposition détaillée sur la méthodologie qui sera utilisée pour atteindre les résultats escomptés.  </w:t>
      </w:r>
    </w:p>
    <w:p w14:paraId="1D515B09" w14:textId="5A59D478" w:rsidR="00E36205" w:rsidRPr="003D51EC" w:rsidRDefault="0003007F" w:rsidP="00B16EBC">
      <w:pPr>
        <w:spacing w:after="0"/>
        <w:jc w:val="both"/>
        <w:rPr>
          <w:rFonts w:ascii="Times New Roman" w:eastAsia="Calibri" w:hAnsi="Times New Roman" w:cs="Times New Roman"/>
          <w:sz w:val="24"/>
          <w:szCs w:val="24"/>
        </w:rPr>
      </w:pPr>
      <w:r w:rsidRPr="003D51EC">
        <w:rPr>
          <w:rFonts w:ascii="Times New Roman" w:eastAsia="Calibri" w:hAnsi="Times New Roman" w:cs="Times New Roman"/>
          <w:sz w:val="24"/>
          <w:szCs w:val="24"/>
        </w:rPr>
        <w:t xml:space="preserve"> </w:t>
      </w:r>
    </w:p>
    <w:p w14:paraId="368B7B09" w14:textId="003CD91E" w:rsidR="00707EF1" w:rsidRPr="003D51EC" w:rsidRDefault="00707EF1" w:rsidP="0021282C">
      <w:pPr>
        <w:pStyle w:val="Heading1"/>
        <w:numPr>
          <w:ilvl w:val="0"/>
          <w:numId w:val="5"/>
        </w:numPr>
        <w:rPr>
          <w:rFonts w:ascii="Times New Roman" w:hAnsi="Times New Roman" w:cs="Times New Roman"/>
          <w:b/>
          <w:bCs/>
          <w:color w:val="auto"/>
          <w:sz w:val="24"/>
          <w:szCs w:val="24"/>
        </w:rPr>
      </w:pPr>
      <w:r w:rsidRPr="003D51EC">
        <w:rPr>
          <w:rFonts w:ascii="Times New Roman" w:hAnsi="Times New Roman" w:cs="Times New Roman"/>
          <w:b/>
          <w:bCs/>
          <w:color w:val="auto"/>
          <w:sz w:val="24"/>
          <w:szCs w:val="24"/>
        </w:rPr>
        <w:t>Responsabilités de C</w:t>
      </w:r>
      <w:r w:rsidR="005B1D0C" w:rsidRPr="003D51EC">
        <w:rPr>
          <w:rFonts w:ascii="Times New Roman" w:hAnsi="Times New Roman" w:cs="Times New Roman"/>
          <w:b/>
          <w:bCs/>
          <w:color w:val="auto"/>
          <w:sz w:val="24"/>
          <w:szCs w:val="24"/>
        </w:rPr>
        <w:t>RS</w:t>
      </w:r>
    </w:p>
    <w:p w14:paraId="1FFBD7D8" w14:textId="55C21A0E" w:rsidR="00707EF1" w:rsidRPr="003D51EC" w:rsidRDefault="00707EF1" w:rsidP="00707EF1">
      <w:pPr>
        <w:rPr>
          <w:rFonts w:ascii="Times New Roman" w:hAnsi="Times New Roman" w:cs="Times New Roman"/>
          <w:sz w:val="24"/>
          <w:szCs w:val="24"/>
        </w:rPr>
      </w:pPr>
      <w:r w:rsidRPr="003D51EC">
        <w:rPr>
          <w:rFonts w:ascii="Times New Roman" w:hAnsi="Times New Roman" w:cs="Times New Roman"/>
          <w:sz w:val="24"/>
          <w:szCs w:val="24"/>
        </w:rPr>
        <w:t>C</w:t>
      </w:r>
      <w:r w:rsidR="005B1D0C" w:rsidRPr="003D51EC">
        <w:rPr>
          <w:rFonts w:ascii="Times New Roman" w:hAnsi="Times New Roman" w:cs="Times New Roman"/>
          <w:sz w:val="24"/>
          <w:szCs w:val="24"/>
        </w:rPr>
        <w:t xml:space="preserve">RS </w:t>
      </w:r>
      <w:r w:rsidRPr="003D51EC">
        <w:rPr>
          <w:rFonts w:ascii="Times New Roman" w:hAnsi="Times New Roman" w:cs="Times New Roman"/>
          <w:sz w:val="24"/>
          <w:szCs w:val="24"/>
        </w:rPr>
        <w:t xml:space="preserve">a la responsabilité de : </w:t>
      </w:r>
    </w:p>
    <w:p w14:paraId="525FE71E" w14:textId="0ADCC7E4" w:rsidR="006950F7" w:rsidRPr="003D51EC" w:rsidRDefault="006950F7" w:rsidP="006950F7">
      <w:pPr>
        <w:pStyle w:val="ListParagraph"/>
        <w:numPr>
          <w:ilvl w:val="0"/>
          <w:numId w:val="1"/>
        </w:numPr>
        <w:spacing w:after="0" w:line="240" w:lineRule="auto"/>
        <w:jc w:val="both"/>
        <w:rPr>
          <w:rFonts w:ascii="Times New Roman" w:hAnsi="Times New Roman" w:cs="Times New Roman"/>
          <w:sz w:val="24"/>
          <w:szCs w:val="24"/>
          <w:lang w:val="fr-HT"/>
        </w:rPr>
      </w:pPr>
      <w:r w:rsidRPr="003D51EC">
        <w:rPr>
          <w:rFonts w:ascii="Times New Roman" w:eastAsia="Times New Roman" w:hAnsi="Times New Roman" w:cs="Times New Roman"/>
          <w:sz w:val="24"/>
          <w:szCs w:val="24"/>
        </w:rPr>
        <w:t>Faire une évaluation de capacité de la firme</w:t>
      </w:r>
      <w:r w:rsidR="0055091B" w:rsidRPr="003D51EC">
        <w:rPr>
          <w:rFonts w:ascii="Times New Roman" w:eastAsia="Times New Roman" w:hAnsi="Times New Roman" w:cs="Times New Roman"/>
          <w:sz w:val="24"/>
          <w:szCs w:val="24"/>
        </w:rPr>
        <w:t xml:space="preserve"> ou du consultant</w:t>
      </w:r>
      <w:r w:rsidRPr="003D51EC">
        <w:rPr>
          <w:rFonts w:ascii="Times New Roman" w:eastAsia="Times New Roman" w:hAnsi="Times New Roman" w:cs="Times New Roman"/>
          <w:sz w:val="24"/>
          <w:szCs w:val="24"/>
        </w:rPr>
        <w:t xml:space="preserve"> sur la réalisation des tâches attendues</w:t>
      </w:r>
    </w:p>
    <w:p w14:paraId="4582649C" w14:textId="77777777" w:rsidR="006950F7" w:rsidRPr="003D51EC" w:rsidRDefault="00707EF1" w:rsidP="006950F7">
      <w:pPr>
        <w:pStyle w:val="ListParagraph"/>
        <w:numPr>
          <w:ilvl w:val="0"/>
          <w:numId w:val="1"/>
        </w:numPr>
        <w:spacing w:after="0" w:line="240" w:lineRule="auto"/>
        <w:jc w:val="both"/>
        <w:rPr>
          <w:rFonts w:ascii="Times New Roman" w:hAnsi="Times New Roman" w:cs="Times New Roman"/>
          <w:sz w:val="24"/>
          <w:szCs w:val="24"/>
          <w:lang w:val="fr-HT"/>
        </w:rPr>
      </w:pPr>
      <w:r w:rsidRPr="003D51EC">
        <w:rPr>
          <w:rFonts w:ascii="Times New Roman" w:hAnsi="Times New Roman" w:cs="Times New Roman"/>
          <w:sz w:val="24"/>
          <w:szCs w:val="24"/>
        </w:rPr>
        <w:t xml:space="preserve">Fournir la documentation </w:t>
      </w:r>
      <w:r w:rsidR="005C7130" w:rsidRPr="003D51EC">
        <w:rPr>
          <w:rFonts w:ascii="Times New Roman" w:hAnsi="Times New Roman" w:cs="Times New Roman"/>
          <w:sz w:val="24"/>
          <w:szCs w:val="24"/>
        </w:rPr>
        <w:t xml:space="preserve">disponible </w:t>
      </w:r>
      <w:r w:rsidR="005B1D0C" w:rsidRPr="003D51EC">
        <w:rPr>
          <w:rFonts w:ascii="Times New Roman" w:hAnsi="Times New Roman" w:cs="Times New Roman"/>
          <w:sz w:val="24"/>
          <w:szCs w:val="24"/>
        </w:rPr>
        <w:t>(document de projet, liste des écoles sélectionnées).</w:t>
      </w:r>
    </w:p>
    <w:p w14:paraId="715D6637" w14:textId="39D82CDD" w:rsidR="006950F7" w:rsidRPr="003D51EC" w:rsidRDefault="006950F7" w:rsidP="006950F7">
      <w:pPr>
        <w:pStyle w:val="ListParagraph"/>
        <w:numPr>
          <w:ilvl w:val="0"/>
          <w:numId w:val="1"/>
        </w:numPr>
        <w:spacing w:after="0" w:line="240" w:lineRule="auto"/>
        <w:jc w:val="both"/>
        <w:rPr>
          <w:rFonts w:ascii="Times New Roman" w:hAnsi="Times New Roman" w:cs="Times New Roman"/>
          <w:sz w:val="24"/>
          <w:szCs w:val="24"/>
          <w:lang w:val="fr-HT"/>
        </w:rPr>
      </w:pPr>
      <w:r w:rsidRPr="003D51EC">
        <w:rPr>
          <w:rFonts w:ascii="Times New Roman" w:hAnsi="Times New Roman" w:cs="Times New Roman"/>
          <w:sz w:val="24"/>
          <w:szCs w:val="24"/>
          <w:lang w:val="fr-HT"/>
        </w:rPr>
        <w:t xml:space="preserve">Valider </w:t>
      </w:r>
      <w:r w:rsidR="0055091B" w:rsidRPr="003D51EC">
        <w:rPr>
          <w:rFonts w:ascii="Times New Roman" w:hAnsi="Times New Roman" w:cs="Times New Roman"/>
          <w:sz w:val="24"/>
          <w:szCs w:val="24"/>
          <w:lang w:val="fr-HT"/>
        </w:rPr>
        <w:t xml:space="preserve">la méthodologie, </w:t>
      </w:r>
      <w:r w:rsidRPr="003D51EC">
        <w:rPr>
          <w:rFonts w:ascii="Times New Roman" w:hAnsi="Times New Roman" w:cs="Times New Roman"/>
          <w:sz w:val="24"/>
          <w:szCs w:val="24"/>
          <w:lang w:val="fr-HT"/>
        </w:rPr>
        <w:t>les modules et supports de formation ainsi que le calendrier d’exécution</w:t>
      </w:r>
    </w:p>
    <w:p w14:paraId="23BD15D7" w14:textId="18E1B0B4" w:rsidR="00707EF1" w:rsidRPr="003D51EC" w:rsidRDefault="006950F7" w:rsidP="00707EF1">
      <w:pPr>
        <w:pStyle w:val="ListParagraph"/>
        <w:numPr>
          <w:ilvl w:val="0"/>
          <w:numId w:val="1"/>
        </w:numPr>
        <w:rPr>
          <w:rFonts w:ascii="Times New Roman" w:hAnsi="Times New Roman" w:cs="Times New Roman"/>
          <w:sz w:val="24"/>
          <w:szCs w:val="24"/>
        </w:rPr>
      </w:pPr>
      <w:r w:rsidRPr="003D51EC">
        <w:rPr>
          <w:rFonts w:ascii="Times New Roman" w:eastAsia="Times New Roman" w:hAnsi="Times New Roman" w:cs="Times New Roman"/>
          <w:sz w:val="24"/>
          <w:szCs w:val="24"/>
        </w:rPr>
        <w:t>Assurer la logistique pour la réalisation de la formation (location de salle, petit matériels, restauration et frais de transport des participants)</w:t>
      </w:r>
      <w:r w:rsidR="0055091B" w:rsidRPr="003D51EC">
        <w:rPr>
          <w:rFonts w:ascii="Times New Roman" w:eastAsia="Times New Roman" w:hAnsi="Times New Roman" w:cs="Times New Roman"/>
          <w:sz w:val="24"/>
          <w:szCs w:val="24"/>
        </w:rPr>
        <w:t>.</w:t>
      </w:r>
    </w:p>
    <w:p w14:paraId="24933CEB" w14:textId="08D57050" w:rsidR="006950F7" w:rsidRPr="003D51EC" w:rsidRDefault="00707EF1" w:rsidP="006950F7">
      <w:pPr>
        <w:pStyle w:val="ListParagraph"/>
        <w:numPr>
          <w:ilvl w:val="0"/>
          <w:numId w:val="1"/>
        </w:numPr>
        <w:spacing w:after="0" w:line="240" w:lineRule="auto"/>
        <w:jc w:val="both"/>
        <w:rPr>
          <w:rFonts w:ascii="Times New Roman" w:hAnsi="Times New Roman" w:cs="Times New Roman"/>
          <w:sz w:val="24"/>
          <w:szCs w:val="24"/>
          <w:lang w:val="fr-HT"/>
        </w:rPr>
      </w:pPr>
      <w:r w:rsidRPr="003D51EC">
        <w:rPr>
          <w:rFonts w:ascii="Times New Roman" w:hAnsi="Times New Roman" w:cs="Times New Roman"/>
          <w:sz w:val="24"/>
          <w:szCs w:val="24"/>
        </w:rPr>
        <w:t>Valider les livrables soumis par le consultant</w:t>
      </w:r>
      <w:r w:rsidR="006950F7" w:rsidRPr="003D51EC">
        <w:rPr>
          <w:rFonts w:ascii="Times New Roman" w:eastAsia="Times New Roman" w:hAnsi="Times New Roman" w:cs="Times New Roman"/>
          <w:sz w:val="24"/>
          <w:szCs w:val="24"/>
        </w:rPr>
        <w:t xml:space="preserve"> </w:t>
      </w:r>
    </w:p>
    <w:p w14:paraId="7A5DEA00" w14:textId="4379E99A" w:rsidR="00707EF1" w:rsidRPr="003D51EC" w:rsidRDefault="00707EF1" w:rsidP="00707EF1">
      <w:pPr>
        <w:pStyle w:val="ListParagraph"/>
        <w:numPr>
          <w:ilvl w:val="0"/>
          <w:numId w:val="1"/>
        </w:numPr>
        <w:rPr>
          <w:rFonts w:ascii="Times New Roman" w:hAnsi="Times New Roman" w:cs="Times New Roman"/>
          <w:sz w:val="24"/>
          <w:szCs w:val="24"/>
        </w:rPr>
      </w:pPr>
      <w:r w:rsidRPr="003D51EC">
        <w:rPr>
          <w:rFonts w:ascii="Times New Roman" w:hAnsi="Times New Roman" w:cs="Times New Roman"/>
          <w:sz w:val="24"/>
          <w:szCs w:val="24"/>
        </w:rPr>
        <w:t xml:space="preserve">Procéder au paiement du consultant. Le paiement se fera en </w:t>
      </w:r>
      <w:r w:rsidR="000A2509" w:rsidRPr="003D51EC">
        <w:rPr>
          <w:rFonts w:ascii="Times New Roman" w:hAnsi="Times New Roman" w:cs="Times New Roman"/>
          <w:sz w:val="24"/>
          <w:szCs w:val="24"/>
        </w:rPr>
        <w:t xml:space="preserve">trois </w:t>
      </w:r>
      <w:r w:rsidRPr="003D51EC">
        <w:rPr>
          <w:rFonts w:ascii="Times New Roman" w:hAnsi="Times New Roman" w:cs="Times New Roman"/>
          <w:sz w:val="24"/>
          <w:szCs w:val="24"/>
        </w:rPr>
        <w:t>tranches</w:t>
      </w:r>
    </w:p>
    <w:p w14:paraId="7FE70ABE" w14:textId="37038B24" w:rsidR="00707EF1" w:rsidRPr="003D51EC" w:rsidRDefault="00707EF1" w:rsidP="00707EF1">
      <w:pPr>
        <w:pStyle w:val="ListParagraph"/>
        <w:numPr>
          <w:ilvl w:val="1"/>
          <w:numId w:val="1"/>
        </w:numPr>
        <w:spacing w:line="276" w:lineRule="auto"/>
        <w:rPr>
          <w:rFonts w:ascii="Times New Roman" w:hAnsi="Times New Roman" w:cs="Times New Roman"/>
          <w:sz w:val="24"/>
          <w:szCs w:val="24"/>
        </w:rPr>
      </w:pPr>
      <w:r w:rsidRPr="003D51EC">
        <w:rPr>
          <w:rFonts w:ascii="Times New Roman" w:hAnsi="Times New Roman" w:cs="Times New Roman"/>
          <w:sz w:val="24"/>
          <w:szCs w:val="24"/>
        </w:rPr>
        <w:t>A</w:t>
      </w:r>
      <w:r w:rsidR="00136A7F" w:rsidRPr="003D51EC">
        <w:rPr>
          <w:rFonts w:ascii="Times New Roman" w:hAnsi="Times New Roman" w:cs="Times New Roman"/>
          <w:sz w:val="24"/>
          <w:szCs w:val="24"/>
        </w:rPr>
        <w:t>près</w:t>
      </w:r>
      <w:r w:rsidRPr="003D51EC">
        <w:rPr>
          <w:rFonts w:ascii="Times New Roman" w:hAnsi="Times New Roman" w:cs="Times New Roman"/>
          <w:sz w:val="24"/>
          <w:szCs w:val="24"/>
        </w:rPr>
        <w:t xml:space="preserve"> la signature du contrat (</w:t>
      </w:r>
      <w:r w:rsidR="00FB09CC" w:rsidRPr="003D51EC">
        <w:rPr>
          <w:rFonts w:ascii="Times New Roman" w:hAnsi="Times New Roman" w:cs="Times New Roman"/>
          <w:sz w:val="24"/>
          <w:szCs w:val="24"/>
        </w:rPr>
        <w:t>2</w:t>
      </w:r>
      <w:r w:rsidRPr="003D51EC">
        <w:rPr>
          <w:rFonts w:ascii="Times New Roman" w:hAnsi="Times New Roman" w:cs="Times New Roman"/>
          <w:sz w:val="24"/>
          <w:szCs w:val="24"/>
        </w:rPr>
        <w:t>0%)</w:t>
      </w:r>
    </w:p>
    <w:p w14:paraId="3A6E5057" w14:textId="2F495AA4" w:rsidR="00FB09CC" w:rsidRPr="003D51EC" w:rsidRDefault="00FB09CC" w:rsidP="00707EF1">
      <w:pPr>
        <w:pStyle w:val="ListParagraph"/>
        <w:numPr>
          <w:ilvl w:val="1"/>
          <w:numId w:val="1"/>
        </w:numPr>
        <w:spacing w:line="276" w:lineRule="auto"/>
        <w:rPr>
          <w:rFonts w:ascii="Times New Roman" w:hAnsi="Times New Roman" w:cs="Times New Roman"/>
          <w:sz w:val="24"/>
          <w:szCs w:val="24"/>
        </w:rPr>
      </w:pPr>
      <w:r w:rsidRPr="003D51EC">
        <w:rPr>
          <w:rFonts w:ascii="Times New Roman" w:hAnsi="Times New Roman" w:cs="Times New Roman"/>
          <w:sz w:val="24"/>
          <w:szCs w:val="24"/>
        </w:rPr>
        <w:t>40% après la soumission du premier draft des documents de formation (</w:t>
      </w:r>
      <w:r w:rsidR="009A5EA6" w:rsidRPr="003D51EC">
        <w:rPr>
          <w:rFonts w:ascii="Times New Roman" w:hAnsi="Times New Roman" w:cs="Times New Roman"/>
          <w:sz w:val="24"/>
          <w:szCs w:val="24"/>
        </w:rPr>
        <w:t>manuel</w:t>
      </w:r>
      <w:r w:rsidRPr="003D51EC">
        <w:rPr>
          <w:rFonts w:ascii="Times New Roman" w:hAnsi="Times New Roman" w:cs="Times New Roman"/>
          <w:sz w:val="24"/>
          <w:szCs w:val="24"/>
        </w:rPr>
        <w:t xml:space="preserve"> du formateur, </w:t>
      </w:r>
      <w:r w:rsidR="009A5EA6" w:rsidRPr="003D51EC">
        <w:rPr>
          <w:rFonts w:ascii="Times New Roman" w:hAnsi="Times New Roman" w:cs="Times New Roman"/>
          <w:sz w:val="24"/>
          <w:szCs w:val="24"/>
        </w:rPr>
        <w:t>manuel</w:t>
      </w:r>
      <w:r w:rsidRPr="003D51EC">
        <w:rPr>
          <w:rFonts w:ascii="Times New Roman" w:hAnsi="Times New Roman" w:cs="Times New Roman"/>
          <w:sz w:val="24"/>
          <w:szCs w:val="24"/>
        </w:rPr>
        <w:t xml:space="preserve"> du participant, messages de sensibilisation, </w:t>
      </w:r>
      <w:r w:rsidR="0030485C" w:rsidRPr="003D51EC">
        <w:rPr>
          <w:rFonts w:ascii="Times New Roman" w:hAnsi="Times New Roman" w:cs="Times New Roman"/>
          <w:sz w:val="24"/>
          <w:szCs w:val="24"/>
        </w:rPr>
        <w:t>la liste des matériels didactiques</w:t>
      </w:r>
      <w:r w:rsidRPr="003D51EC">
        <w:rPr>
          <w:rFonts w:ascii="Times New Roman" w:hAnsi="Times New Roman" w:cs="Times New Roman"/>
          <w:sz w:val="24"/>
          <w:szCs w:val="24"/>
        </w:rPr>
        <w:t>)</w:t>
      </w:r>
    </w:p>
    <w:p w14:paraId="5977125B" w14:textId="6055CCA1" w:rsidR="00324704" w:rsidRPr="003D51EC" w:rsidRDefault="00707EF1" w:rsidP="006950F7">
      <w:pPr>
        <w:pStyle w:val="ListParagraph"/>
        <w:numPr>
          <w:ilvl w:val="1"/>
          <w:numId w:val="1"/>
        </w:numPr>
        <w:spacing w:line="276" w:lineRule="auto"/>
        <w:rPr>
          <w:rFonts w:ascii="Times New Roman" w:hAnsi="Times New Roman" w:cs="Times New Roman"/>
          <w:sz w:val="24"/>
          <w:szCs w:val="24"/>
        </w:rPr>
      </w:pPr>
      <w:r w:rsidRPr="003D51EC">
        <w:rPr>
          <w:rFonts w:ascii="Times New Roman" w:hAnsi="Times New Roman" w:cs="Times New Roman"/>
          <w:sz w:val="24"/>
          <w:szCs w:val="24"/>
        </w:rPr>
        <w:t xml:space="preserve">Après la soumission du rapport final et les autres livrables : </w:t>
      </w:r>
      <w:r w:rsidR="006950F7" w:rsidRPr="003D51EC">
        <w:rPr>
          <w:rFonts w:ascii="Times New Roman" w:hAnsi="Times New Roman" w:cs="Times New Roman"/>
          <w:sz w:val="24"/>
          <w:szCs w:val="24"/>
        </w:rPr>
        <w:t xml:space="preserve">Manuel du formateur, manuel du participant, </w:t>
      </w:r>
      <w:r w:rsidR="0029581C" w:rsidRPr="003D51EC">
        <w:rPr>
          <w:rFonts w:ascii="Times New Roman" w:hAnsi="Times New Roman" w:cs="Times New Roman"/>
          <w:sz w:val="24"/>
          <w:szCs w:val="24"/>
        </w:rPr>
        <w:t>messages clés</w:t>
      </w:r>
      <w:r w:rsidR="00EB5BD2" w:rsidRPr="003D51EC">
        <w:rPr>
          <w:rFonts w:ascii="Times New Roman" w:hAnsi="Times New Roman" w:cs="Times New Roman"/>
          <w:sz w:val="24"/>
          <w:szCs w:val="24"/>
        </w:rPr>
        <w:t xml:space="preserve"> </w:t>
      </w:r>
      <w:r w:rsidR="009A5EA6" w:rsidRPr="003D51EC">
        <w:rPr>
          <w:rFonts w:ascii="Times New Roman" w:hAnsi="Times New Roman" w:cs="Times New Roman"/>
          <w:sz w:val="24"/>
          <w:szCs w:val="24"/>
        </w:rPr>
        <w:t xml:space="preserve">de sensibilisation, </w:t>
      </w:r>
      <w:r w:rsidR="0030485C" w:rsidRPr="003D51EC">
        <w:rPr>
          <w:rFonts w:ascii="Times New Roman" w:hAnsi="Times New Roman" w:cs="Times New Roman"/>
          <w:sz w:val="24"/>
          <w:szCs w:val="24"/>
        </w:rPr>
        <w:t>d</w:t>
      </w:r>
      <w:r w:rsidR="009A5EA6" w:rsidRPr="003D51EC">
        <w:rPr>
          <w:rFonts w:ascii="Times New Roman" w:hAnsi="Times New Roman" w:cs="Times New Roman"/>
          <w:sz w:val="24"/>
          <w:szCs w:val="24"/>
        </w:rPr>
        <w:t xml:space="preserve">es matériels didactiques </w:t>
      </w:r>
      <w:r w:rsidR="00EB5BD2" w:rsidRPr="003D51EC">
        <w:rPr>
          <w:rFonts w:ascii="Times New Roman" w:hAnsi="Times New Roman" w:cs="Times New Roman"/>
          <w:sz w:val="24"/>
          <w:szCs w:val="24"/>
        </w:rPr>
        <w:t xml:space="preserve">et </w:t>
      </w:r>
      <w:r w:rsidR="009A5EA6" w:rsidRPr="003D51EC">
        <w:rPr>
          <w:rFonts w:ascii="Times New Roman" w:hAnsi="Times New Roman" w:cs="Times New Roman"/>
          <w:sz w:val="24"/>
          <w:szCs w:val="24"/>
        </w:rPr>
        <w:t>la facilitation de la formation des formateurs</w:t>
      </w:r>
      <w:r w:rsidR="00497DE6" w:rsidRPr="003D51EC">
        <w:rPr>
          <w:rFonts w:ascii="Times New Roman" w:hAnsi="Times New Roman" w:cs="Times New Roman"/>
          <w:sz w:val="24"/>
          <w:szCs w:val="24"/>
        </w:rPr>
        <w:t xml:space="preserve"> au niveau des </w:t>
      </w:r>
      <w:r w:rsidR="00526F7B" w:rsidRPr="003D51EC">
        <w:rPr>
          <w:rFonts w:ascii="Times New Roman" w:hAnsi="Times New Roman" w:cs="Times New Roman"/>
          <w:sz w:val="24"/>
          <w:szCs w:val="24"/>
        </w:rPr>
        <w:t>départements</w:t>
      </w:r>
      <w:r w:rsidR="00497DE6" w:rsidRPr="003D51EC">
        <w:rPr>
          <w:rFonts w:ascii="Times New Roman" w:hAnsi="Times New Roman" w:cs="Times New Roman"/>
          <w:sz w:val="24"/>
          <w:szCs w:val="24"/>
        </w:rPr>
        <w:t xml:space="preserve"> d’intervention (Grand’Anse, Nord et Nord-E</w:t>
      </w:r>
      <w:r w:rsidR="00526F7B" w:rsidRPr="003D51EC">
        <w:rPr>
          <w:rFonts w:ascii="Times New Roman" w:hAnsi="Times New Roman" w:cs="Times New Roman"/>
          <w:sz w:val="24"/>
          <w:szCs w:val="24"/>
        </w:rPr>
        <w:t xml:space="preserve">st) </w:t>
      </w:r>
      <w:r w:rsidRPr="003D51EC">
        <w:rPr>
          <w:rFonts w:ascii="Times New Roman" w:hAnsi="Times New Roman" w:cs="Times New Roman"/>
          <w:sz w:val="24"/>
          <w:szCs w:val="24"/>
        </w:rPr>
        <w:t>(</w:t>
      </w:r>
      <w:r w:rsidR="009A5EA6" w:rsidRPr="003D51EC">
        <w:rPr>
          <w:rFonts w:ascii="Times New Roman" w:hAnsi="Times New Roman" w:cs="Times New Roman"/>
          <w:sz w:val="24"/>
          <w:szCs w:val="24"/>
        </w:rPr>
        <w:t>4</w:t>
      </w:r>
      <w:r w:rsidRPr="003D51EC">
        <w:rPr>
          <w:rFonts w:ascii="Times New Roman" w:hAnsi="Times New Roman" w:cs="Times New Roman"/>
          <w:sz w:val="24"/>
          <w:szCs w:val="24"/>
        </w:rPr>
        <w:t>0%).</w:t>
      </w:r>
    </w:p>
    <w:p w14:paraId="12FFB330" w14:textId="15944C75" w:rsidR="00707EF1" w:rsidRPr="003D51EC" w:rsidRDefault="00707EF1" w:rsidP="0021282C">
      <w:pPr>
        <w:pStyle w:val="Heading1"/>
        <w:numPr>
          <w:ilvl w:val="0"/>
          <w:numId w:val="5"/>
        </w:numPr>
        <w:rPr>
          <w:rFonts w:ascii="Times New Roman" w:hAnsi="Times New Roman" w:cs="Times New Roman"/>
          <w:b/>
          <w:bCs/>
          <w:color w:val="auto"/>
          <w:sz w:val="24"/>
          <w:szCs w:val="24"/>
        </w:rPr>
      </w:pPr>
      <w:r w:rsidRPr="003D51EC">
        <w:rPr>
          <w:rFonts w:ascii="Times New Roman" w:hAnsi="Times New Roman" w:cs="Times New Roman"/>
          <w:b/>
          <w:bCs/>
          <w:color w:val="auto"/>
          <w:sz w:val="24"/>
          <w:szCs w:val="24"/>
        </w:rPr>
        <w:t>Responsabilités du consultant</w:t>
      </w:r>
      <w:r w:rsidR="005C7130" w:rsidRPr="003D51EC">
        <w:rPr>
          <w:rFonts w:ascii="Times New Roman" w:hAnsi="Times New Roman" w:cs="Times New Roman"/>
          <w:b/>
          <w:bCs/>
          <w:color w:val="auto"/>
          <w:sz w:val="24"/>
          <w:szCs w:val="24"/>
        </w:rPr>
        <w:t xml:space="preserve"> (e)</w:t>
      </w:r>
    </w:p>
    <w:p w14:paraId="7689E77D" w14:textId="77777777" w:rsidR="00707EF1" w:rsidRPr="003D51EC" w:rsidRDefault="00707EF1" w:rsidP="00707EF1">
      <w:pPr>
        <w:rPr>
          <w:rFonts w:ascii="Times New Roman" w:hAnsi="Times New Roman" w:cs="Times New Roman"/>
          <w:bCs/>
          <w:sz w:val="24"/>
          <w:szCs w:val="24"/>
        </w:rPr>
      </w:pPr>
      <w:r w:rsidRPr="003D51EC">
        <w:rPr>
          <w:rFonts w:ascii="Times New Roman" w:hAnsi="Times New Roman" w:cs="Times New Roman"/>
          <w:bCs/>
          <w:sz w:val="24"/>
          <w:szCs w:val="24"/>
        </w:rPr>
        <w:t>Les responsabilités du consultant sont les suivantes :</w:t>
      </w:r>
    </w:p>
    <w:p w14:paraId="230DF55E" w14:textId="5949156A" w:rsidR="0021193D" w:rsidRPr="003D51EC" w:rsidRDefault="00707EF1" w:rsidP="008B54D9">
      <w:pPr>
        <w:pStyle w:val="ListParagraph"/>
        <w:numPr>
          <w:ilvl w:val="0"/>
          <w:numId w:val="2"/>
        </w:numPr>
        <w:jc w:val="both"/>
        <w:rPr>
          <w:rFonts w:ascii="Times New Roman" w:eastAsia="Calibri" w:hAnsi="Times New Roman" w:cs="Times New Roman"/>
          <w:sz w:val="24"/>
          <w:szCs w:val="24"/>
        </w:rPr>
      </w:pPr>
      <w:r w:rsidRPr="003D51EC">
        <w:rPr>
          <w:rFonts w:ascii="Times New Roman" w:hAnsi="Times New Roman" w:cs="Times New Roman"/>
          <w:sz w:val="24"/>
          <w:szCs w:val="24"/>
        </w:rPr>
        <w:t xml:space="preserve">Fournir une proposition </w:t>
      </w:r>
      <w:r w:rsidR="009F3D76" w:rsidRPr="003D51EC">
        <w:rPr>
          <w:rFonts w:ascii="Times New Roman" w:hAnsi="Times New Roman" w:cs="Times New Roman"/>
          <w:sz w:val="24"/>
          <w:szCs w:val="24"/>
        </w:rPr>
        <w:t xml:space="preserve">technique incluant la compréhension du mandat, </w:t>
      </w:r>
      <w:r w:rsidR="005B1D0C" w:rsidRPr="003D51EC">
        <w:rPr>
          <w:rFonts w:ascii="Times New Roman" w:hAnsi="Times New Roman" w:cs="Times New Roman"/>
          <w:sz w:val="24"/>
          <w:szCs w:val="24"/>
        </w:rPr>
        <w:t>l</w:t>
      </w:r>
      <w:r w:rsidR="005B1D0C" w:rsidRPr="003D51EC">
        <w:rPr>
          <w:rFonts w:ascii="Times New Roman" w:eastAsia="Calibri" w:hAnsi="Times New Roman" w:cs="Times New Roman"/>
          <w:sz w:val="24"/>
          <w:szCs w:val="24"/>
        </w:rPr>
        <w:t>a méthodologie détaillée pour la réalisation de la consultation</w:t>
      </w:r>
      <w:r w:rsidR="005B1D0C" w:rsidRPr="003D51EC">
        <w:rPr>
          <w:rFonts w:ascii="Times New Roman" w:hAnsi="Times New Roman" w:cs="Times New Roman"/>
          <w:sz w:val="24"/>
          <w:szCs w:val="24"/>
        </w:rPr>
        <w:t xml:space="preserve"> incluant </w:t>
      </w:r>
      <w:r w:rsidR="005B1D0C" w:rsidRPr="003D51EC">
        <w:rPr>
          <w:rFonts w:ascii="Times New Roman" w:eastAsia="Calibri" w:hAnsi="Times New Roman" w:cs="Times New Roman"/>
          <w:sz w:val="24"/>
          <w:szCs w:val="24"/>
        </w:rPr>
        <w:t xml:space="preserve">le chronogramme d’exécution, </w:t>
      </w:r>
      <w:r w:rsidRPr="003D51EC">
        <w:rPr>
          <w:rFonts w:ascii="Times New Roman" w:hAnsi="Times New Roman" w:cs="Times New Roman"/>
          <w:sz w:val="24"/>
          <w:szCs w:val="24"/>
        </w:rPr>
        <w:t>avec un budget détaillé</w:t>
      </w:r>
      <w:r w:rsidR="005B1D0C" w:rsidRPr="003D51EC">
        <w:rPr>
          <w:rFonts w:ascii="Times New Roman" w:hAnsi="Times New Roman" w:cs="Times New Roman"/>
          <w:sz w:val="24"/>
          <w:szCs w:val="24"/>
        </w:rPr>
        <w:t xml:space="preserve">. </w:t>
      </w:r>
    </w:p>
    <w:p w14:paraId="3ED8BF37" w14:textId="62405B96" w:rsidR="00324704" w:rsidRPr="003D51EC" w:rsidRDefault="00324704" w:rsidP="00324704">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3D51EC">
        <w:rPr>
          <w:rFonts w:ascii="Times New Roman" w:eastAsia="Times New Roman" w:hAnsi="Times New Roman" w:cs="Times New Roman"/>
          <w:sz w:val="24"/>
          <w:szCs w:val="24"/>
        </w:rPr>
        <w:t>Envoyer à la C</w:t>
      </w:r>
      <w:r w:rsidR="00FD5493" w:rsidRPr="003D51EC">
        <w:rPr>
          <w:rFonts w:ascii="Times New Roman" w:eastAsia="Times New Roman" w:hAnsi="Times New Roman" w:cs="Times New Roman"/>
          <w:sz w:val="24"/>
          <w:szCs w:val="24"/>
        </w:rPr>
        <w:t>RS</w:t>
      </w:r>
      <w:r w:rsidRPr="003D51EC">
        <w:rPr>
          <w:rFonts w:ascii="Times New Roman" w:eastAsia="Times New Roman" w:hAnsi="Times New Roman" w:cs="Times New Roman"/>
          <w:sz w:val="24"/>
          <w:szCs w:val="24"/>
        </w:rPr>
        <w:t xml:space="preserve"> à l’avance la stratégie d’animation de la formation. </w:t>
      </w:r>
    </w:p>
    <w:p w14:paraId="1C2C859D" w14:textId="6D69C8C8" w:rsidR="00324704" w:rsidRPr="003D51EC" w:rsidRDefault="00324704" w:rsidP="00324704">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3D51EC">
        <w:rPr>
          <w:rFonts w:ascii="Times New Roman" w:eastAsia="Times New Roman" w:hAnsi="Times New Roman" w:cs="Times New Roman"/>
          <w:sz w:val="24"/>
          <w:szCs w:val="24"/>
        </w:rPr>
        <w:t>Participer à une rencontre préparatoire avec C</w:t>
      </w:r>
      <w:r w:rsidR="00FD5493" w:rsidRPr="003D51EC">
        <w:rPr>
          <w:rFonts w:ascii="Times New Roman" w:eastAsia="Times New Roman" w:hAnsi="Times New Roman" w:cs="Times New Roman"/>
          <w:sz w:val="24"/>
          <w:szCs w:val="24"/>
        </w:rPr>
        <w:t>RS</w:t>
      </w:r>
      <w:r w:rsidRPr="003D51EC">
        <w:rPr>
          <w:rFonts w:ascii="Times New Roman" w:eastAsia="Times New Roman" w:hAnsi="Times New Roman" w:cs="Times New Roman"/>
          <w:sz w:val="24"/>
          <w:szCs w:val="24"/>
        </w:rPr>
        <w:t>.</w:t>
      </w:r>
    </w:p>
    <w:p w14:paraId="2EC72435" w14:textId="18580C66" w:rsidR="00BA73E5" w:rsidRPr="003D51EC" w:rsidRDefault="00324704" w:rsidP="00BA73E5">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3D51EC">
        <w:rPr>
          <w:rFonts w:ascii="Times New Roman" w:eastAsia="Times New Roman" w:hAnsi="Times New Roman" w:cs="Times New Roman"/>
          <w:sz w:val="24"/>
          <w:szCs w:val="24"/>
        </w:rPr>
        <w:t>S’entendre avec C</w:t>
      </w:r>
      <w:r w:rsidR="00FD5493" w:rsidRPr="003D51EC">
        <w:rPr>
          <w:rFonts w:ascii="Times New Roman" w:eastAsia="Times New Roman" w:hAnsi="Times New Roman" w:cs="Times New Roman"/>
          <w:sz w:val="24"/>
          <w:szCs w:val="24"/>
        </w:rPr>
        <w:t>RS</w:t>
      </w:r>
      <w:r w:rsidRPr="003D51EC">
        <w:rPr>
          <w:rFonts w:ascii="Times New Roman" w:eastAsia="Times New Roman" w:hAnsi="Times New Roman" w:cs="Times New Roman"/>
          <w:sz w:val="24"/>
          <w:szCs w:val="24"/>
        </w:rPr>
        <w:t xml:space="preserve"> sur un calendrier de travail </w:t>
      </w:r>
    </w:p>
    <w:p w14:paraId="32F023C9" w14:textId="3EE1CB2C" w:rsidR="00C2229C" w:rsidRPr="003D51EC" w:rsidRDefault="00C2229C" w:rsidP="00C2229C">
      <w:pPr>
        <w:pStyle w:val="ListParagraph"/>
        <w:numPr>
          <w:ilvl w:val="0"/>
          <w:numId w:val="12"/>
        </w:numPr>
        <w:jc w:val="both"/>
        <w:rPr>
          <w:rFonts w:ascii="Times New Roman" w:hAnsi="Times New Roman" w:cs="Times New Roman"/>
          <w:sz w:val="24"/>
          <w:szCs w:val="24"/>
        </w:rPr>
      </w:pPr>
      <w:r w:rsidRPr="003D51EC">
        <w:rPr>
          <w:rFonts w:ascii="Times New Roman" w:eastAsia="Times New Roman" w:hAnsi="Times New Roman" w:cs="Times New Roman"/>
          <w:sz w:val="24"/>
          <w:szCs w:val="24"/>
        </w:rPr>
        <w:t xml:space="preserve">Elaborer et rendre disponible les modules, les supports de formation sur les techniques d’animation et le cahier des participants et les soumettre </w:t>
      </w:r>
      <w:r w:rsidR="002A0549" w:rsidRPr="003D51EC">
        <w:rPr>
          <w:rFonts w:ascii="Times New Roman" w:eastAsia="Times New Roman" w:hAnsi="Times New Roman" w:cs="Times New Roman"/>
          <w:sz w:val="24"/>
          <w:szCs w:val="24"/>
        </w:rPr>
        <w:t>au moins trois semaines</w:t>
      </w:r>
      <w:r w:rsidRPr="003D51EC">
        <w:rPr>
          <w:rFonts w:ascii="Times New Roman" w:eastAsia="Times New Roman" w:hAnsi="Times New Roman" w:cs="Times New Roman"/>
          <w:sz w:val="24"/>
          <w:szCs w:val="24"/>
        </w:rPr>
        <w:t xml:space="preserve"> avant la réalisation de la formation. </w:t>
      </w:r>
    </w:p>
    <w:p w14:paraId="16BEE24D" w14:textId="75F5DD5C" w:rsidR="0029581C" w:rsidRPr="003D51EC" w:rsidRDefault="0029581C" w:rsidP="0029581C">
      <w:pPr>
        <w:pStyle w:val="ListParagraph"/>
        <w:numPr>
          <w:ilvl w:val="0"/>
          <w:numId w:val="12"/>
        </w:numPr>
        <w:jc w:val="both"/>
        <w:rPr>
          <w:rFonts w:ascii="Times New Roman" w:hAnsi="Times New Roman" w:cs="Times New Roman"/>
          <w:bCs/>
          <w:sz w:val="24"/>
          <w:szCs w:val="24"/>
        </w:rPr>
      </w:pPr>
      <w:r w:rsidRPr="003D51EC">
        <w:rPr>
          <w:rFonts w:ascii="Times New Roman" w:hAnsi="Times New Roman" w:cs="Times New Roman"/>
          <w:bCs/>
          <w:sz w:val="24"/>
          <w:szCs w:val="24"/>
        </w:rPr>
        <w:t xml:space="preserve">Développer et soumettre des messages clés de sensibilisation sur la promotion et l’éducation à l’hygiène.  </w:t>
      </w:r>
    </w:p>
    <w:p w14:paraId="04E066B2" w14:textId="1A215068" w:rsidR="00117739" w:rsidRPr="003D51EC" w:rsidRDefault="00C2229C" w:rsidP="00117739">
      <w:pPr>
        <w:pStyle w:val="ListParagraph"/>
        <w:numPr>
          <w:ilvl w:val="0"/>
          <w:numId w:val="12"/>
        </w:numPr>
        <w:jc w:val="both"/>
        <w:rPr>
          <w:rFonts w:ascii="Times New Roman" w:eastAsia="Calibri" w:hAnsi="Times New Roman" w:cs="Times New Roman"/>
          <w:sz w:val="24"/>
          <w:szCs w:val="24"/>
        </w:rPr>
      </w:pPr>
      <w:r w:rsidRPr="003D51EC">
        <w:rPr>
          <w:rFonts w:ascii="Times New Roman" w:eastAsia="Times New Roman" w:hAnsi="Times New Roman" w:cs="Times New Roman"/>
          <w:sz w:val="24"/>
          <w:szCs w:val="24"/>
        </w:rPr>
        <w:t>F</w:t>
      </w:r>
      <w:r w:rsidR="00117739" w:rsidRPr="003D51EC">
        <w:rPr>
          <w:rFonts w:ascii="Times New Roman" w:eastAsia="Times New Roman" w:hAnsi="Times New Roman" w:cs="Times New Roman"/>
          <w:sz w:val="24"/>
          <w:szCs w:val="24"/>
        </w:rPr>
        <w:t>ormer les Officiers WASH et l’ingénieur WASH du projet sur les approches de EHA et les messages clés de façon qu’il</w:t>
      </w:r>
      <w:r w:rsidR="00CA1CDA" w:rsidRPr="003D51EC">
        <w:rPr>
          <w:rFonts w:ascii="Times New Roman" w:eastAsia="Times New Roman" w:hAnsi="Times New Roman" w:cs="Times New Roman"/>
          <w:sz w:val="24"/>
          <w:szCs w:val="24"/>
        </w:rPr>
        <w:t xml:space="preserve">s soient </w:t>
      </w:r>
      <w:r w:rsidR="00117739" w:rsidRPr="003D51EC">
        <w:rPr>
          <w:rFonts w:ascii="Times New Roman" w:eastAsia="Times New Roman" w:hAnsi="Times New Roman" w:cs="Times New Roman"/>
          <w:sz w:val="24"/>
          <w:szCs w:val="24"/>
        </w:rPr>
        <w:t xml:space="preserve">en mesure d’assurer la </w:t>
      </w:r>
      <w:proofErr w:type="spellStart"/>
      <w:r w:rsidR="00117739" w:rsidRPr="003D51EC">
        <w:rPr>
          <w:rFonts w:ascii="Times New Roman" w:eastAsia="Times New Roman" w:hAnsi="Times New Roman" w:cs="Times New Roman"/>
          <w:sz w:val="24"/>
          <w:szCs w:val="24"/>
        </w:rPr>
        <w:t>co</w:t>
      </w:r>
      <w:proofErr w:type="spellEnd"/>
      <w:r w:rsidR="00117739" w:rsidRPr="003D51EC">
        <w:rPr>
          <w:rFonts w:ascii="Times New Roman" w:eastAsia="Times New Roman" w:hAnsi="Times New Roman" w:cs="Times New Roman"/>
          <w:sz w:val="24"/>
          <w:szCs w:val="24"/>
        </w:rPr>
        <w:t>-facilitation de la formation.</w:t>
      </w:r>
    </w:p>
    <w:p w14:paraId="0FB79604" w14:textId="29005D66" w:rsidR="00324704" w:rsidRPr="003D51EC" w:rsidRDefault="00D45D89" w:rsidP="00D45D89">
      <w:pPr>
        <w:pStyle w:val="ListParagraph"/>
        <w:numPr>
          <w:ilvl w:val="0"/>
          <w:numId w:val="2"/>
        </w:numPr>
        <w:jc w:val="both"/>
        <w:rPr>
          <w:rFonts w:ascii="Times New Roman" w:hAnsi="Times New Roman" w:cs="Times New Roman"/>
          <w:sz w:val="24"/>
          <w:szCs w:val="24"/>
        </w:rPr>
      </w:pPr>
      <w:r w:rsidRPr="003D51EC">
        <w:rPr>
          <w:rFonts w:ascii="Times New Roman" w:hAnsi="Times New Roman" w:cs="Times New Roman"/>
          <w:sz w:val="24"/>
          <w:szCs w:val="24"/>
        </w:rPr>
        <w:t>Soumettre les manuels et autres outils développés à la fois en copie dur</w:t>
      </w:r>
      <w:r w:rsidR="004B0D06" w:rsidRPr="003D51EC">
        <w:rPr>
          <w:rFonts w:ascii="Times New Roman" w:hAnsi="Times New Roman" w:cs="Times New Roman"/>
          <w:sz w:val="24"/>
          <w:szCs w:val="24"/>
        </w:rPr>
        <w:t>e</w:t>
      </w:r>
      <w:r w:rsidRPr="003D51EC">
        <w:rPr>
          <w:rFonts w:ascii="Times New Roman" w:hAnsi="Times New Roman" w:cs="Times New Roman"/>
          <w:sz w:val="24"/>
          <w:szCs w:val="24"/>
        </w:rPr>
        <w:t xml:space="preserve"> et en version électronique.</w:t>
      </w:r>
    </w:p>
    <w:p w14:paraId="33CB1726" w14:textId="7F686D0B" w:rsidR="00324704" w:rsidRPr="003D51EC" w:rsidRDefault="00324704" w:rsidP="00324704">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3D51EC">
        <w:rPr>
          <w:rFonts w:ascii="Times New Roman" w:eastAsia="Times New Roman" w:hAnsi="Times New Roman" w:cs="Times New Roman"/>
          <w:sz w:val="24"/>
          <w:szCs w:val="24"/>
        </w:rPr>
        <w:t xml:space="preserve">Animer 3 journées de formation de formateurs dans chacun des départements géographiques </w:t>
      </w:r>
      <w:r w:rsidR="00C2229C" w:rsidRPr="003D51EC">
        <w:rPr>
          <w:rFonts w:ascii="Times New Roman" w:eastAsia="Times New Roman" w:hAnsi="Times New Roman" w:cs="Times New Roman"/>
          <w:sz w:val="24"/>
          <w:szCs w:val="24"/>
        </w:rPr>
        <w:t xml:space="preserve">d’intervention du projet, soit la Grand ‘Anse, </w:t>
      </w:r>
      <w:r w:rsidR="00444DB9" w:rsidRPr="003D51EC">
        <w:rPr>
          <w:rFonts w:ascii="Times New Roman" w:eastAsia="Times New Roman" w:hAnsi="Times New Roman" w:cs="Times New Roman"/>
          <w:sz w:val="24"/>
          <w:szCs w:val="24"/>
        </w:rPr>
        <w:t>l</w:t>
      </w:r>
      <w:r w:rsidR="00C2229C" w:rsidRPr="003D51EC">
        <w:rPr>
          <w:rFonts w:ascii="Times New Roman" w:eastAsia="Times New Roman" w:hAnsi="Times New Roman" w:cs="Times New Roman"/>
          <w:sz w:val="24"/>
          <w:szCs w:val="24"/>
        </w:rPr>
        <w:t xml:space="preserve">e Nord et le </w:t>
      </w:r>
      <w:r w:rsidRPr="003D51EC">
        <w:rPr>
          <w:rFonts w:ascii="Times New Roman" w:eastAsia="Times New Roman" w:hAnsi="Times New Roman" w:cs="Times New Roman"/>
          <w:sz w:val="24"/>
          <w:szCs w:val="24"/>
        </w:rPr>
        <w:t>Nord</w:t>
      </w:r>
      <w:r w:rsidR="00C2229C" w:rsidRPr="003D51EC">
        <w:rPr>
          <w:rFonts w:ascii="Times New Roman" w:eastAsia="Times New Roman" w:hAnsi="Times New Roman" w:cs="Times New Roman"/>
          <w:sz w:val="24"/>
          <w:szCs w:val="24"/>
        </w:rPr>
        <w:t>-</w:t>
      </w:r>
      <w:r w:rsidRPr="003D51EC">
        <w:rPr>
          <w:rFonts w:ascii="Times New Roman" w:eastAsia="Times New Roman" w:hAnsi="Times New Roman" w:cs="Times New Roman"/>
          <w:sz w:val="24"/>
          <w:szCs w:val="24"/>
        </w:rPr>
        <w:t>Est</w:t>
      </w:r>
      <w:r w:rsidR="00FD5493" w:rsidRPr="003D51EC">
        <w:rPr>
          <w:rFonts w:ascii="Times New Roman" w:eastAsia="Times New Roman" w:hAnsi="Times New Roman" w:cs="Times New Roman"/>
          <w:sz w:val="24"/>
          <w:szCs w:val="24"/>
        </w:rPr>
        <w:t xml:space="preserve"> pour les agents de terrain de WFP ainsi que les représentants gouvernementaux. </w:t>
      </w:r>
    </w:p>
    <w:p w14:paraId="642C3E86" w14:textId="0AFE7979" w:rsidR="00CB66AE" w:rsidRPr="003D51EC" w:rsidRDefault="00CB66AE" w:rsidP="00324704">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3D51EC">
        <w:rPr>
          <w:rFonts w:ascii="Times New Roman" w:eastAsia="Times New Roman" w:hAnsi="Times New Roman" w:cs="Times New Roman"/>
          <w:sz w:val="24"/>
          <w:szCs w:val="24"/>
        </w:rPr>
        <w:t>S’assurer de la gestion de la distanciation sociale et toutes les autres les mesures adoptées par l’Etat haïtien dans le cadre de la lutte contre la propagation du COVID-19 durant les sessions de formation.</w:t>
      </w:r>
    </w:p>
    <w:p w14:paraId="5D4FCBC4" w14:textId="77777777" w:rsidR="00D45D89" w:rsidRPr="003D51EC" w:rsidRDefault="00324704" w:rsidP="00324704">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3D51EC">
        <w:rPr>
          <w:rFonts w:ascii="Times New Roman" w:eastAsia="Times New Roman" w:hAnsi="Times New Roman" w:cs="Times New Roman"/>
          <w:sz w:val="24"/>
          <w:szCs w:val="24"/>
        </w:rPr>
        <w:t xml:space="preserve">Produire un rapport dans les 5 jours qui suivent la fin de la formation incluant les modules, les supports et outils utilisés, les analyses des résultats du pré et post test ; les évaluations des participants, des recommandations pour la duplication de la formation </w:t>
      </w:r>
      <w:r w:rsidR="00FD5493" w:rsidRPr="003D51EC">
        <w:rPr>
          <w:rFonts w:ascii="Times New Roman" w:eastAsia="Times New Roman" w:hAnsi="Times New Roman" w:cs="Times New Roman"/>
          <w:sz w:val="24"/>
          <w:szCs w:val="24"/>
        </w:rPr>
        <w:t>auprès</w:t>
      </w:r>
      <w:r w:rsidRPr="003D51EC">
        <w:rPr>
          <w:rFonts w:ascii="Times New Roman" w:eastAsia="Times New Roman" w:hAnsi="Times New Roman" w:cs="Times New Roman"/>
          <w:sz w:val="24"/>
          <w:szCs w:val="24"/>
        </w:rPr>
        <w:t xml:space="preserve"> des </w:t>
      </w:r>
      <w:r w:rsidR="00FD5493" w:rsidRPr="003D51EC">
        <w:rPr>
          <w:rFonts w:ascii="Times New Roman" w:eastAsia="Times New Roman" w:hAnsi="Times New Roman" w:cs="Times New Roman"/>
          <w:sz w:val="24"/>
          <w:szCs w:val="24"/>
        </w:rPr>
        <w:t>différents acteurs scolaires (élèves, Enseignants, directeurs, parents, comité de gestion)</w:t>
      </w:r>
      <w:r w:rsidRPr="003D51EC">
        <w:rPr>
          <w:rFonts w:ascii="Times New Roman" w:eastAsia="Times New Roman" w:hAnsi="Times New Roman" w:cs="Times New Roman"/>
          <w:sz w:val="24"/>
          <w:szCs w:val="24"/>
        </w:rPr>
        <w:t>.</w:t>
      </w:r>
      <w:r w:rsidR="00D45D89" w:rsidRPr="003D51EC">
        <w:rPr>
          <w:rFonts w:ascii="Times New Roman" w:hAnsi="Times New Roman" w:cs="Times New Roman"/>
          <w:sz w:val="24"/>
          <w:szCs w:val="24"/>
        </w:rPr>
        <w:t xml:space="preserve"> </w:t>
      </w:r>
    </w:p>
    <w:p w14:paraId="1143EDD7" w14:textId="7E4CA480" w:rsidR="00324704" w:rsidRPr="003D51EC" w:rsidRDefault="00D45D89" w:rsidP="00324704">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3D51EC">
        <w:rPr>
          <w:rFonts w:ascii="Times New Roman" w:hAnsi="Times New Roman" w:cs="Times New Roman"/>
          <w:sz w:val="24"/>
          <w:szCs w:val="24"/>
        </w:rPr>
        <w:t>Soumettre tous les livrables selon les délais fixés par le calendrier validé préalablement.</w:t>
      </w:r>
    </w:p>
    <w:p w14:paraId="62105DE0" w14:textId="77777777" w:rsidR="00BD34FD" w:rsidRPr="003D51EC" w:rsidRDefault="00BD34FD" w:rsidP="00616F96">
      <w:pPr>
        <w:jc w:val="both"/>
        <w:rPr>
          <w:rFonts w:ascii="Times New Roman" w:eastAsia="Calibri" w:hAnsi="Times New Roman" w:cs="Times New Roman"/>
          <w:sz w:val="24"/>
          <w:szCs w:val="24"/>
        </w:rPr>
      </w:pPr>
    </w:p>
    <w:p w14:paraId="704497A6" w14:textId="4D56961C" w:rsidR="00616F96" w:rsidRPr="003D51EC" w:rsidRDefault="0021282C" w:rsidP="0021282C">
      <w:pPr>
        <w:pStyle w:val="ListParagraph"/>
        <w:numPr>
          <w:ilvl w:val="0"/>
          <w:numId w:val="5"/>
        </w:numPr>
        <w:jc w:val="both"/>
        <w:rPr>
          <w:rFonts w:ascii="Times New Roman" w:eastAsia="Calibri" w:hAnsi="Times New Roman" w:cs="Times New Roman"/>
          <w:b/>
          <w:bCs/>
          <w:sz w:val="24"/>
          <w:szCs w:val="24"/>
        </w:rPr>
      </w:pPr>
      <w:r w:rsidRPr="003D51EC">
        <w:rPr>
          <w:rFonts w:ascii="Times New Roman" w:eastAsia="Calibri" w:hAnsi="Times New Roman" w:cs="Times New Roman"/>
          <w:b/>
          <w:bCs/>
          <w:sz w:val="24"/>
          <w:szCs w:val="24"/>
        </w:rPr>
        <w:t>D</w:t>
      </w:r>
      <w:r w:rsidR="00616F96" w:rsidRPr="003D51EC">
        <w:rPr>
          <w:rFonts w:ascii="Times New Roman" w:eastAsia="Calibri" w:hAnsi="Times New Roman" w:cs="Times New Roman"/>
          <w:b/>
          <w:bCs/>
          <w:sz w:val="24"/>
          <w:szCs w:val="24"/>
        </w:rPr>
        <w:t>urée de la consultation</w:t>
      </w:r>
    </w:p>
    <w:p w14:paraId="040087AD" w14:textId="4700A79F" w:rsidR="00E36205" w:rsidRPr="003D51EC" w:rsidRDefault="00616F96" w:rsidP="00616F96">
      <w:pPr>
        <w:jc w:val="both"/>
        <w:rPr>
          <w:rFonts w:ascii="Times New Roman" w:eastAsia="Calibri" w:hAnsi="Times New Roman" w:cs="Times New Roman"/>
          <w:sz w:val="24"/>
          <w:szCs w:val="24"/>
        </w:rPr>
      </w:pPr>
      <w:r w:rsidRPr="003D51EC">
        <w:rPr>
          <w:rFonts w:ascii="Times New Roman" w:eastAsia="Calibri" w:hAnsi="Times New Roman" w:cs="Times New Roman"/>
          <w:sz w:val="24"/>
          <w:szCs w:val="24"/>
        </w:rPr>
        <w:t xml:space="preserve">La durée de la prestation pour les services décrits ci-dessus s’étalera sur une période de </w:t>
      </w:r>
      <w:r w:rsidR="00665C92" w:rsidRPr="003D51EC">
        <w:rPr>
          <w:rFonts w:ascii="Times New Roman" w:eastAsia="Calibri" w:hAnsi="Times New Roman" w:cs="Times New Roman"/>
          <w:sz w:val="24"/>
          <w:szCs w:val="24"/>
        </w:rPr>
        <w:t>60</w:t>
      </w:r>
      <w:r w:rsidRPr="003D51EC">
        <w:rPr>
          <w:rFonts w:ascii="Times New Roman" w:eastAsia="Calibri" w:hAnsi="Times New Roman" w:cs="Times New Roman"/>
          <w:sz w:val="24"/>
          <w:szCs w:val="24"/>
        </w:rPr>
        <w:t xml:space="preserve"> jours à partir de la date de la signature du contrat de prestation.  </w:t>
      </w:r>
    </w:p>
    <w:p w14:paraId="27EFE997" w14:textId="77777777" w:rsidR="0021282C" w:rsidRPr="003D51EC" w:rsidRDefault="0021282C" w:rsidP="000F1719">
      <w:pPr>
        <w:spacing w:after="0" w:line="240" w:lineRule="auto"/>
        <w:jc w:val="both"/>
        <w:rPr>
          <w:rFonts w:ascii="Times New Roman" w:hAnsi="Times New Roman" w:cs="Times New Roman"/>
          <w:b/>
          <w:sz w:val="24"/>
          <w:szCs w:val="24"/>
          <w:u w:val="single"/>
        </w:rPr>
      </w:pPr>
    </w:p>
    <w:p w14:paraId="2837C6C9" w14:textId="76D0A0A2" w:rsidR="000F1719" w:rsidRPr="003D51EC" w:rsidRDefault="000F1719" w:rsidP="0021282C">
      <w:pPr>
        <w:pStyle w:val="ListParagraph"/>
        <w:numPr>
          <w:ilvl w:val="0"/>
          <w:numId w:val="5"/>
        </w:numPr>
        <w:spacing w:after="0" w:line="240" w:lineRule="auto"/>
        <w:jc w:val="both"/>
        <w:rPr>
          <w:rFonts w:ascii="Times New Roman" w:hAnsi="Times New Roman" w:cs="Times New Roman"/>
          <w:b/>
          <w:sz w:val="24"/>
          <w:szCs w:val="24"/>
          <w:u w:val="single"/>
        </w:rPr>
      </w:pPr>
      <w:r w:rsidRPr="003D51EC">
        <w:rPr>
          <w:rFonts w:ascii="Times New Roman" w:hAnsi="Times New Roman" w:cs="Times New Roman"/>
          <w:b/>
          <w:sz w:val="24"/>
          <w:szCs w:val="24"/>
          <w:u w:val="single"/>
        </w:rPr>
        <w:t>Relations de travail clés :</w:t>
      </w:r>
    </w:p>
    <w:p w14:paraId="3CAF4F4D" w14:textId="77777777" w:rsidR="0036231C" w:rsidRPr="003D51EC" w:rsidRDefault="0036231C" w:rsidP="0036231C">
      <w:pPr>
        <w:pStyle w:val="ListParagraph"/>
        <w:spacing w:after="0" w:line="240" w:lineRule="auto"/>
        <w:ind w:left="1080"/>
        <w:jc w:val="both"/>
        <w:rPr>
          <w:rFonts w:ascii="Times New Roman" w:hAnsi="Times New Roman" w:cs="Times New Roman"/>
          <w:b/>
          <w:sz w:val="24"/>
          <w:szCs w:val="24"/>
          <w:u w:val="single"/>
        </w:rPr>
      </w:pPr>
    </w:p>
    <w:p w14:paraId="7ED1E415" w14:textId="77777777" w:rsidR="000F1719" w:rsidRPr="003D51EC" w:rsidRDefault="000F1719" w:rsidP="000F1719">
      <w:pPr>
        <w:spacing w:after="0" w:line="240" w:lineRule="auto"/>
        <w:jc w:val="both"/>
        <w:rPr>
          <w:rFonts w:ascii="Times New Roman" w:hAnsi="Times New Roman" w:cs="Times New Roman"/>
          <w:sz w:val="24"/>
          <w:szCs w:val="24"/>
        </w:rPr>
      </w:pPr>
      <w:r w:rsidRPr="003D51EC">
        <w:rPr>
          <w:rFonts w:ascii="Times New Roman" w:hAnsi="Times New Roman" w:cs="Times New Roman"/>
          <w:b/>
          <w:sz w:val="24"/>
          <w:szCs w:val="24"/>
        </w:rPr>
        <w:t>Superviseur</w:t>
      </w:r>
      <w:r w:rsidRPr="003D51EC">
        <w:rPr>
          <w:rFonts w:ascii="Times New Roman" w:hAnsi="Times New Roman" w:cs="Times New Roman"/>
          <w:sz w:val="24"/>
          <w:szCs w:val="24"/>
        </w:rPr>
        <w:t xml:space="preserve"> : Responsable du programme Mc Govern Dole</w:t>
      </w:r>
    </w:p>
    <w:p w14:paraId="5527FC61" w14:textId="4456AE4D" w:rsidR="000F1719" w:rsidRPr="003D51EC" w:rsidRDefault="000F1719" w:rsidP="000F1719">
      <w:pPr>
        <w:spacing w:after="0" w:line="240" w:lineRule="auto"/>
        <w:jc w:val="both"/>
        <w:rPr>
          <w:rFonts w:ascii="Times New Roman" w:hAnsi="Times New Roman" w:cs="Times New Roman"/>
          <w:sz w:val="24"/>
          <w:szCs w:val="24"/>
        </w:rPr>
      </w:pPr>
      <w:r w:rsidRPr="003D51EC">
        <w:rPr>
          <w:rFonts w:ascii="Times New Roman" w:hAnsi="Times New Roman" w:cs="Times New Roman"/>
          <w:b/>
          <w:sz w:val="24"/>
          <w:szCs w:val="24"/>
        </w:rPr>
        <w:t>Interne</w:t>
      </w:r>
      <w:r w:rsidRPr="003D51EC">
        <w:rPr>
          <w:rFonts w:ascii="Times New Roman" w:hAnsi="Times New Roman" w:cs="Times New Roman"/>
          <w:sz w:val="24"/>
          <w:szCs w:val="24"/>
        </w:rPr>
        <w:t xml:space="preserve"> : </w:t>
      </w:r>
      <w:r w:rsidR="000E2ACF" w:rsidRPr="003D51EC">
        <w:rPr>
          <w:rFonts w:ascii="Times New Roman" w:hAnsi="Times New Roman" w:cs="Times New Roman"/>
          <w:sz w:val="24"/>
          <w:szCs w:val="24"/>
        </w:rPr>
        <w:t>C</w:t>
      </w:r>
      <w:r w:rsidRPr="003D51EC">
        <w:rPr>
          <w:rFonts w:ascii="Times New Roman" w:hAnsi="Times New Roman" w:cs="Times New Roman"/>
          <w:sz w:val="24"/>
          <w:szCs w:val="24"/>
        </w:rPr>
        <w:t xml:space="preserve">hef de l'éducation, </w:t>
      </w:r>
      <w:r w:rsidR="000E2ACF" w:rsidRPr="003D51EC">
        <w:rPr>
          <w:rFonts w:ascii="Times New Roman" w:hAnsi="Times New Roman" w:cs="Times New Roman"/>
          <w:sz w:val="24"/>
          <w:szCs w:val="24"/>
        </w:rPr>
        <w:t xml:space="preserve">Ingénieur WASH, Officiers WASH, </w:t>
      </w:r>
      <w:r w:rsidRPr="003D51EC">
        <w:rPr>
          <w:rFonts w:ascii="Times New Roman" w:hAnsi="Times New Roman" w:cs="Times New Roman"/>
          <w:sz w:val="24"/>
          <w:szCs w:val="24"/>
        </w:rPr>
        <w:t>responsable de MEAL pour l'éducation, chef des programmes et personnel des finances et de l'administration</w:t>
      </w:r>
      <w:r w:rsidR="000E2ACF" w:rsidRPr="003D51EC">
        <w:rPr>
          <w:rFonts w:ascii="Times New Roman" w:hAnsi="Times New Roman" w:cs="Times New Roman"/>
          <w:sz w:val="24"/>
          <w:szCs w:val="24"/>
        </w:rPr>
        <w:t>.</w:t>
      </w:r>
    </w:p>
    <w:p w14:paraId="715BBDD8" w14:textId="7E8264FF" w:rsidR="00C40143" w:rsidRPr="003D51EC" w:rsidRDefault="00C40143" w:rsidP="00C40143">
      <w:pPr>
        <w:spacing w:after="0" w:line="240" w:lineRule="auto"/>
        <w:rPr>
          <w:rFonts w:ascii="Times New Roman" w:hAnsi="Times New Roman" w:cs="Times New Roman"/>
          <w:b/>
          <w:sz w:val="24"/>
          <w:szCs w:val="24"/>
          <w:lang w:val="fr-CA"/>
        </w:rPr>
      </w:pPr>
      <w:r w:rsidRPr="003D51EC">
        <w:rPr>
          <w:rFonts w:ascii="Times New Roman" w:eastAsia="Times New Roman" w:hAnsi="Times New Roman" w:cs="Times New Roman"/>
          <w:b/>
          <w:sz w:val="24"/>
          <w:szCs w:val="24"/>
        </w:rPr>
        <w:t xml:space="preserve">Externe :  </w:t>
      </w:r>
      <w:r w:rsidR="0036231C" w:rsidRPr="003D51EC">
        <w:rPr>
          <w:rFonts w:ascii="Times New Roman" w:eastAsia="Times New Roman" w:hAnsi="Times New Roman" w:cs="Times New Roman"/>
          <w:bCs/>
          <w:sz w:val="24"/>
          <w:szCs w:val="24"/>
        </w:rPr>
        <w:t>Agents de terrain WFP, Responsables gouvernementaux concernés</w:t>
      </w:r>
      <w:r w:rsidRPr="003D51EC">
        <w:rPr>
          <w:rFonts w:ascii="Times New Roman" w:hAnsi="Times New Roman" w:cs="Times New Roman"/>
          <w:bCs/>
          <w:sz w:val="24"/>
          <w:szCs w:val="24"/>
          <w:lang w:val="fr-CA"/>
        </w:rPr>
        <w:t>, les partenaires (formel ou non formel) du projet</w:t>
      </w:r>
      <w:r w:rsidR="0036231C" w:rsidRPr="003D51EC">
        <w:rPr>
          <w:rFonts w:ascii="Times New Roman" w:hAnsi="Times New Roman" w:cs="Times New Roman"/>
          <w:bCs/>
          <w:sz w:val="24"/>
          <w:szCs w:val="24"/>
          <w:lang w:val="fr-CA"/>
        </w:rPr>
        <w:t>.</w:t>
      </w:r>
    </w:p>
    <w:p w14:paraId="20A8B730" w14:textId="0C2ED608" w:rsidR="0021282C" w:rsidRPr="003D51EC" w:rsidRDefault="0021282C" w:rsidP="000F1719">
      <w:pPr>
        <w:spacing w:after="0" w:line="240" w:lineRule="auto"/>
        <w:jc w:val="both"/>
        <w:rPr>
          <w:rFonts w:ascii="Times New Roman" w:eastAsia="Times New Roman" w:hAnsi="Times New Roman" w:cs="Times New Roman"/>
          <w:b/>
          <w:sz w:val="24"/>
          <w:szCs w:val="24"/>
          <w:lang w:val="fr-CA"/>
        </w:rPr>
      </w:pPr>
    </w:p>
    <w:p w14:paraId="7BD5AA00" w14:textId="4EE7AB93" w:rsidR="00581890" w:rsidRPr="003D51EC" w:rsidRDefault="00581890" w:rsidP="000F1719">
      <w:pPr>
        <w:spacing w:after="0" w:line="240" w:lineRule="auto"/>
        <w:jc w:val="both"/>
        <w:rPr>
          <w:rFonts w:ascii="Times New Roman" w:eastAsia="Times New Roman" w:hAnsi="Times New Roman" w:cs="Times New Roman"/>
          <w:b/>
          <w:sz w:val="24"/>
          <w:szCs w:val="24"/>
          <w:lang w:val="fr-CA"/>
        </w:rPr>
      </w:pPr>
    </w:p>
    <w:p w14:paraId="28ADFDB2" w14:textId="3334618F" w:rsidR="00581890" w:rsidRPr="003D51EC" w:rsidRDefault="00581890" w:rsidP="000F1719">
      <w:pPr>
        <w:spacing w:after="0" w:line="240" w:lineRule="auto"/>
        <w:jc w:val="both"/>
        <w:rPr>
          <w:rFonts w:ascii="Times New Roman" w:eastAsia="Times New Roman" w:hAnsi="Times New Roman" w:cs="Times New Roman"/>
          <w:b/>
          <w:sz w:val="24"/>
          <w:szCs w:val="24"/>
          <w:lang w:val="fr-CA"/>
        </w:rPr>
      </w:pPr>
    </w:p>
    <w:p w14:paraId="7B8F8C21" w14:textId="1985C239" w:rsidR="00DA3444" w:rsidRPr="003D51EC" w:rsidRDefault="00DA3444" w:rsidP="000F1719">
      <w:pPr>
        <w:spacing w:after="0" w:line="240" w:lineRule="auto"/>
        <w:jc w:val="both"/>
        <w:rPr>
          <w:rFonts w:ascii="Times New Roman" w:eastAsia="Times New Roman" w:hAnsi="Times New Roman" w:cs="Times New Roman"/>
          <w:b/>
          <w:sz w:val="24"/>
          <w:szCs w:val="24"/>
          <w:lang w:val="fr-CA"/>
        </w:rPr>
      </w:pPr>
    </w:p>
    <w:p w14:paraId="56B94D17" w14:textId="77777777" w:rsidR="00FD6090" w:rsidRPr="003D51EC" w:rsidRDefault="00FD6090" w:rsidP="000F1719">
      <w:pPr>
        <w:spacing w:after="0" w:line="240" w:lineRule="auto"/>
        <w:jc w:val="both"/>
        <w:rPr>
          <w:rFonts w:ascii="Times New Roman" w:eastAsia="Times New Roman" w:hAnsi="Times New Roman" w:cs="Times New Roman"/>
          <w:b/>
          <w:sz w:val="24"/>
          <w:szCs w:val="24"/>
          <w:lang w:val="fr-CA"/>
        </w:rPr>
      </w:pPr>
    </w:p>
    <w:p w14:paraId="05D1B4FA" w14:textId="7C36D9D5" w:rsidR="000F1719" w:rsidRPr="003D51EC" w:rsidRDefault="000F1719" w:rsidP="0021282C">
      <w:pPr>
        <w:pStyle w:val="ListParagraph"/>
        <w:numPr>
          <w:ilvl w:val="0"/>
          <w:numId w:val="5"/>
        </w:numPr>
        <w:spacing w:after="0" w:line="240" w:lineRule="auto"/>
        <w:jc w:val="both"/>
        <w:rPr>
          <w:rFonts w:ascii="Times New Roman" w:eastAsia="Times New Roman" w:hAnsi="Times New Roman" w:cs="Times New Roman"/>
          <w:b/>
          <w:sz w:val="24"/>
          <w:szCs w:val="24"/>
        </w:rPr>
      </w:pPr>
      <w:r w:rsidRPr="003D51EC">
        <w:rPr>
          <w:rFonts w:ascii="Times New Roman" w:eastAsia="Times New Roman" w:hAnsi="Times New Roman" w:cs="Times New Roman"/>
          <w:b/>
          <w:sz w:val="24"/>
          <w:szCs w:val="24"/>
        </w:rPr>
        <w:t xml:space="preserve">Expertise requise </w:t>
      </w:r>
    </w:p>
    <w:p w14:paraId="5F4FAD8D" w14:textId="77777777" w:rsidR="006C3EBC" w:rsidRPr="003D51EC" w:rsidRDefault="006C3EBC" w:rsidP="006C3EBC">
      <w:pPr>
        <w:pStyle w:val="ListParagraph"/>
        <w:spacing w:after="0" w:line="240" w:lineRule="auto"/>
        <w:ind w:left="1080"/>
        <w:jc w:val="both"/>
        <w:rPr>
          <w:rFonts w:ascii="Times New Roman" w:eastAsia="Times New Roman" w:hAnsi="Times New Roman" w:cs="Times New Roman"/>
          <w:b/>
          <w:sz w:val="24"/>
          <w:szCs w:val="24"/>
        </w:rPr>
      </w:pPr>
    </w:p>
    <w:p w14:paraId="3AE16373" w14:textId="5E9E3071" w:rsidR="006C3EBC" w:rsidRPr="003D51EC" w:rsidRDefault="006C3EBC" w:rsidP="006C3EBC">
      <w:pPr>
        <w:pStyle w:val="ListParagraph"/>
        <w:numPr>
          <w:ilvl w:val="0"/>
          <w:numId w:val="6"/>
        </w:numPr>
        <w:jc w:val="both"/>
        <w:rPr>
          <w:rFonts w:ascii="Times New Roman" w:hAnsi="Times New Roman" w:cs="Times New Roman"/>
          <w:sz w:val="24"/>
          <w:szCs w:val="24"/>
        </w:rPr>
      </w:pPr>
      <w:proofErr w:type="spellStart"/>
      <w:r w:rsidRPr="003D51EC">
        <w:rPr>
          <w:rFonts w:ascii="Times New Roman" w:hAnsi="Times New Roman" w:cs="Times New Roman"/>
          <w:sz w:val="24"/>
          <w:szCs w:val="24"/>
        </w:rPr>
        <w:t>Etre</w:t>
      </w:r>
      <w:proofErr w:type="spellEnd"/>
      <w:r w:rsidRPr="003D51EC">
        <w:rPr>
          <w:rFonts w:ascii="Times New Roman" w:hAnsi="Times New Roman" w:cs="Times New Roman"/>
          <w:sz w:val="24"/>
          <w:szCs w:val="24"/>
        </w:rPr>
        <w:t xml:space="preserve"> une entreprise, ou Organisation Non Gouvernementale (ONG) légalement enregistrée ou un consultant indépendant ayant la capacité et des expériences dans</w:t>
      </w:r>
      <w:r w:rsidR="00F277EB" w:rsidRPr="003D51EC">
        <w:rPr>
          <w:rFonts w:ascii="Times New Roman" w:hAnsi="Times New Roman" w:cs="Times New Roman"/>
          <w:sz w:val="24"/>
          <w:szCs w:val="24"/>
        </w:rPr>
        <w:t xml:space="preserve"> des </w:t>
      </w:r>
      <w:r w:rsidR="008C3EBB" w:rsidRPr="003D51EC">
        <w:rPr>
          <w:rFonts w:ascii="Times New Roman" w:hAnsi="Times New Roman" w:cs="Times New Roman"/>
          <w:sz w:val="24"/>
          <w:szCs w:val="24"/>
        </w:rPr>
        <w:t>évaluations</w:t>
      </w:r>
      <w:r w:rsidR="00F277EB" w:rsidRPr="003D51EC">
        <w:rPr>
          <w:rFonts w:ascii="Times New Roman" w:hAnsi="Times New Roman" w:cs="Times New Roman"/>
          <w:sz w:val="24"/>
          <w:szCs w:val="24"/>
        </w:rPr>
        <w:t xml:space="preserve"> de besoins du secteur WASH, dans </w:t>
      </w:r>
      <w:r w:rsidRPr="003D51EC">
        <w:rPr>
          <w:rFonts w:ascii="Times New Roman" w:hAnsi="Times New Roman" w:cs="Times New Roman"/>
          <w:sz w:val="24"/>
          <w:szCs w:val="24"/>
        </w:rPr>
        <w:t>l’accompagnement et la formation des adultes aussi des compétences en Sciences Sociales et Education,</w:t>
      </w:r>
    </w:p>
    <w:p w14:paraId="6CA2297B" w14:textId="2896987C" w:rsidR="006C3EBC" w:rsidRPr="003D51EC" w:rsidRDefault="006C3EBC" w:rsidP="006C3EBC">
      <w:pPr>
        <w:pStyle w:val="ListParagraph"/>
        <w:numPr>
          <w:ilvl w:val="0"/>
          <w:numId w:val="6"/>
        </w:numPr>
        <w:jc w:val="both"/>
        <w:rPr>
          <w:rFonts w:ascii="Times New Roman" w:hAnsi="Times New Roman" w:cs="Times New Roman"/>
          <w:sz w:val="24"/>
          <w:szCs w:val="24"/>
        </w:rPr>
      </w:pPr>
      <w:r w:rsidRPr="003D51EC">
        <w:rPr>
          <w:rFonts w:ascii="Times New Roman" w:eastAsia="Times New Roman" w:hAnsi="Times New Roman" w:cs="Times New Roman"/>
          <w:sz w:val="24"/>
          <w:szCs w:val="24"/>
        </w:rPr>
        <w:t xml:space="preserve">Avoir </w:t>
      </w:r>
      <w:r w:rsidR="00FF306C" w:rsidRPr="003D51EC">
        <w:rPr>
          <w:rFonts w:ascii="Times New Roman" w:eastAsia="Times New Roman" w:hAnsi="Times New Roman" w:cs="Times New Roman"/>
          <w:sz w:val="24"/>
          <w:szCs w:val="24"/>
        </w:rPr>
        <w:t xml:space="preserve">une expérience dans le </w:t>
      </w:r>
      <w:r w:rsidRPr="003D51EC">
        <w:rPr>
          <w:rFonts w:ascii="Times New Roman" w:eastAsia="Times New Roman" w:hAnsi="Times New Roman" w:cs="Times New Roman"/>
          <w:sz w:val="24"/>
          <w:szCs w:val="24"/>
        </w:rPr>
        <w:t xml:space="preserve">développement d’outils de formation et de </w:t>
      </w:r>
      <w:r w:rsidR="00092FE8" w:rsidRPr="003D51EC">
        <w:rPr>
          <w:rFonts w:ascii="Times New Roman" w:eastAsia="Times New Roman" w:hAnsi="Times New Roman" w:cs="Times New Roman"/>
          <w:sz w:val="24"/>
          <w:szCs w:val="24"/>
        </w:rPr>
        <w:t>sensibilisation dans</w:t>
      </w:r>
      <w:r w:rsidR="00CE2BF9" w:rsidRPr="003D51EC">
        <w:rPr>
          <w:rFonts w:ascii="Times New Roman" w:eastAsia="Times New Roman" w:hAnsi="Times New Roman" w:cs="Times New Roman"/>
          <w:sz w:val="24"/>
          <w:szCs w:val="24"/>
        </w:rPr>
        <w:t xml:space="preserve"> le </w:t>
      </w:r>
      <w:r w:rsidR="00FF306C" w:rsidRPr="003D51EC">
        <w:rPr>
          <w:rFonts w:ascii="Times New Roman" w:eastAsia="Times New Roman" w:hAnsi="Times New Roman" w:cs="Times New Roman"/>
          <w:sz w:val="24"/>
          <w:szCs w:val="24"/>
        </w:rPr>
        <w:t>domaine de l’Eau, Hygiène et Assainissement (WASH) dans les écoles ;</w:t>
      </w:r>
    </w:p>
    <w:p w14:paraId="66625E3E" w14:textId="77777777" w:rsidR="00CE2BF9" w:rsidRPr="003D51EC" w:rsidRDefault="006C3EBC" w:rsidP="00CE2BF9">
      <w:pPr>
        <w:pStyle w:val="ListParagraph"/>
        <w:numPr>
          <w:ilvl w:val="0"/>
          <w:numId w:val="6"/>
        </w:numPr>
        <w:jc w:val="both"/>
        <w:rPr>
          <w:rFonts w:ascii="Times New Roman" w:hAnsi="Times New Roman" w:cs="Times New Roman"/>
          <w:sz w:val="24"/>
          <w:szCs w:val="24"/>
        </w:rPr>
      </w:pPr>
      <w:r w:rsidRPr="003D51EC">
        <w:rPr>
          <w:rFonts w:ascii="Times New Roman" w:hAnsi="Times New Roman" w:cs="Times New Roman"/>
          <w:sz w:val="24"/>
          <w:szCs w:val="24"/>
        </w:rPr>
        <w:t>Avoir au moins 5 ans d'expérience dans la réalisation de travaux similaires,</w:t>
      </w:r>
    </w:p>
    <w:p w14:paraId="06D52A78" w14:textId="77777777" w:rsidR="00CE2BF9" w:rsidRPr="003D51EC" w:rsidRDefault="00FF306C" w:rsidP="00CE2BF9">
      <w:pPr>
        <w:pStyle w:val="ListParagraph"/>
        <w:numPr>
          <w:ilvl w:val="0"/>
          <w:numId w:val="6"/>
        </w:numPr>
        <w:jc w:val="both"/>
        <w:rPr>
          <w:rFonts w:ascii="Times New Roman" w:hAnsi="Times New Roman" w:cs="Times New Roman"/>
          <w:sz w:val="24"/>
          <w:szCs w:val="24"/>
        </w:rPr>
      </w:pPr>
      <w:r w:rsidRPr="003D51EC">
        <w:rPr>
          <w:rFonts w:ascii="Times New Roman" w:eastAsia="Times New Roman" w:hAnsi="Times New Roman" w:cs="Times New Roman"/>
          <w:sz w:val="24"/>
          <w:szCs w:val="24"/>
        </w:rPr>
        <w:t>Bonne connaissance du secteur Eau potable, hygiène et assainissement.</w:t>
      </w:r>
    </w:p>
    <w:p w14:paraId="1F5E3ED0" w14:textId="77777777" w:rsidR="00CE2BF9" w:rsidRPr="003D51EC" w:rsidRDefault="00FF306C" w:rsidP="00CE2BF9">
      <w:pPr>
        <w:pStyle w:val="ListParagraph"/>
        <w:numPr>
          <w:ilvl w:val="0"/>
          <w:numId w:val="6"/>
        </w:numPr>
        <w:jc w:val="both"/>
        <w:rPr>
          <w:rFonts w:ascii="Times New Roman" w:hAnsi="Times New Roman" w:cs="Times New Roman"/>
          <w:sz w:val="24"/>
          <w:szCs w:val="24"/>
        </w:rPr>
      </w:pPr>
      <w:r w:rsidRPr="003D51EC">
        <w:rPr>
          <w:rFonts w:ascii="Times New Roman" w:eastAsia="Times New Roman" w:hAnsi="Times New Roman" w:cs="Times New Roman"/>
          <w:sz w:val="24"/>
          <w:szCs w:val="24"/>
        </w:rPr>
        <w:t>Une bonne connaissance du secteur éducatif haïtien</w:t>
      </w:r>
    </w:p>
    <w:p w14:paraId="02A6DF84" w14:textId="664377B4" w:rsidR="00CE2BF9" w:rsidRPr="003D51EC" w:rsidRDefault="00FF306C" w:rsidP="00CE2BF9">
      <w:pPr>
        <w:pStyle w:val="ListParagraph"/>
        <w:numPr>
          <w:ilvl w:val="0"/>
          <w:numId w:val="6"/>
        </w:numPr>
        <w:jc w:val="both"/>
        <w:rPr>
          <w:rFonts w:ascii="Times New Roman" w:hAnsi="Times New Roman" w:cs="Times New Roman"/>
          <w:sz w:val="24"/>
          <w:szCs w:val="24"/>
        </w:rPr>
      </w:pPr>
      <w:r w:rsidRPr="003D51EC">
        <w:rPr>
          <w:rFonts w:ascii="Times New Roman" w:eastAsia="Times New Roman" w:hAnsi="Times New Roman" w:cs="Times New Roman"/>
          <w:sz w:val="24"/>
          <w:szCs w:val="24"/>
        </w:rPr>
        <w:t xml:space="preserve">Une grande </w:t>
      </w:r>
      <w:r w:rsidR="00CE2BF9" w:rsidRPr="003D51EC">
        <w:rPr>
          <w:rFonts w:ascii="Times New Roman" w:eastAsia="Times New Roman" w:hAnsi="Times New Roman" w:cs="Times New Roman"/>
          <w:sz w:val="24"/>
          <w:szCs w:val="24"/>
        </w:rPr>
        <w:t>sensibilité</w:t>
      </w:r>
      <w:r w:rsidRPr="003D51EC">
        <w:rPr>
          <w:rFonts w:ascii="Times New Roman" w:eastAsia="Times New Roman" w:hAnsi="Times New Roman" w:cs="Times New Roman"/>
          <w:sz w:val="24"/>
          <w:szCs w:val="24"/>
        </w:rPr>
        <w:t xml:space="preserve"> </w:t>
      </w:r>
      <w:r w:rsidR="00CE2BF9" w:rsidRPr="003D51EC">
        <w:rPr>
          <w:rFonts w:ascii="Times New Roman" w:eastAsia="Times New Roman" w:hAnsi="Times New Roman" w:cs="Times New Roman"/>
          <w:sz w:val="24"/>
          <w:szCs w:val="24"/>
        </w:rPr>
        <w:t>pour</w:t>
      </w:r>
      <w:r w:rsidRPr="003D51EC">
        <w:rPr>
          <w:rFonts w:ascii="Times New Roman" w:eastAsia="Times New Roman" w:hAnsi="Times New Roman" w:cs="Times New Roman"/>
          <w:sz w:val="24"/>
          <w:szCs w:val="24"/>
        </w:rPr>
        <w:t xml:space="preserve"> l’approche genre </w:t>
      </w:r>
    </w:p>
    <w:p w14:paraId="7098ECD7" w14:textId="77777777" w:rsidR="00CE2BF9" w:rsidRPr="003D51EC" w:rsidRDefault="00FF306C" w:rsidP="00CE2BF9">
      <w:pPr>
        <w:pStyle w:val="ListParagraph"/>
        <w:numPr>
          <w:ilvl w:val="0"/>
          <w:numId w:val="6"/>
        </w:numPr>
        <w:jc w:val="both"/>
        <w:rPr>
          <w:rFonts w:ascii="Times New Roman" w:hAnsi="Times New Roman" w:cs="Times New Roman"/>
          <w:sz w:val="24"/>
          <w:szCs w:val="24"/>
        </w:rPr>
      </w:pPr>
      <w:r w:rsidRPr="003D51EC">
        <w:rPr>
          <w:rFonts w:ascii="Times New Roman" w:eastAsia="Times New Roman" w:hAnsi="Times New Roman" w:cs="Times New Roman"/>
          <w:sz w:val="24"/>
          <w:szCs w:val="24"/>
        </w:rPr>
        <w:t>Excellentes capacités de communication verbale et écrite et aptitude à rédiger des rapports</w:t>
      </w:r>
    </w:p>
    <w:p w14:paraId="2F9E106D" w14:textId="77777777" w:rsidR="00CE2BF9" w:rsidRPr="003D51EC" w:rsidRDefault="006C3EBC" w:rsidP="00CE2BF9">
      <w:pPr>
        <w:pStyle w:val="ListParagraph"/>
        <w:numPr>
          <w:ilvl w:val="0"/>
          <w:numId w:val="6"/>
        </w:numPr>
        <w:jc w:val="both"/>
        <w:rPr>
          <w:rFonts w:ascii="Times New Roman" w:hAnsi="Times New Roman" w:cs="Times New Roman"/>
          <w:sz w:val="24"/>
          <w:szCs w:val="24"/>
        </w:rPr>
      </w:pPr>
      <w:r w:rsidRPr="003D51EC">
        <w:rPr>
          <w:rFonts w:ascii="Times New Roman" w:eastAsia="Times New Roman" w:hAnsi="Times New Roman" w:cs="Times New Roman"/>
          <w:sz w:val="24"/>
          <w:szCs w:val="24"/>
        </w:rPr>
        <w:t>Compétences informatiques en Wi</w:t>
      </w:r>
      <w:r w:rsidR="00FF306C" w:rsidRPr="003D51EC">
        <w:rPr>
          <w:rFonts w:ascii="Times New Roman" w:eastAsia="Times New Roman" w:hAnsi="Times New Roman" w:cs="Times New Roman"/>
          <w:sz w:val="24"/>
          <w:szCs w:val="24"/>
        </w:rPr>
        <w:t>ndows, Excel, Word, PowerPoint)</w:t>
      </w:r>
      <w:r w:rsidRPr="003D51EC">
        <w:rPr>
          <w:rFonts w:ascii="Times New Roman" w:eastAsia="Times New Roman" w:hAnsi="Times New Roman" w:cs="Times New Roman"/>
          <w:sz w:val="24"/>
          <w:szCs w:val="24"/>
        </w:rPr>
        <w:t>.</w:t>
      </w:r>
    </w:p>
    <w:p w14:paraId="186A1641" w14:textId="01A2A260" w:rsidR="000F1719" w:rsidRPr="003D51EC" w:rsidRDefault="00704A61" w:rsidP="00392910">
      <w:pPr>
        <w:pStyle w:val="ListParagraph"/>
        <w:numPr>
          <w:ilvl w:val="0"/>
          <w:numId w:val="6"/>
        </w:numPr>
        <w:jc w:val="both"/>
        <w:rPr>
          <w:rFonts w:ascii="Times New Roman" w:hAnsi="Times New Roman" w:cs="Times New Roman"/>
          <w:sz w:val="24"/>
          <w:szCs w:val="24"/>
        </w:rPr>
      </w:pPr>
      <w:r w:rsidRPr="003D51EC">
        <w:rPr>
          <w:rFonts w:ascii="Times New Roman" w:hAnsi="Times New Roman" w:cs="Times New Roman"/>
          <w:sz w:val="24"/>
          <w:szCs w:val="24"/>
        </w:rPr>
        <w:t>Avoir des aptitudes et de l’expérience à travailler en équipe, et à respecter les échéanciers établis.</w:t>
      </w:r>
    </w:p>
    <w:p w14:paraId="38E48245" w14:textId="04AC62B5" w:rsidR="000F1719" w:rsidRPr="003D51EC" w:rsidRDefault="000F1719" w:rsidP="00F3452E">
      <w:pPr>
        <w:pStyle w:val="Heading1"/>
        <w:numPr>
          <w:ilvl w:val="0"/>
          <w:numId w:val="5"/>
        </w:numPr>
        <w:rPr>
          <w:rFonts w:ascii="Times New Roman" w:hAnsi="Times New Roman" w:cs="Times New Roman"/>
          <w:color w:val="auto"/>
          <w:sz w:val="24"/>
          <w:szCs w:val="24"/>
        </w:rPr>
      </w:pPr>
      <w:r w:rsidRPr="003D51EC">
        <w:rPr>
          <w:rFonts w:ascii="Times New Roman" w:eastAsia="Times New Roman" w:hAnsi="Times New Roman" w:cs="Times New Roman"/>
          <w:b/>
          <w:color w:val="auto"/>
          <w:sz w:val="24"/>
          <w:szCs w:val="24"/>
        </w:rPr>
        <w:t xml:space="preserve"> </w:t>
      </w:r>
      <w:r w:rsidR="00F3452E" w:rsidRPr="003D51EC">
        <w:rPr>
          <w:rFonts w:ascii="Times New Roman" w:hAnsi="Times New Roman" w:cs="Times New Roman"/>
          <w:color w:val="auto"/>
          <w:sz w:val="24"/>
          <w:szCs w:val="24"/>
        </w:rPr>
        <w:t>Manifestation d’intérêt</w:t>
      </w:r>
    </w:p>
    <w:p w14:paraId="316675EC" w14:textId="0EF51C50" w:rsidR="000F1719" w:rsidRPr="003D51EC" w:rsidRDefault="000F1719" w:rsidP="000F1719">
      <w:pPr>
        <w:spacing w:after="0" w:line="240" w:lineRule="auto"/>
        <w:jc w:val="both"/>
        <w:rPr>
          <w:rFonts w:ascii="Times New Roman" w:eastAsia="Times New Roman" w:hAnsi="Times New Roman" w:cs="Times New Roman"/>
          <w:sz w:val="24"/>
          <w:szCs w:val="24"/>
        </w:rPr>
      </w:pPr>
      <w:r w:rsidRPr="003D51EC">
        <w:rPr>
          <w:rFonts w:ascii="Times New Roman" w:eastAsia="Times New Roman" w:hAnsi="Times New Roman" w:cs="Times New Roman"/>
          <w:sz w:val="24"/>
          <w:szCs w:val="24"/>
        </w:rPr>
        <w:t>Les institutions/ consultants (</w:t>
      </w:r>
      <w:r w:rsidR="00F3452E" w:rsidRPr="003D51EC">
        <w:rPr>
          <w:rFonts w:ascii="Times New Roman" w:eastAsia="Times New Roman" w:hAnsi="Times New Roman" w:cs="Times New Roman"/>
          <w:sz w:val="24"/>
          <w:szCs w:val="24"/>
        </w:rPr>
        <w:t>es) intéressés</w:t>
      </w:r>
      <w:r w:rsidRPr="003D51EC">
        <w:rPr>
          <w:rFonts w:ascii="Times New Roman" w:eastAsia="Times New Roman" w:hAnsi="Times New Roman" w:cs="Times New Roman"/>
          <w:sz w:val="24"/>
          <w:szCs w:val="24"/>
        </w:rPr>
        <w:t xml:space="preserve"> sont invités à fournir leur dossier de candidature au plus tard </w:t>
      </w:r>
      <w:r w:rsidRPr="003D51EC">
        <w:rPr>
          <w:rFonts w:ascii="Times New Roman" w:eastAsia="Times New Roman" w:hAnsi="Times New Roman" w:cs="Times New Roman"/>
          <w:b/>
          <w:sz w:val="24"/>
          <w:szCs w:val="24"/>
        </w:rPr>
        <w:t xml:space="preserve">le </w:t>
      </w:r>
      <w:r w:rsidR="00B16EBC" w:rsidRPr="003D51EC">
        <w:rPr>
          <w:rFonts w:ascii="Times New Roman" w:eastAsia="Times New Roman" w:hAnsi="Times New Roman" w:cs="Times New Roman"/>
          <w:b/>
          <w:sz w:val="24"/>
          <w:szCs w:val="24"/>
        </w:rPr>
        <w:t xml:space="preserve">5 </w:t>
      </w:r>
      <w:r w:rsidR="0077274F" w:rsidRPr="003D51EC">
        <w:rPr>
          <w:rFonts w:ascii="Times New Roman" w:eastAsia="Times New Roman" w:hAnsi="Times New Roman" w:cs="Times New Roman"/>
          <w:b/>
          <w:sz w:val="24"/>
          <w:szCs w:val="24"/>
        </w:rPr>
        <w:t>Octobre</w:t>
      </w:r>
      <w:r w:rsidR="00B16EBC" w:rsidRPr="003D51EC">
        <w:rPr>
          <w:rFonts w:ascii="Times New Roman" w:eastAsia="Times New Roman" w:hAnsi="Times New Roman" w:cs="Times New Roman"/>
          <w:b/>
          <w:sz w:val="24"/>
          <w:szCs w:val="24"/>
        </w:rPr>
        <w:t xml:space="preserve"> </w:t>
      </w:r>
      <w:r w:rsidR="00EA5C73" w:rsidRPr="003D51EC">
        <w:rPr>
          <w:rFonts w:ascii="Times New Roman" w:eastAsia="Times New Roman" w:hAnsi="Times New Roman" w:cs="Times New Roman"/>
          <w:b/>
          <w:sz w:val="24"/>
          <w:szCs w:val="24"/>
        </w:rPr>
        <w:t xml:space="preserve">2020 </w:t>
      </w:r>
      <w:r w:rsidRPr="003D51EC">
        <w:rPr>
          <w:rFonts w:ascii="Times New Roman" w:eastAsia="Times New Roman" w:hAnsi="Times New Roman" w:cs="Times New Roman"/>
          <w:sz w:val="24"/>
          <w:szCs w:val="24"/>
        </w:rPr>
        <w:t xml:space="preserve">à l’adresse suivante : </w:t>
      </w:r>
      <w:hyperlink r:id="rId9" w:history="1">
        <w:r w:rsidR="0077274F" w:rsidRPr="003D51EC">
          <w:rPr>
            <w:rStyle w:val="Hyperlink"/>
          </w:rPr>
          <w:t>haiti.recruitment@crs.org</w:t>
        </w:r>
      </w:hyperlink>
      <w:r w:rsidR="00FD6090" w:rsidRPr="003D51EC">
        <w:t xml:space="preserve"> </w:t>
      </w:r>
      <w:r w:rsidR="002A2BF5" w:rsidRPr="003D51EC">
        <w:rPr>
          <w:rFonts w:ascii="Times New Roman" w:eastAsia="Times New Roman" w:hAnsi="Times New Roman" w:cs="Times New Roman"/>
          <w:sz w:val="24"/>
          <w:szCs w:val="24"/>
        </w:rPr>
        <w:t xml:space="preserve"> </w:t>
      </w:r>
      <w:r w:rsidRPr="003D51EC">
        <w:rPr>
          <w:rFonts w:ascii="Times New Roman" w:eastAsia="Times New Roman" w:hAnsi="Times New Roman" w:cs="Times New Roman"/>
          <w:sz w:val="24"/>
          <w:szCs w:val="24"/>
        </w:rPr>
        <w:t>avec la mention :</w:t>
      </w:r>
      <w:r w:rsidR="00EA5C73" w:rsidRPr="003D51EC">
        <w:rPr>
          <w:rFonts w:ascii="Times New Roman" w:eastAsia="Times New Roman" w:hAnsi="Times New Roman" w:cs="Times New Roman"/>
          <w:sz w:val="24"/>
          <w:szCs w:val="24"/>
        </w:rPr>
        <w:t xml:space="preserve"> </w:t>
      </w:r>
      <w:r w:rsidR="00A60001" w:rsidRPr="003D51EC">
        <w:rPr>
          <w:rFonts w:ascii="Times New Roman" w:eastAsia="Times New Roman" w:hAnsi="Times New Roman" w:cs="Times New Roman"/>
          <w:b/>
          <w:bCs/>
          <w:i/>
          <w:iCs/>
          <w:sz w:val="24"/>
          <w:szCs w:val="24"/>
        </w:rPr>
        <w:t>Consultation en Développement de matériels et animation de formation</w:t>
      </w:r>
      <w:r w:rsidR="00301B23" w:rsidRPr="003D51EC">
        <w:rPr>
          <w:rFonts w:ascii="Times New Roman" w:eastAsia="Times New Roman" w:hAnsi="Times New Roman" w:cs="Times New Roman"/>
          <w:b/>
          <w:bCs/>
          <w:i/>
          <w:iCs/>
          <w:sz w:val="24"/>
          <w:szCs w:val="24"/>
        </w:rPr>
        <w:t xml:space="preserve"> sur la santé et l’hygiène-</w:t>
      </w:r>
      <w:r w:rsidR="00A60001" w:rsidRPr="003D51EC">
        <w:rPr>
          <w:rFonts w:ascii="Times New Roman" w:eastAsia="Times New Roman" w:hAnsi="Times New Roman" w:cs="Times New Roman"/>
          <w:b/>
          <w:bCs/>
          <w:i/>
          <w:iCs/>
          <w:sz w:val="24"/>
          <w:szCs w:val="24"/>
        </w:rPr>
        <w:t xml:space="preserve"> </w:t>
      </w:r>
      <w:r w:rsidR="00EA5C73" w:rsidRPr="003D51EC">
        <w:rPr>
          <w:rFonts w:ascii="Times New Roman" w:eastAsia="Times New Roman" w:hAnsi="Times New Roman" w:cs="Times New Roman"/>
          <w:b/>
          <w:bCs/>
          <w:i/>
          <w:iCs/>
          <w:sz w:val="24"/>
          <w:szCs w:val="24"/>
        </w:rPr>
        <w:t>WASH- Projet Mc Govern Dole Food For Education.</w:t>
      </w:r>
    </w:p>
    <w:p w14:paraId="3061A776" w14:textId="77777777" w:rsidR="00EA5C73" w:rsidRPr="003D51EC" w:rsidRDefault="00EA5C73" w:rsidP="000F1719">
      <w:pPr>
        <w:spacing w:after="0" w:line="240" w:lineRule="auto"/>
        <w:jc w:val="both"/>
        <w:rPr>
          <w:rFonts w:ascii="Times New Roman" w:eastAsia="Times New Roman" w:hAnsi="Times New Roman" w:cs="Times New Roman"/>
          <w:sz w:val="24"/>
          <w:szCs w:val="24"/>
        </w:rPr>
      </w:pPr>
    </w:p>
    <w:p w14:paraId="2E75816B" w14:textId="77777777" w:rsidR="00392910" w:rsidRPr="003D51EC" w:rsidRDefault="00392910" w:rsidP="000F1719">
      <w:pPr>
        <w:spacing w:after="0" w:line="240" w:lineRule="auto"/>
        <w:jc w:val="both"/>
        <w:rPr>
          <w:rFonts w:ascii="Times New Roman" w:eastAsia="Times New Roman" w:hAnsi="Times New Roman" w:cs="Times New Roman"/>
          <w:sz w:val="24"/>
          <w:szCs w:val="24"/>
        </w:rPr>
      </w:pPr>
    </w:p>
    <w:p w14:paraId="42C6A4F1" w14:textId="573BDC0B" w:rsidR="000F1719" w:rsidRPr="003D51EC" w:rsidRDefault="000F1719" w:rsidP="000F1719">
      <w:pPr>
        <w:spacing w:after="0" w:line="240" w:lineRule="auto"/>
        <w:jc w:val="both"/>
        <w:rPr>
          <w:rFonts w:ascii="Times New Roman" w:eastAsia="Times New Roman" w:hAnsi="Times New Roman" w:cs="Times New Roman"/>
          <w:sz w:val="24"/>
          <w:szCs w:val="24"/>
        </w:rPr>
      </w:pPr>
      <w:r w:rsidRPr="003D51EC">
        <w:rPr>
          <w:rFonts w:ascii="Times New Roman" w:eastAsia="Times New Roman" w:hAnsi="Times New Roman" w:cs="Times New Roman"/>
          <w:sz w:val="24"/>
          <w:szCs w:val="24"/>
        </w:rPr>
        <w:t>Le dossier de candidature</w:t>
      </w:r>
      <w:r w:rsidR="008D748A" w:rsidRPr="003D51EC">
        <w:rPr>
          <w:rFonts w:ascii="Times New Roman" w:eastAsia="Times New Roman" w:hAnsi="Times New Roman" w:cs="Times New Roman"/>
          <w:sz w:val="24"/>
          <w:szCs w:val="24"/>
        </w:rPr>
        <w:t xml:space="preserve"> </w:t>
      </w:r>
      <w:r w:rsidRPr="003D51EC">
        <w:rPr>
          <w:rFonts w:ascii="Times New Roman" w:eastAsia="Times New Roman" w:hAnsi="Times New Roman" w:cs="Times New Roman"/>
          <w:sz w:val="24"/>
          <w:szCs w:val="24"/>
        </w:rPr>
        <w:t xml:space="preserve">doit contenir </w:t>
      </w:r>
      <w:r w:rsidR="008D748A" w:rsidRPr="003D51EC">
        <w:rPr>
          <w:rFonts w:ascii="Times New Roman" w:eastAsia="Times New Roman" w:hAnsi="Times New Roman" w:cs="Times New Roman"/>
          <w:sz w:val="24"/>
          <w:szCs w:val="24"/>
        </w:rPr>
        <w:t xml:space="preserve">à minima </w:t>
      </w:r>
      <w:r w:rsidRPr="003D51EC">
        <w:rPr>
          <w:rFonts w:ascii="Times New Roman" w:eastAsia="Times New Roman" w:hAnsi="Times New Roman" w:cs="Times New Roman"/>
          <w:sz w:val="24"/>
          <w:szCs w:val="24"/>
        </w:rPr>
        <w:t>les documents suivants :</w:t>
      </w:r>
      <w:r w:rsidR="008D748A" w:rsidRPr="003D51EC">
        <w:rPr>
          <w:rFonts w:ascii="Times New Roman" w:eastAsia="Times New Roman" w:hAnsi="Times New Roman" w:cs="Times New Roman"/>
          <w:sz w:val="24"/>
          <w:szCs w:val="24"/>
        </w:rPr>
        <w:t xml:space="preserve"> </w:t>
      </w:r>
    </w:p>
    <w:p w14:paraId="59B292F5" w14:textId="25FBDED1" w:rsidR="000F1719" w:rsidRPr="003D51EC" w:rsidRDefault="000F1719" w:rsidP="000F1719">
      <w:pPr>
        <w:numPr>
          <w:ilvl w:val="0"/>
          <w:numId w:val="7"/>
        </w:numPr>
        <w:spacing w:after="0" w:line="240" w:lineRule="auto"/>
        <w:contextualSpacing/>
        <w:jc w:val="both"/>
        <w:rPr>
          <w:rFonts w:ascii="Times New Roman" w:eastAsia="Times New Roman" w:hAnsi="Times New Roman" w:cs="Times New Roman"/>
          <w:sz w:val="24"/>
          <w:szCs w:val="24"/>
        </w:rPr>
      </w:pPr>
      <w:r w:rsidRPr="003D51EC">
        <w:rPr>
          <w:rFonts w:ascii="Times New Roman" w:eastAsia="Times New Roman" w:hAnsi="Times New Roman" w:cs="Times New Roman"/>
          <w:sz w:val="24"/>
          <w:szCs w:val="24"/>
        </w:rPr>
        <w:t>Un curriculum vitae détaillé du / de la consultant (te) et des membres de l’institution qui se propose de réaliser l</w:t>
      </w:r>
      <w:r w:rsidR="00A60001" w:rsidRPr="003D51EC">
        <w:rPr>
          <w:rFonts w:ascii="Times New Roman" w:eastAsia="Times New Roman" w:hAnsi="Times New Roman" w:cs="Times New Roman"/>
          <w:sz w:val="24"/>
          <w:szCs w:val="24"/>
        </w:rPr>
        <w:t>a consultation</w:t>
      </w:r>
      <w:r w:rsidR="008D748A" w:rsidRPr="003D51EC">
        <w:rPr>
          <w:rFonts w:ascii="Times New Roman" w:eastAsia="Times New Roman" w:hAnsi="Times New Roman" w:cs="Times New Roman"/>
          <w:sz w:val="24"/>
          <w:szCs w:val="24"/>
        </w:rPr>
        <w:t>.</w:t>
      </w:r>
    </w:p>
    <w:p w14:paraId="32BC9FF0" w14:textId="77777777" w:rsidR="000F1719" w:rsidRPr="003D51EC" w:rsidRDefault="000F1719" w:rsidP="000F1719">
      <w:pPr>
        <w:numPr>
          <w:ilvl w:val="0"/>
          <w:numId w:val="7"/>
        </w:numPr>
        <w:spacing w:after="0" w:line="240" w:lineRule="auto"/>
        <w:contextualSpacing/>
        <w:jc w:val="both"/>
        <w:rPr>
          <w:rFonts w:ascii="Times New Roman" w:eastAsia="Times New Roman" w:hAnsi="Times New Roman" w:cs="Times New Roman"/>
          <w:sz w:val="24"/>
          <w:szCs w:val="24"/>
        </w:rPr>
      </w:pPr>
      <w:r w:rsidRPr="003D51EC">
        <w:rPr>
          <w:rFonts w:ascii="Times New Roman" w:eastAsia="Times New Roman" w:hAnsi="Times New Roman" w:cs="Times New Roman"/>
          <w:sz w:val="24"/>
          <w:szCs w:val="24"/>
        </w:rPr>
        <w:t>Une justification pour démontrer que l’institution/ Le / la consultant (te) est capable de faire le travail ;</w:t>
      </w:r>
    </w:p>
    <w:p w14:paraId="0950995A" w14:textId="23553427" w:rsidR="000F1719" w:rsidRPr="003D51EC" w:rsidRDefault="000F1719" w:rsidP="000F1719">
      <w:pPr>
        <w:numPr>
          <w:ilvl w:val="0"/>
          <w:numId w:val="7"/>
        </w:numPr>
        <w:spacing w:after="0" w:line="240" w:lineRule="auto"/>
        <w:contextualSpacing/>
        <w:jc w:val="both"/>
        <w:rPr>
          <w:rFonts w:ascii="Times New Roman" w:eastAsia="Times New Roman" w:hAnsi="Times New Roman" w:cs="Times New Roman"/>
          <w:sz w:val="24"/>
          <w:szCs w:val="24"/>
        </w:rPr>
      </w:pPr>
      <w:r w:rsidRPr="003D51EC">
        <w:rPr>
          <w:rFonts w:ascii="Times New Roman" w:eastAsia="Times New Roman" w:hAnsi="Times New Roman" w:cs="Times New Roman"/>
          <w:sz w:val="24"/>
          <w:szCs w:val="24"/>
        </w:rPr>
        <w:t xml:space="preserve">Une offre technique, avec un calendrier </w:t>
      </w:r>
      <w:r w:rsidR="008D748A" w:rsidRPr="003D51EC">
        <w:rPr>
          <w:rFonts w:ascii="Times New Roman" w:eastAsia="Times New Roman" w:hAnsi="Times New Roman" w:cs="Times New Roman"/>
          <w:sz w:val="24"/>
          <w:szCs w:val="24"/>
        </w:rPr>
        <w:t>détaillé</w:t>
      </w:r>
      <w:r w:rsidR="00E97E81" w:rsidRPr="003D51EC">
        <w:rPr>
          <w:rFonts w:ascii="Times New Roman" w:eastAsia="Times New Roman" w:hAnsi="Times New Roman" w:cs="Times New Roman"/>
          <w:sz w:val="24"/>
          <w:szCs w:val="24"/>
        </w:rPr>
        <w:t xml:space="preserve"> du début </w:t>
      </w:r>
      <w:r w:rsidR="008D748A" w:rsidRPr="003D51EC">
        <w:rPr>
          <w:rFonts w:ascii="Times New Roman" w:eastAsia="Times New Roman" w:hAnsi="Times New Roman" w:cs="Times New Roman"/>
          <w:sz w:val="24"/>
          <w:szCs w:val="24"/>
        </w:rPr>
        <w:t>à</w:t>
      </w:r>
      <w:r w:rsidR="00E97E81" w:rsidRPr="003D51EC">
        <w:rPr>
          <w:rFonts w:ascii="Times New Roman" w:eastAsia="Times New Roman" w:hAnsi="Times New Roman" w:cs="Times New Roman"/>
          <w:sz w:val="24"/>
          <w:szCs w:val="24"/>
        </w:rPr>
        <w:t xml:space="preserve"> la fin </w:t>
      </w:r>
      <w:r w:rsidRPr="003D51EC">
        <w:rPr>
          <w:rFonts w:ascii="Times New Roman" w:eastAsia="Times New Roman" w:hAnsi="Times New Roman" w:cs="Times New Roman"/>
          <w:sz w:val="24"/>
          <w:szCs w:val="24"/>
        </w:rPr>
        <w:t>et une description de la méthodologie proposée ;</w:t>
      </w:r>
    </w:p>
    <w:p w14:paraId="7417B908" w14:textId="70E8FE2D" w:rsidR="000F1719" w:rsidRPr="003D51EC" w:rsidRDefault="000F1719" w:rsidP="000F1719">
      <w:pPr>
        <w:numPr>
          <w:ilvl w:val="0"/>
          <w:numId w:val="7"/>
        </w:numPr>
        <w:spacing w:after="0" w:line="240" w:lineRule="auto"/>
        <w:contextualSpacing/>
        <w:jc w:val="both"/>
        <w:rPr>
          <w:rFonts w:ascii="Times New Roman" w:eastAsia="Times New Roman" w:hAnsi="Times New Roman" w:cs="Times New Roman"/>
          <w:sz w:val="24"/>
          <w:szCs w:val="24"/>
        </w:rPr>
      </w:pPr>
      <w:r w:rsidRPr="003D51EC">
        <w:rPr>
          <w:rFonts w:ascii="Times New Roman" w:eastAsia="Times New Roman" w:hAnsi="Times New Roman" w:cs="Times New Roman"/>
          <w:sz w:val="24"/>
          <w:szCs w:val="24"/>
        </w:rPr>
        <w:t>Une offre financière détaillant les différents coûts associés à cette activité.</w:t>
      </w:r>
    </w:p>
    <w:p w14:paraId="356BE767" w14:textId="77777777" w:rsidR="00EA5C73" w:rsidRPr="003D51EC" w:rsidRDefault="00EA5C73" w:rsidP="00EA5C73">
      <w:pPr>
        <w:spacing w:after="0" w:line="240" w:lineRule="auto"/>
        <w:ind w:left="720"/>
        <w:contextualSpacing/>
        <w:jc w:val="both"/>
        <w:rPr>
          <w:rFonts w:ascii="Times New Roman" w:eastAsia="Times New Roman" w:hAnsi="Times New Roman" w:cs="Times New Roman"/>
          <w:sz w:val="24"/>
          <w:szCs w:val="24"/>
        </w:rPr>
      </w:pPr>
    </w:p>
    <w:p w14:paraId="4D224F9B" w14:textId="77777777" w:rsidR="000F1719" w:rsidRPr="00DE4086" w:rsidRDefault="000F1719" w:rsidP="000F1719">
      <w:pPr>
        <w:spacing w:after="0" w:line="240" w:lineRule="auto"/>
        <w:jc w:val="center"/>
        <w:rPr>
          <w:rFonts w:ascii="Times New Roman" w:eastAsia="Times New Roman" w:hAnsi="Times New Roman" w:cs="Times New Roman"/>
          <w:b/>
          <w:sz w:val="24"/>
          <w:szCs w:val="24"/>
        </w:rPr>
      </w:pPr>
      <w:r w:rsidRPr="003D51EC">
        <w:rPr>
          <w:rFonts w:ascii="Times New Roman" w:eastAsia="Times New Roman" w:hAnsi="Times New Roman" w:cs="Times New Roman"/>
          <w:b/>
          <w:sz w:val="24"/>
          <w:szCs w:val="24"/>
        </w:rPr>
        <w:t>N.B : Seul le/la consultant (te) ou l’institution sélectionné sera informé par e-mail.</w:t>
      </w:r>
      <w:bookmarkStart w:id="0" w:name="_GoBack"/>
      <w:bookmarkEnd w:id="0"/>
    </w:p>
    <w:p w14:paraId="095D3A6A" w14:textId="6EF7CB3B" w:rsidR="00C40143" w:rsidRPr="00DE4086" w:rsidRDefault="000F1719" w:rsidP="000F1719">
      <w:pPr>
        <w:rPr>
          <w:rFonts w:ascii="Times New Roman" w:eastAsia="Calibri" w:hAnsi="Times New Roman" w:cs="Times New Roman"/>
          <w:sz w:val="24"/>
          <w:szCs w:val="24"/>
        </w:rPr>
      </w:pPr>
      <w:r w:rsidRPr="00DE4086">
        <w:rPr>
          <w:rFonts w:ascii="Times New Roman" w:eastAsia="Calibri" w:hAnsi="Times New Roman" w:cs="Times New Roman"/>
          <w:sz w:val="24"/>
          <w:szCs w:val="24"/>
        </w:rPr>
        <w:t xml:space="preserve">  </w:t>
      </w:r>
    </w:p>
    <w:sectPr w:rsidR="00C40143" w:rsidRPr="00DE408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an">
    <w:altName w:val="Calibri"/>
    <w:charset w:val="00"/>
    <w:family w:val="swiss"/>
    <w:pitch w:val="variable"/>
    <w:sig w:usb0="00000003" w:usb1="00000000" w:usb2="00000000" w:usb3="00000000" w:csb0="00000001" w:csb1="00000000"/>
  </w:font>
  <w:font w:name="TT19B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5980"/>
    <w:multiLevelType w:val="hybridMultilevel"/>
    <w:tmpl w:val="A384B00A"/>
    <w:lvl w:ilvl="0" w:tplc="425AC74E">
      <w:start w:val="11"/>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3F14"/>
    <w:multiLevelType w:val="hybridMultilevel"/>
    <w:tmpl w:val="239E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499A"/>
    <w:multiLevelType w:val="hybridMultilevel"/>
    <w:tmpl w:val="A83A59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495B65"/>
    <w:multiLevelType w:val="hybridMultilevel"/>
    <w:tmpl w:val="E8244E08"/>
    <w:lvl w:ilvl="0" w:tplc="2B7A2C82">
      <w:start w:val="3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D96D51"/>
    <w:multiLevelType w:val="singleLevel"/>
    <w:tmpl w:val="4CAE2876"/>
    <w:lvl w:ilvl="0">
      <w:start w:val="2"/>
      <w:numFmt w:val="bullet"/>
      <w:lvlText w:val="-"/>
      <w:lvlJc w:val="left"/>
      <w:pPr>
        <w:tabs>
          <w:tab w:val="num" w:pos="360"/>
        </w:tabs>
        <w:ind w:left="360" w:hanging="360"/>
      </w:pPr>
      <w:rPr>
        <w:rFonts w:hint="default"/>
      </w:rPr>
    </w:lvl>
  </w:abstractNum>
  <w:abstractNum w:abstractNumId="5" w15:restartNumberingAfterBreak="0">
    <w:nsid w:val="3D8D1BDB"/>
    <w:multiLevelType w:val="hybridMultilevel"/>
    <w:tmpl w:val="8D7C7978"/>
    <w:lvl w:ilvl="0" w:tplc="F45AD264">
      <w:numFmt w:val="bullet"/>
      <w:lvlText w:val="-"/>
      <w:lvlJc w:val="left"/>
      <w:pPr>
        <w:ind w:left="720" w:hanging="360"/>
      </w:pPr>
      <w:rPr>
        <w:rFonts w:ascii="Plan" w:eastAsiaTheme="minorHAnsi" w:hAnsi="Pla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075C5B"/>
    <w:multiLevelType w:val="hybridMultilevel"/>
    <w:tmpl w:val="D810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F820BE"/>
    <w:multiLevelType w:val="multilevel"/>
    <w:tmpl w:val="C35AEAC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BF283D"/>
    <w:multiLevelType w:val="hybridMultilevel"/>
    <w:tmpl w:val="DF44C2B8"/>
    <w:lvl w:ilvl="0" w:tplc="CE3A3B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1683FB9"/>
    <w:multiLevelType w:val="hybridMultilevel"/>
    <w:tmpl w:val="6686AA4A"/>
    <w:lvl w:ilvl="0" w:tplc="EEB07772">
      <w:start w:val="30"/>
      <w:numFmt w:val="bullet"/>
      <w:lvlText w:val="-"/>
      <w:lvlJc w:val="left"/>
      <w:pPr>
        <w:ind w:left="720" w:hanging="360"/>
      </w:pPr>
      <w:rPr>
        <w:rFonts w:ascii="TT19Bt00" w:eastAsiaTheme="minorHAnsi" w:hAnsi="TT19Bt00" w:cs="TT19B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7C31A8"/>
    <w:multiLevelType w:val="hybridMultilevel"/>
    <w:tmpl w:val="8CC4D152"/>
    <w:lvl w:ilvl="0" w:tplc="451E0998">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19372B"/>
    <w:multiLevelType w:val="hybridMultilevel"/>
    <w:tmpl w:val="B65EA7DA"/>
    <w:lvl w:ilvl="0" w:tplc="EEB07772">
      <w:start w:val="30"/>
      <w:numFmt w:val="bullet"/>
      <w:lvlText w:val="-"/>
      <w:lvlJc w:val="left"/>
      <w:pPr>
        <w:ind w:left="720" w:hanging="360"/>
      </w:pPr>
      <w:rPr>
        <w:rFonts w:ascii="TT19Bt00" w:eastAsiaTheme="minorHAnsi" w:hAnsi="TT19Bt00" w:cs="TT19B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3C4579"/>
    <w:multiLevelType w:val="hybridMultilevel"/>
    <w:tmpl w:val="EC200B20"/>
    <w:lvl w:ilvl="0" w:tplc="040C0003">
      <w:start w:val="1"/>
      <w:numFmt w:val="bullet"/>
      <w:lvlText w:val="o"/>
      <w:lvlJc w:val="left"/>
      <w:pPr>
        <w:ind w:left="720" w:hanging="360"/>
      </w:pPr>
      <w:rPr>
        <w:rFonts w:ascii="Courier New" w:hAnsi="Courier New" w:cs="Courier New" w:hint="default"/>
      </w:rPr>
    </w:lvl>
    <w:lvl w:ilvl="1" w:tplc="06C61568">
      <w:start w:val="5"/>
      <w:numFmt w:val="bullet"/>
      <w:lvlText w:val="-"/>
      <w:lvlJc w:val="left"/>
      <w:pPr>
        <w:ind w:left="1440" w:hanging="360"/>
      </w:pPr>
      <w:rPr>
        <w:rFonts w:ascii="Cambria" w:eastAsia="Batang" w:hAnsi="Cambri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FC560B"/>
    <w:multiLevelType w:val="hybridMultilevel"/>
    <w:tmpl w:val="3B16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9C6D38"/>
    <w:multiLevelType w:val="hybridMultilevel"/>
    <w:tmpl w:val="B30EA32C"/>
    <w:lvl w:ilvl="0" w:tplc="F45AD264">
      <w:numFmt w:val="bullet"/>
      <w:lvlText w:val="-"/>
      <w:lvlJc w:val="left"/>
      <w:pPr>
        <w:ind w:left="720" w:hanging="360"/>
      </w:pPr>
      <w:rPr>
        <w:rFonts w:ascii="Plan" w:eastAsiaTheme="minorHAnsi" w:hAnsi="Pla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CA2547"/>
    <w:multiLevelType w:val="hybridMultilevel"/>
    <w:tmpl w:val="F6746914"/>
    <w:lvl w:ilvl="0" w:tplc="F45AD264">
      <w:numFmt w:val="bullet"/>
      <w:lvlText w:val="-"/>
      <w:lvlJc w:val="left"/>
      <w:pPr>
        <w:ind w:left="1080" w:hanging="360"/>
      </w:pPr>
      <w:rPr>
        <w:rFonts w:ascii="Plan" w:eastAsiaTheme="minorHAnsi" w:hAnsi="Pla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D41DEC"/>
    <w:multiLevelType w:val="hybridMultilevel"/>
    <w:tmpl w:val="67826812"/>
    <w:lvl w:ilvl="0" w:tplc="A53A31E4">
      <w:start w:val="9"/>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5"/>
  </w:num>
  <w:num w:numId="4">
    <w:abstractNumId w:val="3"/>
  </w:num>
  <w:num w:numId="5">
    <w:abstractNumId w:val="10"/>
  </w:num>
  <w:num w:numId="6">
    <w:abstractNumId w:val="4"/>
  </w:num>
  <w:num w:numId="7">
    <w:abstractNumId w:val="1"/>
  </w:num>
  <w:num w:numId="8">
    <w:abstractNumId w:val="8"/>
  </w:num>
  <w:num w:numId="9">
    <w:abstractNumId w:val="0"/>
  </w:num>
  <w:num w:numId="10">
    <w:abstractNumId w:val="16"/>
  </w:num>
  <w:num w:numId="11">
    <w:abstractNumId w:val="14"/>
  </w:num>
  <w:num w:numId="12">
    <w:abstractNumId w:val="5"/>
  </w:num>
  <w:num w:numId="13">
    <w:abstractNumId w:val="13"/>
  </w:num>
  <w:num w:numId="14">
    <w:abstractNumId w:val="6"/>
  </w:num>
  <w:num w:numId="15">
    <w:abstractNumId w:val="11"/>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D1"/>
    <w:rsid w:val="000006D3"/>
    <w:rsid w:val="00013B73"/>
    <w:rsid w:val="0003007F"/>
    <w:rsid w:val="000404B5"/>
    <w:rsid w:val="00045B8D"/>
    <w:rsid w:val="00092FE8"/>
    <w:rsid w:val="000A2509"/>
    <w:rsid w:val="000A58F2"/>
    <w:rsid w:val="000D24EB"/>
    <w:rsid w:val="000D458E"/>
    <w:rsid w:val="000E2ACF"/>
    <w:rsid w:val="000F1719"/>
    <w:rsid w:val="00117739"/>
    <w:rsid w:val="00136A7F"/>
    <w:rsid w:val="00181C24"/>
    <w:rsid w:val="001E118E"/>
    <w:rsid w:val="001E6A75"/>
    <w:rsid w:val="0021193D"/>
    <w:rsid w:val="0021282C"/>
    <w:rsid w:val="00221276"/>
    <w:rsid w:val="00222F2E"/>
    <w:rsid w:val="002355BB"/>
    <w:rsid w:val="002460DE"/>
    <w:rsid w:val="0029581C"/>
    <w:rsid w:val="002A0549"/>
    <w:rsid w:val="002A2BF5"/>
    <w:rsid w:val="002C244A"/>
    <w:rsid w:val="002D443B"/>
    <w:rsid w:val="002F7B07"/>
    <w:rsid w:val="00301B23"/>
    <w:rsid w:val="0030485C"/>
    <w:rsid w:val="00324704"/>
    <w:rsid w:val="0033562E"/>
    <w:rsid w:val="003450D8"/>
    <w:rsid w:val="00362271"/>
    <w:rsid w:val="0036231C"/>
    <w:rsid w:val="00371FBE"/>
    <w:rsid w:val="00373373"/>
    <w:rsid w:val="003736A1"/>
    <w:rsid w:val="0037517C"/>
    <w:rsid w:val="00392910"/>
    <w:rsid w:val="003A54C6"/>
    <w:rsid w:val="003D51EC"/>
    <w:rsid w:val="003D6007"/>
    <w:rsid w:val="0040239B"/>
    <w:rsid w:val="00406E1E"/>
    <w:rsid w:val="004370F1"/>
    <w:rsid w:val="00444DB9"/>
    <w:rsid w:val="00451672"/>
    <w:rsid w:val="004870EB"/>
    <w:rsid w:val="00497DE6"/>
    <w:rsid w:val="004B0D06"/>
    <w:rsid w:val="004E00A3"/>
    <w:rsid w:val="004E65E7"/>
    <w:rsid w:val="00504F60"/>
    <w:rsid w:val="0051358A"/>
    <w:rsid w:val="00526F7B"/>
    <w:rsid w:val="0052704E"/>
    <w:rsid w:val="0055091B"/>
    <w:rsid w:val="005542F5"/>
    <w:rsid w:val="00556155"/>
    <w:rsid w:val="00581890"/>
    <w:rsid w:val="005B1D0C"/>
    <w:rsid w:val="005C7130"/>
    <w:rsid w:val="005E3D59"/>
    <w:rsid w:val="00616F96"/>
    <w:rsid w:val="00647C6D"/>
    <w:rsid w:val="00665B30"/>
    <w:rsid w:val="00665C92"/>
    <w:rsid w:val="00676645"/>
    <w:rsid w:val="006950F7"/>
    <w:rsid w:val="006B0D64"/>
    <w:rsid w:val="006B292D"/>
    <w:rsid w:val="006C3EBC"/>
    <w:rsid w:val="00704A61"/>
    <w:rsid w:val="00707EF1"/>
    <w:rsid w:val="0072388A"/>
    <w:rsid w:val="00731840"/>
    <w:rsid w:val="00737A3F"/>
    <w:rsid w:val="00746C47"/>
    <w:rsid w:val="00764717"/>
    <w:rsid w:val="0077274F"/>
    <w:rsid w:val="007A61AF"/>
    <w:rsid w:val="007D21C3"/>
    <w:rsid w:val="007E591D"/>
    <w:rsid w:val="007E675C"/>
    <w:rsid w:val="00807012"/>
    <w:rsid w:val="00817A6F"/>
    <w:rsid w:val="00842E82"/>
    <w:rsid w:val="00855B1D"/>
    <w:rsid w:val="008B54D9"/>
    <w:rsid w:val="008C16B9"/>
    <w:rsid w:val="008C3EBB"/>
    <w:rsid w:val="008D748A"/>
    <w:rsid w:val="00931281"/>
    <w:rsid w:val="00952761"/>
    <w:rsid w:val="009925AA"/>
    <w:rsid w:val="00996C2D"/>
    <w:rsid w:val="009A5EA6"/>
    <w:rsid w:val="009F023D"/>
    <w:rsid w:val="009F3D76"/>
    <w:rsid w:val="009F653B"/>
    <w:rsid w:val="00A60001"/>
    <w:rsid w:val="00AA0AD1"/>
    <w:rsid w:val="00AB0B78"/>
    <w:rsid w:val="00AB3BEF"/>
    <w:rsid w:val="00AD2EED"/>
    <w:rsid w:val="00B02F21"/>
    <w:rsid w:val="00B0687F"/>
    <w:rsid w:val="00B16EBC"/>
    <w:rsid w:val="00B67737"/>
    <w:rsid w:val="00B71D8D"/>
    <w:rsid w:val="00B74DB9"/>
    <w:rsid w:val="00B92F56"/>
    <w:rsid w:val="00BA6B61"/>
    <w:rsid w:val="00BA73E5"/>
    <w:rsid w:val="00BC4D79"/>
    <w:rsid w:val="00BC7394"/>
    <w:rsid w:val="00BD34FD"/>
    <w:rsid w:val="00BD36D2"/>
    <w:rsid w:val="00C2229C"/>
    <w:rsid w:val="00C40143"/>
    <w:rsid w:val="00C42055"/>
    <w:rsid w:val="00C47F09"/>
    <w:rsid w:val="00CA1CDA"/>
    <w:rsid w:val="00CB66AE"/>
    <w:rsid w:val="00CC4AA3"/>
    <w:rsid w:val="00CE2BF9"/>
    <w:rsid w:val="00D033D4"/>
    <w:rsid w:val="00D0502C"/>
    <w:rsid w:val="00D13682"/>
    <w:rsid w:val="00D26387"/>
    <w:rsid w:val="00D30AD1"/>
    <w:rsid w:val="00D35E35"/>
    <w:rsid w:val="00D45D89"/>
    <w:rsid w:val="00D57E74"/>
    <w:rsid w:val="00D769B4"/>
    <w:rsid w:val="00D831FB"/>
    <w:rsid w:val="00D9586C"/>
    <w:rsid w:val="00DA3444"/>
    <w:rsid w:val="00DE4086"/>
    <w:rsid w:val="00E14871"/>
    <w:rsid w:val="00E36205"/>
    <w:rsid w:val="00E70953"/>
    <w:rsid w:val="00E95D9E"/>
    <w:rsid w:val="00E97E81"/>
    <w:rsid w:val="00EA5C73"/>
    <w:rsid w:val="00EB5BD2"/>
    <w:rsid w:val="00EC4FEB"/>
    <w:rsid w:val="00F277EB"/>
    <w:rsid w:val="00F3452E"/>
    <w:rsid w:val="00F50513"/>
    <w:rsid w:val="00F77EBB"/>
    <w:rsid w:val="00FA2FB2"/>
    <w:rsid w:val="00FA3759"/>
    <w:rsid w:val="00FB097D"/>
    <w:rsid w:val="00FB09CC"/>
    <w:rsid w:val="00FB2549"/>
    <w:rsid w:val="00FB7258"/>
    <w:rsid w:val="00FD5493"/>
    <w:rsid w:val="00FD6090"/>
    <w:rsid w:val="00FF30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2078"/>
  <w15:chartTrackingRefBased/>
  <w15:docId w15:val="{1CB78B09-9CAA-4AD3-B84B-57418784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E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AD1"/>
    <w:rPr>
      <w:rFonts w:ascii="Segoe UI" w:hAnsi="Segoe UI" w:cs="Segoe UI"/>
      <w:sz w:val="18"/>
      <w:szCs w:val="18"/>
    </w:rPr>
  </w:style>
  <w:style w:type="character" w:customStyle="1" w:styleId="Heading1Char">
    <w:name w:val="Heading 1 Char"/>
    <w:basedOn w:val="DefaultParagraphFont"/>
    <w:link w:val="Heading1"/>
    <w:uiPriority w:val="9"/>
    <w:rsid w:val="00707EF1"/>
    <w:rPr>
      <w:rFonts w:asciiTheme="majorHAnsi" w:eastAsiaTheme="majorEastAsia" w:hAnsiTheme="majorHAnsi" w:cstheme="majorBidi"/>
      <w:color w:val="2F5496" w:themeColor="accent1" w:themeShade="BF"/>
      <w:sz w:val="32"/>
      <w:szCs w:val="32"/>
    </w:rPr>
  </w:style>
  <w:style w:type="paragraph" w:styleId="ListParagraph">
    <w:name w:val="List Paragraph"/>
    <w:aliases w:val="sous titre 2,List with no spacing"/>
    <w:basedOn w:val="Normal"/>
    <w:link w:val="ListParagraphChar"/>
    <w:uiPriority w:val="34"/>
    <w:qFormat/>
    <w:rsid w:val="00707EF1"/>
    <w:pPr>
      <w:ind w:left="720"/>
      <w:contextualSpacing/>
    </w:pPr>
  </w:style>
  <w:style w:type="character" w:customStyle="1" w:styleId="ListParagraphChar">
    <w:name w:val="List Paragraph Char"/>
    <w:aliases w:val="sous titre 2 Char,List with no spacing Char"/>
    <w:basedOn w:val="DefaultParagraphFont"/>
    <w:link w:val="ListParagraph"/>
    <w:uiPriority w:val="34"/>
    <w:rsid w:val="00707EF1"/>
  </w:style>
  <w:style w:type="character" w:styleId="Hyperlink">
    <w:name w:val="Hyperlink"/>
    <w:basedOn w:val="DefaultParagraphFont"/>
    <w:uiPriority w:val="99"/>
    <w:unhideWhenUsed/>
    <w:rsid w:val="00E97E81"/>
    <w:rPr>
      <w:color w:val="0563C1" w:themeColor="hyperlink"/>
      <w:u w:val="single"/>
    </w:rPr>
  </w:style>
  <w:style w:type="character" w:styleId="UnresolvedMention">
    <w:name w:val="Unresolved Mention"/>
    <w:basedOn w:val="DefaultParagraphFont"/>
    <w:uiPriority w:val="99"/>
    <w:semiHidden/>
    <w:unhideWhenUsed/>
    <w:rsid w:val="002A2BF5"/>
    <w:rPr>
      <w:color w:val="605E5C"/>
      <w:shd w:val="clear" w:color="auto" w:fill="E1DFDD"/>
    </w:rPr>
  </w:style>
  <w:style w:type="paragraph" w:customStyle="1" w:styleId="Normal1">
    <w:name w:val="Normal1"/>
    <w:rsid w:val="00C40143"/>
    <w:pPr>
      <w:pBdr>
        <w:top w:val="nil"/>
        <w:left w:val="nil"/>
        <w:bottom w:val="nil"/>
        <w:right w:val="nil"/>
        <w:between w:val="nil"/>
      </w:pBdr>
      <w:spacing w:after="200" w:line="276" w:lineRule="auto"/>
    </w:pPr>
    <w:rPr>
      <w:rFonts w:ascii="Calibri" w:eastAsia="Calibri" w:hAnsi="Calibri" w:cs="Calibri"/>
      <w:color w:val="000000"/>
      <w:lang w:eastAsia="fr-FR"/>
    </w:rPr>
  </w:style>
  <w:style w:type="character" w:styleId="CommentReference">
    <w:name w:val="annotation reference"/>
    <w:basedOn w:val="DefaultParagraphFont"/>
    <w:uiPriority w:val="99"/>
    <w:semiHidden/>
    <w:unhideWhenUsed/>
    <w:rsid w:val="00EB5BD2"/>
    <w:rPr>
      <w:sz w:val="16"/>
      <w:szCs w:val="16"/>
    </w:rPr>
  </w:style>
  <w:style w:type="paragraph" w:styleId="CommentText">
    <w:name w:val="annotation text"/>
    <w:basedOn w:val="Normal"/>
    <w:link w:val="CommentTextChar"/>
    <w:uiPriority w:val="99"/>
    <w:semiHidden/>
    <w:unhideWhenUsed/>
    <w:rsid w:val="00EB5BD2"/>
    <w:pPr>
      <w:spacing w:line="240" w:lineRule="auto"/>
    </w:pPr>
    <w:rPr>
      <w:sz w:val="20"/>
      <w:szCs w:val="20"/>
    </w:rPr>
  </w:style>
  <w:style w:type="character" w:customStyle="1" w:styleId="CommentTextChar">
    <w:name w:val="Comment Text Char"/>
    <w:basedOn w:val="DefaultParagraphFont"/>
    <w:link w:val="CommentText"/>
    <w:uiPriority w:val="99"/>
    <w:semiHidden/>
    <w:rsid w:val="00EB5BD2"/>
    <w:rPr>
      <w:sz w:val="20"/>
      <w:szCs w:val="20"/>
    </w:rPr>
  </w:style>
  <w:style w:type="paragraph" w:styleId="CommentSubject">
    <w:name w:val="annotation subject"/>
    <w:basedOn w:val="CommentText"/>
    <w:next w:val="CommentText"/>
    <w:link w:val="CommentSubjectChar"/>
    <w:uiPriority w:val="99"/>
    <w:semiHidden/>
    <w:unhideWhenUsed/>
    <w:rsid w:val="00EB5BD2"/>
    <w:rPr>
      <w:b/>
      <w:bCs/>
    </w:rPr>
  </w:style>
  <w:style w:type="character" w:customStyle="1" w:styleId="CommentSubjectChar">
    <w:name w:val="Comment Subject Char"/>
    <w:basedOn w:val="CommentTextChar"/>
    <w:link w:val="CommentSubject"/>
    <w:uiPriority w:val="99"/>
    <w:semiHidden/>
    <w:rsid w:val="00EB5B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aiti.recruitment@c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0AD729A461846A64B6D86AAF4640F" ma:contentTypeVersion="13" ma:contentTypeDescription="Create a new document." ma:contentTypeScope="" ma:versionID="5f0b58d6922eec55b5076e555d3c759e">
  <xsd:schema xmlns:xsd="http://www.w3.org/2001/XMLSchema" xmlns:xs="http://www.w3.org/2001/XMLSchema" xmlns:p="http://schemas.microsoft.com/office/2006/metadata/properties" xmlns:ns3="733f2be7-c14d-4e96-961e-87df0804d3aa" xmlns:ns4="8236cc64-437b-4c6d-9c09-cafa5c06b0a3" targetNamespace="http://schemas.microsoft.com/office/2006/metadata/properties" ma:root="true" ma:fieldsID="741576c91c639e753249fa74b3b15d66" ns3:_="" ns4:_="">
    <xsd:import namespace="733f2be7-c14d-4e96-961e-87df0804d3aa"/>
    <xsd:import namespace="8236cc64-437b-4c6d-9c09-cafa5c06b0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2be7-c14d-4e96-961e-87df0804d3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6cc64-437b-4c6d-9c09-cafa5c06b0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45B5F-E842-4663-9C9E-BB74683B7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2be7-c14d-4e96-961e-87df0804d3aa"/>
    <ds:schemaRef ds:uri="8236cc64-437b-4c6d-9c09-cafa5c06b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88CDB5-05D8-44A1-BB71-3EDF528442F3}">
  <ds:schemaRefs>
    <ds:schemaRef ds:uri="http://schemas.microsoft.com/sharepoint/v3/contenttype/forms"/>
  </ds:schemaRefs>
</ds:datastoreItem>
</file>

<file path=customXml/itemProps3.xml><?xml version="1.0" encoding="utf-8"?>
<ds:datastoreItem xmlns:ds="http://schemas.openxmlformats.org/officeDocument/2006/customXml" ds:itemID="{275EB928-478E-4FAB-A732-EC2F89C7BC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Dieudonne, Josue</dc:creator>
  <cp:keywords/>
  <dc:description/>
  <cp:lastModifiedBy>Clerveaux, Christelle</cp:lastModifiedBy>
  <cp:revision>2</cp:revision>
  <dcterms:created xsi:type="dcterms:W3CDTF">2020-09-21T18:41:00Z</dcterms:created>
  <dcterms:modified xsi:type="dcterms:W3CDTF">2020-09-21T18:41:00Z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0x010100D3C0AD729A461846A64B6D86AAF4640F</vt:lpwstr>
  </property>
</Properties>
</file>