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D585E" w14:textId="6A7CC353" w:rsidR="006F76B9" w:rsidRPr="001F7169" w:rsidRDefault="00992B8E" w:rsidP="005C19C2">
      <w:pPr>
        <w:spacing w:after="0" w:line="240" w:lineRule="auto"/>
        <w:rPr>
          <w:rFonts w:ascii="Times New Roman" w:hAnsi="Times New Roman" w:cs="Times New Roman"/>
          <w:b/>
          <w:sz w:val="24"/>
          <w:szCs w:val="24"/>
        </w:rPr>
      </w:pPr>
      <w:r w:rsidRPr="00FB137E">
        <w:rPr>
          <w:rFonts w:ascii="Times New Roman" w:hAnsi="Times New Roman" w:cs="Times New Roman"/>
          <w:b/>
          <w:bCs/>
          <w:noProof/>
          <w:color w:val="0C3E98"/>
          <w:sz w:val="24"/>
          <w:szCs w:val="24"/>
          <w:lang w:val="fr-FR"/>
        </w:rPr>
        <w:drawing>
          <wp:anchor distT="36576" distB="36576" distL="36576" distR="36576" simplePos="0" relativeHeight="251662336" behindDoc="0" locked="0" layoutInCell="1" allowOverlap="1" wp14:anchorId="3FE0BCB2" wp14:editId="2A577A65">
            <wp:simplePos x="0" y="0"/>
            <wp:positionH relativeFrom="column">
              <wp:posOffset>3581400</wp:posOffset>
            </wp:positionH>
            <wp:positionV relativeFrom="paragraph">
              <wp:posOffset>46355</wp:posOffset>
            </wp:positionV>
            <wp:extent cx="2847975" cy="418465"/>
            <wp:effectExtent l="0" t="0" r="9525" b="635"/>
            <wp:wrapNone/>
            <wp:docPr id="3" name="Picture 3" descr="LACREAD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CREADS_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975" cy="418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6F76B9" w:rsidRPr="001F7169">
        <w:rPr>
          <w:rFonts w:ascii="Times New Roman" w:hAnsi="Times New Roman" w:cs="Times New Roman"/>
          <w:noProof/>
          <w:sz w:val="24"/>
          <w:szCs w:val="24"/>
        </w:rPr>
        <w:drawing>
          <wp:inline distT="0" distB="0" distL="0" distR="0" wp14:anchorId="6DF75236" wp14:editId="1A9C2FCE">
            <wp:extent cx="1169581" cy="4146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98746" cy="424995"/>
                    </a:xfrm>
                    <a:prstGeom prst="rect">
                      <a:avLst/>
                    </a:prstGeom>
                    <a:noFill/>
                  </pic:spPr>
                </pic:pic>
              </a:graphicData>
            </a:graphic>
          </wp:inline>
        </w:drawing>
      </w:r>
    </w:p>
    <w:p w14:paraId="136E4746" w14:textId="16FE0C4D" w:rsidR="006F76B9" w:rsidRPr="001F7169" w:rsidRDefault="006F76B9" w:rsidP="005C19C2">
      <w:pPr>
        <w:spacing w:after="0" w:line="240" w:lineRule="auto"/>
        <w:rPr>
          <w:rFonts w:ascii="Times New Roman" w:hAnsi="Times New Roman" w:cs="Times New Roman"/>
          <w:b/>
          <w:sz w:val="24"/>
          <w:szCs w:val="24"/>
        </w:rPr>
      </w:pPr>
    </w:p>
    <w:p w14:paraId="0A8C2738" w14:textId="6B219CB2" w:rsidR="006F76B9" w:rsidRPr="001F7169" w:rsidRDefault="006F76B9" w:rsidP="005C19C2">
      <w:pPr>
        <w:spacing w:after="0" w:line="240" w:lineRule="auto"/>
        <w:rPr>
          <w:rFonts w:ascii="Times New Roman" w:hAnsi="Times New Roman" w:cs="Times New Roman"/>
          <w:b/>
          <w:sz w:val="24"/>
          <w:szCs w:val="24"/>
        </w:rPr>
      </w:pPr>
    </w:p>
    <w:p w14:paraId="3E0DD6FF" w14:textId="4F5E49AD" w:rsidR="00992B8E" w:rsidRPr="001F7169" w:rsidRDefault="00992B8E" w:rsidP="00992B8E">
      <w:pPr>
        <w:pStyle w:val="NoSpacing"/>
        <w:tabs>
          <w:tab w:val="left" w:pos="3348"/>
        </w:tabs>
        <w:jc w:val="right"/>
        <w:rPr>
          <w:rFonts w:ascii="Times New Roman" w:hAnsi="Times New Roman" w:cs="Times New Roman"/>
          <w:b/>
          <w:color w:val="000000" w:themeColor="text1"/>
          <w:sz w:val="24"/>
          <w:szCs w:val="24"/>
          <w:highlight w:val="yellow"/>
          <w:lang w:val="en-US"/>
        </w:rPr>
      </w:pPr>
    </w:p>
    <w:p w14:paraId="33FDC69C" w14:textId="77777777" w:rsidR="00992B8E" w:rsidRPr="001F7169" w:rsidRDefault="00992B8E" w:rsidP="00992B8E">
      <w:pPr>
        <w:pStyle w:val="NoSpacing"/>
        <w:tabs>
          <w:tab w:val="left" w:pos="3348"/>
        </w:tabs>
        <w:jc w:val="center"/>
        <w:rPr>
          <w:rFonts w:ascii="Times New Roman" w:hAnsi="Times New Roman" w:cs="Times New Roman"/>
          <w:b/>
          <w:color w:val="000000" w:themeColor="text1"/>
          <w:sz w:val="24"/>
          <w:szCs w:val="24"/>
          <w:highlight w:val="yellow"/>
          <w:lang w:val="en-US"/>
        </w:rPr>
      </w:pPr>
    </w:p>
    <w:p w14:paraId="29B91D93" w14:textId="37A31F5E" w:rsidR="00992B8E" w:rsidRPr="001F7169" w:rsidRDefault="00992B8E" w:rsidP="00992B8E">
      <w:pPr>
        <w:pStyle w:val="NoSpacing"/>
        <w:tabs>
          <w:tab w:val="left" w:pos="3348"/>
        </w:tabs>
        <w:jc w:val="center"/>
        <w:rPr>
          <w:rFonts w:ascii="Times New Roman" w:hAnsi="Times New Roman" w:cs="Times New Roman"/>
          <w:b/>
          <w:color w:val="000000" w:themeColor="text1"/>
          <w:sz w:val="24"/>
          <w:szCs w:val="24"/>
          <w:lang w:val="en-US"/>
        </w:rPr>
      </w:pPr>
      <w:r w:rsidRPr="001F7169">
        <w:rPr>
          <w:rFonts w:ascii="Times New Roman" w:hAnsi="Times New Roman" w:cs="Times New Roman"/>
          <w:b/>
          <w:color w:val="000000" w:themeColor="text1"/>
          <w:sz w:val="24"/>
          <w:szCs w:val="24"/>
          <w:lang w:val="en-US"/>
        </w:rPr>
        <w:t xml:space="preserve">Position: </w:t>
      </w:r>
      <w:r w:rsidR="006A5F0D">
        <w:rPr>
          <w:rFonts w:ascii="Times New Roman" w:hAnsi="Times New Roman" w:cs="Times New Roman"/>
          <w:b/>
          <w:color w:val="000000" w:themeColor="text1"/>
          <w:sz w:val="24"/>
          <w:szCs w:val="24"/>
          <w:lang w:val="en-US"/>
        </w:rPr>
        <w:t xml:space="preserve"> Quality Assurance Consultant</w:t>
      </w:r>
    </w:p>
    <w:p w14:paraId="3DB04E25" w14:textId="77777777" w:rsidR="00992B8E" w:rsidRPr="001F7169" w:rsidRDefault="00992B8E" w:rsidP="00992B8E">
      <w:pPr>
        <w:pStyle w:val="NoSpacing"/>
        <w:tabs>
          <w:tab w:val="left" w:pos="3348"/>
        </w:tabs>
        <w:jc w:val="center"/>
        <w:rPr>
          <w:rFonts w:ascii="Times New Roman" w:hAnsi="Times New Roman" w:cs="Times New Roman"/>
          <w:b/>
          <w:color w:val="000000" w:themeColor="text1"/>
          <w:sz w:val="24"/>
          <w:szCs w:val="24"/>
          <w:lang w:val="en-US"/>
        </w:rPr>
      </w:pPr>
      <w:r w:rsidRPr="001F7169">
        <w:rPr>
          <w:rFonts w:ascii="Times New Roman" w:hAnsi="Times New Roman" w:cs="Times New Roman"/>
          <w:b/>
          <w:color w:val="000000" w:themeColor="text1"/>
          <w:sz w:val="24"/>
          <w:szCs w:val="24"/>
          <w:lang w:val="en-US"/>
        </w:rPr>
        <w:t>Latin America and Caribbean (LAC) Reads Capacity Program (LRCP)</w:t>
      </w:r>
    </w:p>
    <w:p w14:paraId="2FB2AEB2" w14:textId="77777777" w:rsidR="00992B8E" w:rsidRPr="001F7169" w:rsidRDefault="00992B8E" w:rsidP="00992B8E">
      <w:pPr>
        <w:pStyle w:val="NoSpacing"/>
        <w:tabs>
          <w:tab w:val="left" w:pos="3348"/>
        </w:tabs>
        <w:jc w:val="right"/>
        <w:rPr>
          <w:rFonts w:ascii="Times New Roman" w:hAnsi="Times New Roman" w:cs="Times New Roman"/>
          <w:color w:val="000000" w:themeColor="text1"/>
          <w:sz w:val="24"/>
          <w:szCs w:val="24"/>
          <w:lang w:val="en-US"/>
        </w:rPr>
      </w:pPr>
    </w:p>
    <w:p w14:paraId="74E4A08D" w14:textId="77777777" w:rsidR="00992B8E" w:rsidRPr="001F7169" w:rsidRDefault="00992B8E" w:rsidP="00992B8E">
      <w:pPr>
        <w:pStyle w:val="NoSpacing"/>
        <w:tabs>
          <w:tab w:val="left" w:pos="3348"/>
        </w:tabs>
        <w:jc w:val="right"/>
        <w:rPr>
          <w:rFonts w:ascii="Times New Roman" w:hAnsi="Times New Roman" w:cs="Times New Roman"/>
          <w:color w:val="000000" w:themeColor="text1"/>
          <w:sz w:val="24"/>
          <w:szCs w:val="24"/>
          <w:lang w:val="en-US"/>
        </w:rPr>
      </w:pPr>
      <w:r w:rsidRPr="001F7169">
        <w:rPr>
          <w:rFonts w:ascii="Times New Roman" w:hAnsi="Times New Roman" w:cs="Times New Roman"/>
          <w:color w:val="000000" w:themeColor="text1"/>
          <w:sz w:val="24"/>
          <w:szCs w:val="24"/>
          <w:lang w:val="en-US"/>
        </w:rPr>
        <w:t>August 2020</w:t>
      </w:r>
    </w:p>
    <w:p w14:paraId="01F042C7" w14:textId="77777777" w:rsidR="00992B8E" w:rsidRPr="001F7169" w:rsidRDefault="00992B8E" w:rsidP="00992B8E">
      <w:pPr>
        <w:pStyle w:val="NoSpacing"/>
        <w:tabs>
          <w:tab w:val="left" w:pos="3348"/>
        </w:tabs>
        <w:jc w:val="right"/>
        <w:rPr>
          <w:rFonts w:ascii="Times New Roman" w:hAnsi="Times New Roman" w:cs="Times New Roman"/>
          <w:color w:val="000000" w:themeColor="text1"/>
          <w:sz w:val="24"/>
          <w:szCs w:val="24"/>
          <w:lang w:val="en-US"/>
        </w:rPr>
      </w:pPr>
    </w:p>
    <w:tbl>
      <w:tblPr>
        <w:tblStyle w:val="TableGrid"/>
        <w:tblW w:w="0" w:type="auto"/>
        <w:tblLook w:val="04A0" w:firstRow="1" w:lastRow="0" w:firstColumn="1" w:lastColumn="0" w:noHBand="0" w:noVBand="1"/>
      </w:tblPr>
      <w:tblGrid>
        <w:gridCol w:w="2515"/>
        <w:gridCol w:w="6570"/>
      </w:tblGrid>
      <w:tr w:rsidR="00992B8E" w:rsidRPr="002B3A78" w14:paraId="4576CF59" w14:textId="77777777" w:rsidTr="00CA7F02">
        <w:trPr>
          <w:trHeight w:val="503"/>
        </w:trPr>
        <w:tc>
          <w:tcPr>
            <w:tcW w:w="2515" w:type="dxa"/>
            <w:vAlign w:val="center"/>
          </w:tcPr>
          <w:p w14:paraId="793E8203" w14:textId="77777777" w:rsidR="00992B8E" w:rsidRPr="001F7169" w:rsidRDefault="00992B8E" w:rsidP="00CA7F02">
            <w:pPr>
              <w:autoSpaceDE w:val="0"/>
              <w:autoSpaceDN w:val="0"/>
              <w:adjustRightInd w:val="0"/>
              <w:contextualSpacing/>
              <w:rPr>
                <w:b/>
                <w:bCs/>
                <w:sz w:val="24"/>
                <w:szCs w:val="24"/>
              </w:rPr>
            </w:pPr>
            <w:r w:rsidRPr="001F7169">
              <w:rPr>
                <w:rFonts w:cstheme="minorBidi"/>
                <w:b/>
                <w:bCs/>
                <w:sz w:val="24"/>
                <w:szCs w:val="24"/>
              </w:rPr>
              <w:t>Project:</w:t>
            </w:r>
          </w:p>
        </w:tc>
        <w:tc>
          <w:tcPr>
            <w:tcW w:w="6570" w:type="dxa"/>
            <w:vAlign w:val="center"/>
          </w:tcPr>
          <w:p w14:paraId="6E0EB65C" w14:textId="77777777" w:rsidR="00992B8E" w:rsidRPr="00AF60C0" w:rsidRDefault="00992B8E" w:rsidP="00CA7F02">
            <w:pPr>
              <w:autoSpaceDE w:val="0"/>
              <w:autoSpaceDN w:val="0"/>
              <w:adjustRightInd w:val="0"/>
              <w:contextualSpacing/>
              <w:rPr>
                <w:sz w:val="24"/>
                <w:szCs w:val="24"/>
              </w:rPr>
            </w:pPr>
            <w:r w:rsidRPr="00AF60C0">
              <w:rPr>
                <w:sz w:val="24"/>
                <w:szCs w:val="24"/>
              </w:rPr>
              <w:t>Latin America and Caribbean Reads Capacity Program (LRCP)</w:t>
            </w:r>
          </w:p>
        </w:tc>
      </w:tr>
      <w:tr w:rsidR="00992B8E" w:rsidRPr="002B3A78" w14:paraId="4105AA12" w14:textId="77777777" w:rsidTr="00CA7F02">
        <w:trPr>
          <w:trHeight w:val="377"/>
        </w:trPr>
        <w:tc>
          <w:tcPr>
            <w:tcW w:w="2515" w:type="dxa"/>
            <w:vAlign w:val="center"/>
          </w:tcPr>
          <w:p w14:paraId="79FD60C5" w14:textId="77777777" w:rsidR="00992B8E" w:rsidRPr="001F7169" w:rsidRDefault="00992B8E" w:rsidP="00CA7F02">
            <w:pPr>
              <w:autoSpaceDE w:val="0"/>
              <w:autoSpaceDN w:val="0"/>
              <w:adjustRightInd w:val="0"/>
              <w:contextualSpacing/>
              <w:rPr>
                <w:b/>
                <w:bCs/>
                <w:sz w:val="24"/>
                <w:szCs w:val="24"/>
              </w:rPr>
            </w:pPr>
            <w:r w:rsidRPr="001F7169">
              <w:rPr>
                <w:rFonts w:cstheme="minorBidi"/>
                <w:b/>
                <w:bCs/>
                <w:sz w:val="24"/>
                <w:szCs w:val="24"/>
              </w:rPr>
              <w:t>Period of Performance:</w:t>
            </w:r>
          </w:p>
        </w:tc>
        <w:tc>
          <w:tcPr>
            <w:tcW w:w="6570" w:type="dxa"/>
            <w:vAlign w:val="center"/>
          </w:tcPr>
          <w:p w14:paraId="087664CC" w14:textId="0BF0CF0A" w:rsidR="00992B8E" w:rsidRPr="00AF60C0" w:rsidRDefault="006A5F0D" w:rsidP="00CA7F02">
            <w:pPr>
              <w:autoSpaceDE w:val="0"/>
              <w:autoSpaceDN w:val="0"/>
              <w:adjustRightInd w:val="0"/>
              <w:contextualSpacing/>
              <w:rPr>
                <w:sz w:val="24"/>
                <w:szCs w:val="24"/>
              </w:rPr>
            </w:pPr>
            <w:r w:rsidRPr="00AF60C0">
              <w:rPr>
                <w:sz w:val="24"/>
                <w:szCs w:val="24"/>
              </w:rPr>
              <w:t>September 1</w:t>
            </w:r>
            <w:r w:rsidR="00F07335" w:rsidRPr="00AF60C0">
              <w:rPr>
                <w:sz w:val="24"/>
                <w:szCs w:val="24"/>
              </w:rPr>
              <w:t>,</w:t>
            </w:r>
            <w:r w:rsidR="00992B8E" w:rsidRPr="00AF60C0">
              <w:rPr>
                <w:sz w:val="24"/>
                <w:szCs w:val="24"/>
              </w:rPr>
              <w:t xml:space="preserve"> 2020 – </w:t>
            </w:r>
            <w:r w:rsidR="008E1F79" w:rsidRPr="00AF60C0">
              <w:rPr>
                <w:sz w:val="24"/>
                <w:szCs w:val="24"/>
              </w:rPr>
              <w:t xml:space="preserve">January </w:t>
            </w:r>
            <w:r w:rsidR="00992B8E" w:rsidRPr="00AF60C0">
              <w:rPr>
                <w:sz w:val="24"/>
                <w:szCs w:val="24"/>
              </w:rPr>
              <w:t>3</w:t>
            </w:r>
            <w:r w:rsidR="008E1F79" w:rsidRPr="00AF60C0">
              <w:rPr>
                <w:sz w:val="24"/>
                <w:szCs w:val="24"/>
              </w:rPr>
              <w:t>0</w:t>
            </w:r>
            <w:r w:rsidR="00992B8E" w:rsidRPr="00AF60C0">
              <w:rPr>
                <w:sz w:val="24"/>
                <w:szCs w:val="24"/>
              </w:rPr>
              <w:t>, 20</w:t>
            </w:r>
            <w:r w:rsidR="00F07335" w:rsidRPr="00AF60C0">
              <w:rPr>
                <w:sz w:val="24"/>
                <w:szCs w:val="24"/>
              </w:rPr>
              <w:t>2</w:t>
            </w:r>
            <w:r w:rsidR="008E1F79" w:rsidRPr="00AF60C0">
              <w:rPr>
                <w:sz w:val="24"/>
                <w:szCs w:val="24"/>
              </w:rPr>
              <w:t>1</w:t>
            </w:r>
          </w:p>
        </w:tc>
      </w:tr>
      <w:tr w:rsidR="00992B8E" w:rsidRPr="002B3A78" w14:paraId="6F7D5823" w14:textId="77777777" w:rsidTr="00CA7F02">
        <w:trPr>
          <w:trHeight w:val="341"/>
        </w:trPr>
        <w:tc>
          <w:tcPr>
            <w:tcW w:w="2515" w:type="dxa"/>
            <w:vAlign w:val="center"/>
          </w:tcPr>
          <w:p w14:paraId="115A44B7" w14:textId="77777777" w:rsidR="00992B8E" w:rsidRPr="001F7169" w:rsidRDefault="00992B8E" w:rsidP="00CA7F02">
            <w:pPr>
              <w:autoSpaceDE w:val="0"/>
              <w:autoSpaceDN w:val="0"/>
              <w:adjustRightInd w:val="0"/>
              <w:contextualSpacing/>
              <w:rPr>
                <w:b/>
                <w:bCs/>
                <w:sz w:val="24"/>
                <w:szCs w:val="24"/>
              </w:rPr>
            </w:pPr>
            <w:r w:rsidRPr="001F7169">
              <w:rPr>
                <w:rFonts w:cstheme="minorBidi"/>
                <w:b/>
                <w:bCs/>
                <w:sz w:val="24"/>
                <w:szCs w:val="24"/>
              </w:rPr>
              <w:t>Position:</w:t>
            </w:r>
          </w:p>
        </w:tc>
        <w:tc>
          <w:tcPr>
            <w:tcW w:w="6570" w:type="dxa"/>
            <w:vAlign w:val="center"/>
          </w:tcPr>
          <w:p w14:paraId="4F0AE198" w14:textId="4BA6DF08" w:rsidR="00992B8E" w:rsidRPr="00AF60C0" w:rsidRDefault="006A5F0D" w:rsidP="00CA7F02">
            <w:pPr>
              <w:autoSpaceDE w:val="0"/>
              <w:autoSpaceDN w:val="0"/>
              <w:adjustRightInd w:val="0"/>
              <w:contextualSpacing/>
              <w:rPr>
                <w:sz w:val="24"/>
                <w:szCs w:val="24"/>
              </w:rPr>
            </w:pPr>
            <w:r w:rsidRPr="00AF60C0">
              <w:rPr>
                <w:rFonts w:eastAsia="Arial"/>
                <w:sz w:val="24"/>
                <w:szCs w:val="24"/>
              </w:rPr>
              <w:t>Quality Assurance Consultant</w:t>
            </w:r>
          </w:p>
        </w:tc>
      </w:tr>
      <w:tr w:rsidR="00992B8E" w:rsidRPr="002B3A78" w14:paraId="2AEEE9BF" w14:textId="77777777" w:rsidTr="00CA7F02">
        <w:trPr>
          <w:trHeight w:val="341"/>
        </w:trPr>
        <w:tc>
          <w:tcPr>
            <w:tcW w:w="2515" w:type="dxa"/>
            <w:vAlign w:val="center"/>
          </w:tcPr>
          <w:p w14:paraId="36AB2157" w14:textId="77777777" w:rsidR="00992B8E" w:rsidRPr="001F7169" w:rsidRDefault="00992B8E" w:rsidP="00CA7F02">
            <w:pPr>
              <w:autoSpaceDE w:val="0"/>
              <w:autoSpaceDN w:val="0"/>
              <w:adjustRightInd w:val="0"/>
              <w:contextualSpacing/>
              <w:rPr>
                <w:b/>
                <w:bCs/>
                <w:sz w:val="24"/>
                <w:szCs w:val="24"/>
              </w:rPr>
            </w:pPr>
            <w:r w:rsidRPr="001F7169">
              <w:rPr>
                <w:rFonts w:cstheme="minorBidi"/>
                <w:b/>
                <w:bCs/>
                <w:sz w:val="24"/>
                <w:szCs w:val="24"/>
              </w:rPr>
              <w:t>Location:</w:t>
            </w:r>
          </w:p>
        </w:tc>
        <w:tc>
          <w:tcPr>
            <w:tcW w:w="6570" w:type="dxa"/>
            <w:vAlign w:val="center"/>
          </w:tcPr>
          <w:p w14:paraId="5E2ACC5D" w14:textId="7EED6178" w:rsidR="00992B8E" w:rsidRPr="00AF60C0" w:rsidRDefault="006A5F0D" w:rsidP="00CA7F02">
            <w:pPr>
              <w:autoSpaceDE w:val="0"/>
              <w:autoSpaceDN w:val="0"/>
              <w:adjustRightInd w:val="0"/>
              <w:contextualSpacing/>
              <w:rPr>
                <w:sz w:val="24"/>
                <w:szCs w:val="24"/>
              </w:rPr>
            </w:pPr>
            <w:r w:rsidRPr="00AF60C0">
              <w:rPr>
                <w:rFonts w:eastAsia="Arial"/>
                <w:sz w:val="24"/>
                <w:szCs w:val="24"/>
              </w:rPr>
              <w:t xml:space="preserve">Remote with regular face-to-face meetings/ </w:t>
            </w:r>
            <w:r w:rsidR="00F07335" w:rsidRPr="00AF60C0">
              <w:rPr>
                <w:rFonts w:eastAsia="Arial"/>
                <w:sz w:val="24"/>
                <w:szCs w:val="24"/>
              </w:rPr>
              <w:t xml:space="preserve">Port-au-Prince, Haiti </w:t>
            </w:r>
          </w:p>
        </w:tc>
      </w:tr>
      <w:tr w:rsidR="00992B8E" w:rsidRPr="00FB137E" w14:paraId="4881F2E1" w14:textId="77777777" w:rsidTr="00CA7F02">
        <w:trPr>
          <w:trHeight w:val="341"/>
        </w:trPr>
        <w:tc>
          <w:tcPr>
            <w:tcW w:w="2515" w:type="dxa"/>
            <w:vAlign w:val="center"/>
          </w:tcPr>
          <w:p w14:paraId="2A8A15B0" w14:textId="77777777" w:rsidR="00992B8E" w:rsidRPr="001F7169" w:rsidRDefault="00992B8E" w:rsidP="00CA7F02">
            <w:pPr>
              <w:autoSpaceDE w:val="0"/>
              <w:autoSpaceDN w:val="0"/>
              <w:adjustRightInd w:val="0"/>
              <w:contextualSpacing/>
              <w:rPr>
                <w:b/>
                <w:bCs/>
                <w:sz w:val="24"/>
                <w:szCs w:val="24"/>
              </w:rPr>
            </w:pPr>
            <w:r w:rsidRPr="001F7169">
              <w:rPr>
                <w:rFonts w:cstheme="minorBidi"/>
                <w:b/>
                <w:bCs/>
                <w:sz w:val="24"/>
                <w:szCs w:val="24"/>
              </w:rPr>
              <w:t>Level of Effort:</w:t>
            </w:r>
          </w:p>
        </w:tc>
        <w:tc>
          <w:tcPr>
            <w:tcW w:w="6570" w:type="dxa"/>
            <w:vAlign w:val="center"/>
          </w:tcPr>
          <w:p w14:paraId="0E6EB77D" w14:textId="726F124E" w:rsidR="00992B8E" w:rsidRPr="00AF60C0" w:rsidRDefault="002E75A6" w:rsidP="00CA7F02">
            <w:pPr>
              <w:autoSpaceDE w:val="0"/>
              <w:autoSpaceDN w:val="0"/>
              <w:adjustRightInd w:val="0"/>
              <w:contextualSpacing/>
              <w:rPr>
                <w:sz w:val="24"/>
                <w:szCs w:val="24"/>
              </w:rPr>
            </w:pPr>
            <w:r>
              <w:rPr>
                <w:sz w:val="24"/>
                <w:szCs w:val="24"/>
              </w:rPr>
              <w:t>Maximum of 30 days – the consultant will be called on as needed to review materials and to provide feedback. They will charge for time spent on requested tasks.</w:t>
            </w:r>
          </w:p>
        </w:tc>
      </w:tr>
      <w:tr w:rsidR="00992B8E" w:rsidRPr="00FB137E" w14:paraId="28C38A4E" w14:textId="77777777" w:rsidTr="00CA7F02">
        <w:trPr>
          <w:trHeight w:val="485"/>
        </w:trPr>
        <w:tc>
          <w:tcPr>
            <w:tcW w:w="2515" w:type="dxa"/>
            <w:vAlign w:val="center"/>
          </w:tcPr>
          <w:p w14:paraId="3C4F6B9E" w14:textId="77777777" w:rsidR="00992B8E" w:rsidRPr="001F7169" w:rsidRDefault="00992B8E" w:rsidP="00CA7F02">
            <w:pPr>
              <w:autoSpaceDE w:val="0"/>
              <w:autoSpaceDN w:val="0"/>
              <w:adjustRightInd w:val="0"/>
              <w:contextualSpacing/>
              <w:rPr>
                <w:b/>
                <w:bCs/>
                <w:sz w:val="24"/>
                <w:szCs w:val="24"/>
              </w:rPr>
            </w:pPr>
            <w:r w:rsidRPr="001F7169">
              <w:rPr>
                <w:rFonts w:cstheme="minorBidi"/>
                <w:b/>
                <w:bCs/>
                <w:sz w:val="24"/>
                <w:szCs w:val="24"/>
              </w:rPr>
              <w:t>Scope of Work:</w:t>
            </w:r>
          </w:p>
          <w:p w14:paraId="4DE069FC" w14:textId="77777777" w:rsidR="00992B8E" w:rsidRPr="001F7169" w:rsidRDefault="00992B8E" w:rsidP="00CA7F02">
            <w:pPr>
              <w:autoSpaceDE w:val="0"/>
              <w:autoSpaceDN w:val="0"/>
              <w:adjustRightInd w:val="0"/>
              <w:contextualSpacing/>
              <w:rPr>
                <w:b/>
                <w:bCs/>
                <w:sz w:val="24"/>
                <w:szCs w:val="24"/>
              </w:rPr>
            </w:pPr>
          </w:p>
        </w:tc>
        <w:tc>
          <w:tcPr>
            <w:tcW w:w="6570" w:type="dxa"/>
            <w:vAlign w:val="center"/>
          </w:tcPr>
          <w:p w14:paraId="354EBD5E" w14:textId="7AB36A46" w:rsidR="00992B8E" w:rsidRPr="00AF60C0" w:rsidRDefault="008E1F79" w:rsidP="00CA7F02">
            <w:pPr>
              <w:autoSpaceDE w:val="0"/>
              <w:autoSpaceDN w:val="0"/>
              <w:adjustRightInd w:val="0"/>
              <w:contextualSpacing/>
              <w:rPr>
                <w:sz w:val="24"/>
                <w:szCs w:val="24"/>
              </w:rPr>
            </w:pPr>
            <w:r w:rsidRPr="00AF60C0">
              <w:rPr>
                <w:rFonts w:eastAsia="Arial"/>
                <w:sz w:val="24"/>
                <w:szCs w:val="24"/>
              </w:rPr>
              <w:t>Quality assurance for grade 4 scope and sequence and corpus of vocabulary (Creole and French)</w:t>
            </w:r>
          </w:p>
        </w:tc>
      </w:tr>
    </w:tbl>
    <w:p w14:paraId="709D8CED" w14:textId="77777777" w:rsidR="00992B8E" w:rsidRPr="001F7169" w:rsidRDefault="00992B8E" w:rsidP="00992B8E">
      <w:pPr>
        <w:pStyle w:val="NoSpacing"/>
        <w:tabs>
          <w:tab w:val="left" w:pos="3348"/>
        </w:tabs>
        <w:rPr>
          <w:rFonts w:ascii="Times New Roman" w:hAnsi="Times New Roman" w:cs="Times New Roman"/>
          <w:color w:val="000000" w:themeColor="text1"/>
          <w:sz w:val="24"/>
          <w:szCs w:val="24"/>
          <w:lang w:val="en-US"/>
        </w:rPr>
      </w:pPr>
    </w:p>
    <w:p w14:paraId="7C98C24D" w14:textId="77777777" w:rsidR="008E1F79" w:rsidRPr="00E609C8" w:rsidRDefault="008E1F79" w:rsidP="008E1F79">
      <w:pPr>
        <w:pStyle w:val="NoSpacing"/>
        <w:spacing w:before="120"/>
        <w:rPr>
          <w:rFonts w:ascii="Times New Roman" w:eastAsia="Calibri" w:hAnsi="Times New Roman" w:cs="Times New Roman"/>
          <w:b/>
          <w:bCs/>
          <w:lang w:val="en-US"/>
        </w:rPr>
      </w:pPr>
      <w:r w:rsidRPr="00E609C8">
        <w:rPr>
          <w:rFonts w:ascii="Times New Roman" w:eastAsia="Calibri" w:hAnsi="Times New Roman" w:cs="Times New Roman"/>
          <w:b/>
          <w:bCs/>
          <w:lang w:val="en-US"/>
        </w:rPr>
        <w:t>American Institutes for Research Background:</w:t>
      </w:r>
    </w:p>
    <w:p w14:paraId="0B630501" w14:textId="77777777" w:rsidR="008E1F79" w:rsidRPr="00AF60C0" w:rsidRDefault="008E1F79" w:rsidP="001F7169">
      <w:pPr>
        <w:pStyle w:val="NoSpacing"/>
        <w:widowControl w:val="0"/>
        <w:pBdr>
          <w:top w:val="nil"/>
          <w:left w:val="nil"/>
          <w:bottom w:val="nil"/>
          <w:right w:val="nil"/>
          <w:between w:val="nil"/>
          <w:bar w:val="nil"/>
        </w:pBdr>
        <w:spacing w:before="120"/>
        <w:jc w:val="both"/>
        <w:rPr>
          <w:rFonts w:ascii="Times New Roman" w:eastAsia="Calibri" w:hAnsi="Times New Roman" w:cs="Times New Roman"/>
          <w:color w:val="000000"/>
          <w:sz w:val="24"/>
          <w:szCs w:val="24"/>
          <w:u w:color="000000"/>
          <w:lang w:val="en-US"/>
        </w:rPr>
      </w:pPr>
      <w:r w:rsidRPr="00AF60C0">
        <w:rPr>
          <w:rFonts w:ascii="Times New Roman" w:eastAsia="Calibri" w:hAnsi="Times New Roman" w:cs="Times New Roman"/>
          <w:color w:val="000000"/>
          <w:sz w:val="24"/>
          <w:szCs w:val="24"/>
          <w:u w:color="000000"/>
          <w:lang w:val="en-US"/>
        </w:rPr>
        <w:t>The American Institutes for Research (</w:t>
      </w:r>
      <w:hyperlink r:id="rId7" w:history="1">
        <w:r w:rsidRPr="00AF60C0">
          <w:rPr>
            <w:rStyle w:val="Hyperlink"/>
            <w:rFonts w:ascii="Times New Roman" w:eastAsia="Calibri" w:hAnsi="Times New Roman" w:cs="Times New Roman"/>
            <w:sz w:val="24"/>
            <w:szCs w:val="24"/>
            <w:lang w:val="en-US"/>
          </w:rPr>
          <w:t>AIR</w:t>
        </w:r>
      </w:hyperlink>
      <w:r w:rsidRPr="00AF60C0">
        <w:rPr>
          <w:rFonts w:ascii="Times New Roman" w:eastAsia="Calibri" w:hAnsi="Times New Roman" w:cs="Times New Roman"/>
          <w:color w:val="000000"/>
          <w:sz w:val="24"/>
          <w:szCs w:val="24"/>
          <w:u w:color="000000"/>
          <w:lang w:val="en-US"/>
        </w:rPr>
        <w:t>) is one of the leading behavioral and social science research organizations in the world. AIR is a collaborative organization that works with clients to examine a wide range of projects from early childhood development to adult education. We pride ourselves in conducting high-impact, high-stakes projects for significant federal, state, and private organizations. AIR's vision is that research-based problem solving can improve the lives of all people.</w:t>
      </w:r>
    </w:p>
    <w:p w14:paraId="70C3A2BE" w14:textId="77777777" w:rsidR="008E1F79" w:rsidRDefault="008E1F79" w:rsidP="001F7169">
      <w:pPr>
        <w:spacing w:before="120" w:after="0" w:line="240" w:lineRule="auto"/>
        <w:jc w:val="both"/>
        <w:rPr>
          <w:rFonts w:ascii="Times New Roman" w:hAnsi="Times New Roman" w:cs="Times New Roman"/>
          <w:b/>
          <w:bCs/>
        </w:rPr>
      </w:pPr>
    </w:p>
    <w:p w14:paraId="1C4759BF" w14:textId="77777777" w:rsidR="008E1F79" w:rsidRPr="00582BFB" w:rsidRDefault="008E1F79" w:rsidP="001F7169">
      <w:pPr>
        <w:spacing w:before="120" w:after="0" w:line="240" w:lineRule="auto"/>
        <w:jc w:val="both"/>
        <w:rPr>
          <w:rFonts w:ascii="Times New Roman" w:hAnsi="Times New Roman" w:cs="Times New Roman"/>
          <w:b/>
          <w:bCs/>
        </w:rPr>
      </w:pPr>
      <w:r w:rsidRPr="00582BFB">
        <w:rPr>
          <w:rFonts w:ascii="Times New Roman" w:hAnsi="Times New Roman" w:cs="Times New Roman"/>
          <w:b/>
          <w:bCs/>
        </w:rPr>
        <w:t>LAC Reads Capacity Program (LRCP) Haiti Background:</w:t>
      </w:r>
    </w:p>
    <w:p w14:paraId="784ABEA3" w14:textId="77777777" w:rsidR="008E1F79" w:rsidRPr="001F7169" w:rsidRDefault="008E1F79" w:rsidP="001F7169">
      <w:pPr>
        <w:spacing w:before="120" w:after="0" w:line="240" w:lineRule="auto"/>
        <w:jc w:val="both"/>
        <w:rPr>
          <w:rFonts w:ascii="Times New Roman" w:hAnsi="Times New Roman" w:cs="Times New Roman"/>
          <w:sz w:val="24"/>
          <w:szCs w:val="24"/>
        </w:rPr>
      </w:pPr>
      <w:r w:rsidRPr="001F7169">
        <w:rPr>
          <w:rFonts w:ascii="Times New Roman" w:hAnsi="Times New Roman" w:cs="Times New Roman"/>
          <w:sz w:val="24"/>
          <w:szCs w:val="24"/>
        </w:rPr>
        <w:t>The USAID/LAC Reads Capacity Program (LRCP) seeks to increase the impact, scale, and sustainability of early grade reading interventions in Haiti. The 5-year regional LRCP, implemented by the American Institutes for Research (AIR) under the United States Agency for International Development (USAID) Cooperative Agreement No. AID-OAA-A-14-00058, seeks to intensify, deepen, and expand its work in Haiti.  The LRCP team has been providing technical support which lead to sustained, systematic improvements in early grade literacy (EGL) capacity in Haiti. The LRCP team provides technical support by building capacity in curriculum and materials development in the Ministère de l’Éducation Nationale et de la Formation Professionnelle (MENFP), whose work focuses on teacher training, higher education institutions, and other education sector stakeholders including national instructional materials creators and printers, thus leading to sustained, systematic improvements in EGL capacity in Haiti.</w:t>
      </w:r>
    </w:p>
    <w:p w14:paraId="05A6CBE8" w14:textId="77777777" w:rsidR="001F7169" w:rsidRPr="001F7169" w:rsidRDefault="001F7169" w:rsidP="001F7169">
      <w:pPr>
        <w:spacing w:before="120" w:after="0" w:line="240" w:lineRule="auto"/>
        <w:jc w:val="both"/>
        <w:rPr>
          <w:rFonts w:ascii="Times New Roman" w:hAnsi="Times New Roman" w:cs="Times New Roman"/>
        </w:rPr>
      </w:pPr>
    </w:p>
    <w:p w14:paraId="5BF39F4C" w14:textId="2CFD1F4E" w:rsidR="00992B8E" w:rsidRPr="001F7169" w:rsidRDefault="00992B8E">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r w:rsidRPr="001F7169">
        <w:rPr>
          <w:rFonts w:ascii="Times New Roman" w:eastAsia="Arial" w:hAnsi="Times New Roman" w:cs="Times New Roman"/>
          <w:color w:val="000000"/>
          <w:sz w:val="24"/>
          <w:szCs w:val="24"/>
        </w:rPr>
        <w:t xml:space="preserve">The position will report directly to the Field </w:t>
      </w:r>
      <w:r w:rsidR="006A5F0D" w:rsidRPr="001F7169">
        <w:rPr>
          <w:rFonts w:ascii="Times New Roman" w:eastAsia="Arial" w:hAnsi="Times New Roman" w:cs="Times New Roman"/>
          <w:color w:val="000000"/>
          <w:sz w:val="24"/>
          <w:szCs w:val="24"/>
        </w:rPr>
        <w:t>P</w:t>
      </w:r>
      <w:r w:rsidRPr="001F7169">
        <w:rPr>
          <w:rFonts w:ascii="Times New Roman" w:eastAsia="Arial" w:hAnsi="Times New Roman" w:cs="Times New Roman"/>
          <w:color w:val="000000"/>
          <w:sz w:val="24"/>
          <w:szCs w:val="24"/>
        </w:rPr>
        <w:t xml:space="preserve">roject </w:t>
      </w:r>
      <w:r w:rsidR="006A5F0D" w:rsidRPr="001F7169">
        <w:rPr>
          <w:rFonts w:ascii="Times New Roman" w:eastAsia="Arial" w:hAnsi="Times New Roman" w:cs="Times New Roman"/>
          <w:color w:val="000000"/>
          <w:sz w:val="24"/>
          <w:szCs w:val="24"/>
        </w:rPr>
        <w:t>D</w:t>
      </w:r>
      <w:r w:rsidRPr="001F7169">
        <w:rPr>
          <w:rFonts w:ascii="Times New Roman" w:eastAsia="Arial" w:hAnsi="Times New Roman" w:cs="Times New Roman"/>
          <w:color w:val="000000"/>
          <w:sz w:val="24"/>
          <w:szCs w:val="24"/>
        </w:rPr>
        <w:t xml:space="preserve">irector and </w:t>
      </w:r>
      <w:r w:rsidR="006A5F0D" w:rsidRPr="001F7169">
        <w:rPr>
          <w:rFonts w:ascii="Times New Roman" w:eastAsia="Arial" w:hAnsi="Times New Roman" w:cs="Times New Roman"/>
          <w:color w:val="000000"/>
          <w:sz w:val="24"/>
          <w:szCs w:val="24"/>
        </w:rPr>
        <w:t xml:space="preserve">will </w:t>
      </w:r>
      <w:r w:rsidRPr="001F7169">
        <w:rPr>
          <w:rFonts w:ascii="Times New Roman" w:eastAsia="Arial" w:hAnsi="Times New Roman" w:cs="Times New Roman"/>
          <w:color w:val="000000"/>
          <w:sz w:val="24"/>
          <w:szCs w:val="24"/>
        </w:rPr>
        <w:t>work in collaboration with the</w:t>
      </w:r>
      <w:r w:rsidR="006A5F0D" w:rsidRPr="001F7169">
        <w:rPr>
          <w:rFonts w:ascii="Times New Roman" w:eastAsia="Arial" w:hAnsi="Times New Roman" w:cs="Times New Roman"/>
          <w:color w:val="000000"/>
          <w:sz w:val="24"/>
          <w:szCs w:val="24"/>
        </w:rPr>
        <w:t xml:space="preserve"> LRCP</w:t>
      </w:r>
      <w:r w:rsidRPr="001F7169">
        <w:rPr>
          <w:rFonts w:ascii="Times New Roman" w:eastAsia="Arial" w:hAnsi="Times New Roman" w:cs="Times New Roman"/>
          <w:color w:val="000000"/>
          <w:sz w:val="24"/>
          <w:szCs w:val="24"/>
        </w:rPr>
        <w:t xml:space="preserve"> </w:t>
      </w:r>
      <w:r w:rsidR="006A5F0D" w:rsidRPr="001F7169">
        <w:rPr>
          <w:rFonts w:ascii="Times New Roman" w:eastAsia="Arial" w:hAnsi="Times New Roman" w:cs="Times New Roman"/>
          <w:color w:val="000000"/>
          <w:sz w:val="24"/>
          <w:szCs w:val="24"/>
        </w:rPr>
        <w:t>P</w:t>
      </w:r>
      <w:r w:rsidRPr="001F7169">
        <w:rPr>
          <w:rFonts w:ascii="Times New Roman" w:eastAsia="Arial" w:hAnsi="Times New Roman" w:cs="Times New Roman"/>
          <w:color w:val="000000"/>
          <w:sz w:val="24"/>
          <w:szCs w:val="24"/>
        </w:rPr>
        <w:t xml:space="preserve">roject </w:t>
      </w:r>
      <w:r w:rsidR="006A5F0D" w:rsidRPr="001F7169">
        <w:rPr>
          <w:rFonts w:ascii="Times New Roman" w:eastAsia="Arial" w:hAnsi="Times New Roman" w:cs="Times New Roman"/>
          <w:color w:val="000000"/>
          <w:sz w:val="24"/>
          <w:szCs w:val="24"/>
        </w:rPr>
        <w:t>Director</w:t>
      </w:r>
      <w:r w:rsidRPr="001F7169">
        <w:rPr>
          <w:rFonts w:ascii="Times New Roman" w:eastAsia="Arial" w:hAnsi="Times New Roman" w:cs="Times New Roman"/>
          <w:color w:val="000000"/>
          <w:sz w:val="24"/>
          <w:szCs w:val="24"/>
        </w:rPr>
        <w:t xml:space="preserve"> and the various early grade literacy specialists and local partners.  </w:t>
      </w:r>
    </w:p>
    <w:p w14:paraId="2C331CB3" w14:textId="77777777" w:rsidR="00992B8E" w:rsidRPr="001F7169" w:rsidRDefault="00992B8E">
      <w:pPr>
        <w:widowControl w:val="0"/>
        <w:pBdr>
          <w:top w:val="nil"/>
          <w:left w:val="nil"/>
          <w:bottom w:val="nil"/>
          <w:right w:val="nil"/>
          <w:between w:val="nil"/>
        </w:pBdr>
        <w:spacing w:after="0" w:line="240" w:lineRule="auto"/>
        <w:jc w:val="both"/>
        <w:rPr>
          <w:rFonts w:ascii="Times New Roman" w:eastAsia="Arial" w:hAnsi="Times New Roman" w:cs="Times New Roman"/>
          <w:color w:val="000000"/>
          <w:sz w:val="24"/>
          <w:szCs w:val="24"/>
        </w:rPr>
      </w:pPr>
    </w:p>
    <w:p w14:paraId="7A00E341" w14:textId="4F1E405A" w:rsidR="005C19C2" w:rsidRPr="001F7169" w:rsidRDefault="005C19C2" w:rsidP="001F7169">
      <w:pPr>
        <w:spacing w:after="0" w:line="240" w:lineRule="auto"/>
        <w:jc w:val="both"/>
        <w:rPr>
          <w:rFonts w:ascii="Times New Roman" w:hAnsi="Times New Roman" w:cs="Times New Roman"/>
          <w:sz w:val="24"/>
          <w:szCs w:val="24"/>
        </w:rPr>
      </w:pPr>
      <w:bookmarkStart w:id="0" w:name="_Hlk47367017"/>
      <w:bookmarkStart w:id="1" w:name="_Hlk47367014"/>
      <w:bookmarkEnd w:id="0"/>
      <w:bookmarkEnd w:id="1"/>
    </w:p>
    <w:p w14:paraId="4A769C00" w14:textId="07E15FC7" w:rsidR="003E7AC5" w:rsidRPr="008E1F79" w:rsidRDefault="005C19C2">
      <w:pPr>
        <w:spacing w:after="0" w:line="240" w:lineRule="auto"/>
        <w:jc w:val="both"/>
        <w:rPr>
          <w:rFonts w:ascii="Times New Roman" w:hAnsi="Times New Roman" w:cs="Times New Roman"/>
          <w:color w:val="FF0000"/>
          <w:sz w:val="24"/>
          <w:szCs w:val="24"/>
        </w:rPr>
      </w:pPr>
      <w:r w:rsidRPr="001F7169">
        <w:rPr>
          <w:rFonts w:ascii="Times New Roman" w:hAnsi="Times New Roman" w:cs="Times New Roman"/>
          <w:b/>
          <w:sz w:val="24"/>
          <w:szCs w:val="24"/>
        </w:rPr>
        <w:t>POSITION SUMMARY:</w:t>
      </w:r>
      <w:r w:rsidRPr="001F7169">
        <w:rPr>
          <w:rFonts w:ascii="Times New Roman" w:hAnsi="Times New Roman" w:cs="Times New Roman"/>
          <w:color w:val="FF0000"/>
          <w:sz w:val="24"/>
          <w:szCs w:val="24"/>
        </w:rPr>
        <w:t xml:space="preserve"> </w:t>
      </w:r>
      <w:r w:rsidR="003E7AC5" w:rsidRPr="008E1F79">
        <w:rPr>
          <w:rFonts w:ascii="Times New Roman" w:hAnsi="Times New Roman" w:cs="Times New Roman"/>
          <w:sz w:val="24"/>
          <w:szCs w:val="24"/>
          <w:lang w:val="en"/>
        </w:rPr>
        <w:t>The</w:t>
      </w:r>
      <w:r w:rsidR="00F07335" w:rsidRPr="008E1F79">
        <w:rPr>
          <w:rFonts w:ascii="Times New Roman" w:hAnsi="Times New Roman" w:cs="Times New Roman"/>
          <w:sz w:val="24"/>
          <w:szCs w:val="24"/>
          <w:lang w:val="en"/>
        </w:rPr>
        <w:t xml:space="preserve"> </w:t>
      </w:r>
      <w:r w:rsidR="006A5F0D" w:rsidRPr="008E1F79">
        <w:rPr>
          <w:rFonts w:ascii="Times New Roman" w:hAnsi="Times New Roman" w:cs="Times New Roman"/>
          <w:sz w:val="24"/>
          <w:szCs w:val="24"/>
          <w:lang w:val="en"/>
        </w:rPr>
        <w:t xml:space="preserve">Quality Assurance Consultant will be responsible </w:t>
      </w:r>
      <w:r w:rsidR="001F7169">
        <w:rPr>
          <w:rFonts w:ascii="Times New Roman" w:hAnsi="Times New Roman" w:cs="Times New Roman"/>
          <w:sz w:val="24"/>
          <w:szCs w:val="24"/>
          <w:lang w:val="en"/>
        </w:rPr>
        <w:t>for</w:t>
      </w:r>
      <w:r w:rsidR="006A5F0D" w:rsidRPr="008E1F79">
        <w:rPr>
          <w:rFonts w:ascii="Times New Roman" w:hAnsi="Times New Roman" w:cs="Times New Roman"/>
          <w:sz w:val="24"/>
          <w:szCs w:val="24"/>
          <w:lang w:val="en"/>
        </w:rPr>
        <w:t xml:space="preserve"> reviewing the grade 4 scope and sequence and corpus of vocabulary in Creole and French in order to ensure the quality of the products. </w:t>
      </w:r>
    </w:p>
    <w:p w14:paraId="1E3110DB" w14:textId="02446E70" w:rsidR="005C19C2" w:rsidRPr="008E1F79" w:rsidRDefault="005C19C2" w:rsidP="0082283A">
      <w:pPr>
        <w:spacing w:after="0" w:line="240" w:lineRule="auto"/>
        <w:jc w:val="both"/>
        <w:rPr>
          <w:rFonts w:ascii="Times New Roman" w:hAnsi="Times New Roman" w:cs="Times New Roman"/>
          <w:sz w:val="24"/>
          <w:szCs w:val="24"/>
        </w:rPr>
      </w:pPr>
    </w:p>
    <w:p w14:paraId="0B56C7F0" w14:textId="6F528D92" w:rsidR="0082283A" w:rsidRPr="001F7169" w:rsidRDefault="0082283A" w:rsidP="0082283A">
      <w:pPr>
        <w:spacing w:after="0" w:line="240" w:lineRule="auto"/>
        <w:jc w:val="both"/>
        <w:rPr>
          <w:rFonts w:ascii="Times New Roman" w:hAnsi="Times New Roman" w:cs="Times New Roman"/>
          <w:sz w:val="24"/>
          <w:szCs w:val="24"/>
        </w:rPr>
      </w:pPr>
    </w:p>
    <w:p w14:paraId="08C63339" w14:textId="77777777" w:rsidR="006A5F0D" w:rsidRPr="008E1F79" w:rsidRDefault="006A5F0D" w:rsidP="006A5F0D">
      <w:pPr>
        <w:spacing w:after="0" w:line="240" w:lineRule="auto"/>
        <w:jc w:val="both"/>
        <w:rPr>
          <w:rFonts w:ascii="Calibri" w:eastAsia="Times New Roman" w:hAnsi="Calibri" w:cs="Calibri"/>
        </w:rPr>
      </w:pPr>
      <w:r w:rsidRPr="008E1F79">
        <w:rPr>
          <w:rFonts w:ascii="Times New Roman" w:eastAsia="Times New Roman" w:hAnsi="Times New Roman" w:cs="Times New Roman"/>
          <w:b/>
          <w:bCs/>
          <w:sz w:val="24"/>
          <w:szCs w:val="24"/>
        </w:rPr>
        <w:t>ESSENTIAL CONSULTANT FUNCTIONS:</w:t>
      </w:r>
      <w:r w:rsidRPr="008E1F79">
        <w:rPr>
          <w:rFonts w:ascii="Times New Roman" w:eastAsia="Times New Roman" w:hAnsi="Times New Roman" w:cs="Times New Roman"/>
          <w:b/>
          <w:bCs/>
          <w:color w:val="3366FF"/>
          <w:sz w:val="24"/>
          <w:szCs w:val="24"/>
        </w:rPr>
        <w:t xml:space="preserve"> </w:t>
      </w:r>
    </w:p>
    <w:p w14:paraId="36A7D837" w14:textId="77777777" w:rsidR="006A5F0D" w:rsidRPr="008E1F79" w:rsidRDefault="006A5F0D" w:rsidP="006A5F0D">
      <w:pPr>
        <w:spacing w:after="0" w:line="240" w:lineRule="auto"/>
        <w:jc w:val="both"/>
        <w:rPr>
          <w:rFonts w:ascii="Calibri" w:eastAsia="Times New Roman" w:hAnsi="Calibri" w:cs="Calibri"/>
        </w:rPr>
      </w:pPr>
      <w:r w:rsidRPr="008E1F79">
        <w:rPr>
          <w:rFonts w:ascii="Times New Roman" w:eastAsia="Times New Roman" w:hAnsi="Times New Roman" w:cs="Times New Roman"/>
          <w:b/>
          <w:bCs/>
          <w:color w:val="3366FF"/>
          <w:sz w:val="24"/>
          <w:szCs w:val="24"/>
        </w:rPr>
        <w:t> </w:t>
      </w:r>
    </w:p>
    <w:p w14:paraId="601E8CE5" w14:textId="5002AF5B" w:rsidR="006A5F0D" w:rsidRPr="001F7169" w:rsidRDefault="006A5F0D" w:rsidP="001F7169">
      <w:pPr>
        <w:pStyle w:val="ListParagraph"/>
        <w:numPr>
          <w:ilvl w:val="0"/>
          <w:numId w:val="17"/>
        </w:numPr>
        <w:spacing w:after="0" w:line="240" w:lineRule="auto"/>
        <w:rPr>
          <w:rFonts w:ascii="Times New Roman" w:eastAsia="Times New Roman" w:hAnsi="Times New Roman" w:cs="Times New Roman"/>
          <w:sz w:val="24"/>
          <w:szCs w:val="24"/>
        </w:rPr>
      </w:pPr>
      <w:r w:rsidRPr="001F7169">
        <w:rPr>
          <w:rFonts w:ascii="Times New Roman" w:eastAsia="Times New Roman" w:hAnsi="Times New Roman" w:cs="Times New Roman"/>
          <w:sz w:val="24"/>
          <w:szCs w:val="24"/>
        </w:rPr>
        <w:t xml:space="preserve">Conduct quality assurance </w:t>
      </w:r>
      <w:r w:rsidR="009E4A56">
        <w:rPr>
          <w:rFonts w:ascii="Times New Roman" w:eastAsia="Times New Roman" w:hAnsi="Times New Roman" w:cs="Times New Roman"/>
          <w:sz w:val="24"/>
          <w:szCs w:val="24"/>
        </w:rPr>
        <w:t xml:space="preserve">at key points during the </w:t>
      </w:r>
      <w:r w:rsidRPr="001F7169">
        <w:rPr>
          <w:rFonts w:ascii="Times New Roman" w:eastAsia="Times New Roman" w:hAnsi="Times New Roman" w:cs="Times New Roman"/>
          <w:sz w:val="24"/>
          <w:szCs w:val="24"/>
        </w:rPr>
        <w:t xml:space="preserve">grade 4 scope and sequence development </w:t>
      </w:r>
      <w:r w:rsidR="009E4A56">
        <w:rPr>
          <w:rFonts w:ascii="Times New Roman" w:eastAsia="Times New Roman" w:hAnsi="Times New Roman" w:cs="Times New Roman"/>
          <w:sz w:val="24"/>
          <w:szCs w:val="24"/>
        </w:rPr>
        <w:t xml:space="preserve">process for </w:t>
      </w:r>
      <w:r w:rsidRPr="001F7169">
        <w:rPr>
          <w:rFonts w:ascii="Times New Roman" w:eastAsia="Times New Roman" w:hAnsi="Times New Roman" w:cs="Times New Roman"/>
          <w:sz w:val="24"/>
          <w:szCs w:val="24"/>
        </w:rPr>
        <w:t>Creole and French;</w:t>
      </w:r>
    </w:p>
    <w:p w14:paraId="0F102202" w14:textId="0052F89D" w:rsidR="006A5F0D" w:rsidRPr="001F7169" w:rsidRDefault="006A5F0D" w:rsidP="001F7169">
      <w:pPr>
        <w:pStyle w:val="ListParagraph"/>
        <w:numPr>
          <w:ilvl w:val="0"/>
          <w:numId w:val="17"/>
        </w:numPr>
        <w:spacing w:after="0" w:line="240" w:lineRule="auto"/>
        <w:rPr>
          <w:rFonts w:ascii="Times New Roman" w:eastAsia="Times New Roman" w:hAnsi="Times New Roman" w:cs="Times New Roman"/>
          <w:sz w:val="24"/>
          <w:szCs w:val="24"/>
        </w:rPr>
      </w:pPr>
      <w:r w:rsidRPr="001F7169">
        <w:rPr>
          <w:rFonts w:ascii="Times New Roman" w:eastAsia="Times New Roman" w:hAnsi="Times New Roman" w:cs="Times New Roman"/>
          <w:sz w:val="24"/>
          <w:szCs w:val="24"/>
        </w:rPr>
        <w:t>Provide quality assurance for the grade 4 corpus of vocabulary development in Creole and French;</w:t>
      </w:r>
    </w:p>
    <w:p w14:paraId="78F56105" w14:textId="6692B020" w:rsidR="006A5F0D" w:rsidRPr="001F7169" w:rsidRDefault="009B433D" w:rsidP="001F7169">
      <w:pPr>
        <w:pStyle w:val="ListParagraph"/>
        <w:numPr>
          <w:ilvl w:val="0"/>
          <w:numId w:val="17"/>
        </w:numPr>
        <w:spacing w:after="0" w:line="240" w:lineRule="auto"/>
        <w:rPr>
          <w:rFonts w:ascii="Times New Roman" w:eastAsia="Times New Roman" w:hAnsi="Times New Roman" w:cs="Times New Roman"/>
          <w:sz w:val="24"/>
          <w:szCs w:val="24"/>
        </w:rPr>
      </w:pPr>
      <w:r w:rsidRPr="001F7169">
        <w:rPr>
          <w:rFonts w:ascii="Times New Roman" w:eastAsia="Times New Roman" w:hAnsi="Times New Roman" w:cs="Times New Roman"/>
          <w:sz w:val="24"/>
          <w:szCs w:val="24"/>
        </w:rPr>
        <w:t>R</w:t>
      </w:r>
      <w:r w:rsidR="006A5F0D" w:rsidRPr="001F7169">
        <w:rPr>
          <w:rFonts w:ascii="Times New Roman" w:eastAsia="Times New Roman" w:hAnsi="Times New Roman" w:cs="Times New Roman"/>
          <w:sz w:val="24"/>
          <w:szCs w:val="24"/>
        </w:rPr>
        <w:t>eview and provide feedback on key deliverables for improvement</w:t>
      </w:r>
      <w:r w:rsidRPr="001F7169">
        <w:rPr>
          <w:rFonts w:ascii="Times New Roman" w:eastAsia="Times New Roman" w:hAnsi="Times New Roman" w:cs="Times New Roman"/>
          <w:sz w:val="24"/>
          <w:szCs w:val="24"/>
        </w:rPr>
        <w:t>;</w:t>
      </w:r>
    </w:p>
    <w:p w14:paraId="7897E2CA" w14:textId="6621AF4B" w:rsidR="006A5F0D" w:rsidRPr="001F7169" w:rsidRDefault="006A5F0D" w:rsidP="001F7169">
      <w:pPr>
        <w:pStyle w:val="ListParagraph"/>
        <w:numPr>
          <w:ilvl w:val="0"/>
          <w:numId w:val="17"/>
        </w:numPr>
        <w:spacing w:after="0" w:line="240" w:lineRule="auto"/>
        <w:rPr>
          <w:rFonts w:ascii="Times New Roman" w:eastAsia="Times New Roman" w:hAnsi="Times New Roman" w:cs="Times New Roman"/>
          <w:sz w:val="24"/>
          <w:szCs w:val="24"/>
        </w:rPr>
      </w:pPr>
      <w:r w:rsidRPr="001F7169">
        <w:rPr>
          <w:rFonts w:ascii="Times New Roman" w:eastAsia="Times New Roman" w:hAnsi="Times New Roman" w:cs="Times New Roman"/>
          <w:sz w:val="24"/>
          <w:szCs w:val="24"/>
        </w:rPr>
        <w:t>Participate in workshops with the USAID mission, the Ministry of Education (MOE) and other stakeholders</w:t>
      </w:r>
      <w:r w:rsidR="001F7169">
        <w:rPr>
          <w:rFonts w:ascii="Times New Roman" w:eastAsia="Times New Roman" w:hAnsi="Times New Roman" w:cs="Times New Roman"/>
          <w:sz w:val="24"/>
          <w:szCs w:val="24"/>
        </w:rPr>
        <w:t xml:space="preserve"> regarding the scope and sequence development</w:t>
      </w:r>
      <w:r w:rsidRPr="001F7169">
        <w:rPr>
          <w:rFonts w:ascii="Times New Roman" w:eastAsia="Times New Roman" w:hAnsi="Times New Roman" w:cs="Times New Roman"/>
          <w:sz w:val="24"/>
          <w:szCs w:val="24"/>
        </w:rPr>
        <w:t>;</w:t>
      </w:r>
    </w:p>
    <w:p w14:paraId="75E467D3" w14:textId="6FE986A5" w:rsidR="006A5F0D" w:rsidRPr="001F7169" w:rsidRDefault="009E4A56" w:rsidP="001F7169">
      <w:pPr>
        <w:pStyle w:val="ListParagraph"/>
        <w:numPr>
          <w:ilvl w:val="0"/>
          <w:numId w:val="1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Help to a</w:t>
      </w:r>
      <w:r w:rsidR="006A5F0D" w:rsidRPr="001F7169">
        <w:rPr>
          <w:rFonts w:ascii="Times New Roman" w:eastAsia="Times New Roman" w:hAnsi="Times New Roman" w:cs="Times New Roman"/>
          <w:sz w:val="24"/>
          <w:szCs w:val="24"/>
        </w:rPr>
        <w:t>ddress USAID’s, the MOE’s, and other partners’ comments in the products</w:t>
      </w:r>
      <w:r w:rsidR="009B433D" w:rsidRPr="001F7169">
        <w:rPr>
          <w:rFonts w:ascii="Times New Roman" w:eastAsia="Times New Roman" w:hAnsi="Times New Roman" w:cs="Times New Roman"/>
          <w:sz w:val="24"/>
          <w:szCs w:val="24"/>
        </w:rPr>
        <w:t>;</w:t>
      </w:r>
    </w:p>
    <w:p w14:paraId="21E3B791" w14:textId="2E2A76C1" w:rsidR="006A5F0D" w:rsidRPr="001F7169" w:rsidRDefault="006A5F0D" w:rsidP="001F7169">
      <w:pPr>
        <w:pStyle w:val="ListParagraph"/>
        <w:numPr>
          <w:ilvl w:val="0"/>
          <w:numId w:val="17"/>
        </w:numPr>
        <w:spacing w:after="160" w:line="240" w:lineRule="auto"/>
        <w:rPr>
          <w:rFonts w:ascii="Times New Roman" w:eastAsia="Times New Roman" w:hAnsi="Times New Roman" w:cs="Times New Roman"/>
          <w:sz w:val="24"/>
          <w:szCs w:val="24"/>
        </w:rPr>
      </w:pPr>
      <w:r w:rsidRPr="001F7169">
        <w:rPr>
          <w:rFonts w:ascii="Times New Roman" w:eastAsia="Times New Roman" w:hAnsi="Times New Roman" w:cs="Times New Roman"/>
          <w:sz w:val="24"/>
          <w:szCs w:val="24"/>
        </w:rPr>
        <w:t xml:space="preserve">Perform any other tasks related to his/her work as required by the project. </w:t>
      </w:r>
    </w:p>
    <w:p w14:paraId="38060999" w14:textId="77777777" w:rsidR="006A5F0D" w:rsidRPr="008E1F79" w:rsidRDefault="006A5F0D" w:rsidP="006A5F0D">
      <w:pPr>
        <w:spacing w:after="0" w:line="240" w:lineRule="auto"/>
        <w:jc w:val="both"/>
        <w:rPr>
          <w:rFonts w:ascii="Calibri" w:eastAsia="Times New Roman" w:hAnsi="Calibri" w:cs="Calibri"/>
        </w:rPr>
      </w:pPr>
      <w:r w:rsidRPr="008E1F79">
        <w:rPr>
          <w:rFonts w:ascii="Times New Roman" w:eastAsia="Times New Roman" w:hAnsi="Times New Roman" w:cs="Times New Roman"/>
          <w:b/>
          <w:bCs/>
          <w:color w:val="3366FF"/>
          <w:sz w:val="24"/>
          <w:szCs w:val="24"/>
        </w:rPr>
        <w:t> </w:t>
      </w:r>
    </w:p>
    <w:p w14:paraId="6BCC8226" w14:textId="27D6D810" w:rsidR="006A5F0D" w:rsidRPr="008E1F79" w:rsidRDefault="006A5F0D" w:rsidP="001F7169">
      <w:pPr>
        <w:spacing w:after="0" w:line="240" w:lineRule="auto"/>
        <w:jc w:val="both"/>
        <w:rPr>
          <w:rFonts w:ascii="Calibri" w:eastAsia="Times New Roman" w:hAnsi="Calibri" w:cs="Calibri"/>
        </w:rPr>
      </w:pPr>
      <w:r w:rsidRPr="008E1F79">
        <w:rPr>
          <w:rFonts w:ascii="Times New Roman" w:eastAsia="Times New Roman" w:hAnsi="Times New Roman" w:cs="Times New Roman"/>
          <w:b/>
          <w:bCs/>
          <w:color w:val="3366FF"/>
          <w:sz w:val="24"/>
          <w:szCs w:val="24"/>
        </w:rPr>
        <w:t> </w:t>
      </w:r>
    </w:p>
    <w:p w14:paraId="1FA9E929" w14:textId="77777777" w:rsidR="006A5F0D" w:rsidRPr="008E1F79" w:rsidRDefault="006A5F0D" w:rsidP="006A5F0D">
      <w:pPr>
        <w:spacing w:after="0" w:line="240" w:lineRule="auto"/>
        <w:rPr>
          <w:rFonts w:ascii="Calibri" w:eastAsia="Times New Roman" w:hAnsi="Calibri" w:cs="Calibri"/>
        </w:rPr>
      </w:pPr>
      <w:r w:rsidRPr="008E1F79">
        <w:rPr>
          <w:rFonts w:ascii="Times New Roman" w:eastAsia="Times New Roman" w:hAnsi="Times New Roman" w:cs="Times New Roman"/>
          <w:b/>
          <w:bCs/>
          <w:sz w:val="24"/>
          <w:szCs w:val="24"/>
        </w:rPr>
        <w:t xml:space="preserve">QUALIFICATIONS: </w:t>
      </w:r>
    </w:p>
    <w:p w14:paraId="54629F63" w14:textId="77777777" w:rsidR="006A5F0D" w:rsidRPr="008E1F79" w:rsidRDefault="006A5F0D" w:rsidP="006A5F0D">
      <w:pPr>
        <w:spacing w:after="0" w:line="240" w:lineRule="auto"/>
        <w:rPr>
          <w:rFonts w:ascii="Calibri" w:eastAsia="Times New Roman" w:hAnsi="Calibri" w:cs="Calibri"/>
        </w:rPr>
      </w:pPr>
      <w:r w:rsidRPr="008E1F79">
        <w:rPr>
          <w:rFonts w:ascii="Times New Roman" w:eastAsia="Times New Roman" w:hAnsi="Times New Roman" w:cs="Times New Roman"/>
          <w:b/>
          <w:bCs/>
          <w:sz w:val="24"/>
          <w:szCs w:val="24"/>
        </w:rPr>
        <w:t> </w:t>
      </w:r>
    </w:p>
    <w:p w14:paraId="66897C78" w14:textId="682CCD82"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Master’s degree or PhD in education studies, bilingual education,</w:t>
      </w:r>
      <w:r w:rsidR="009B433D" w:rsidRPr="008E1F79">
        <w:rPr>
          <w:rFonts w:ascii="Times New Roman" w:eastAsia="Times New Roman" w:hAnsi="Times New Roman" w:cs="Times New Roman"/>
          <w:color w:val="000000"/>
          <w:sz w:val="24"/>
          <w:szCs w:val="24"/>
        </w:rPr>
        <w:t xml:space="preserve"> linguistics,</w:t>
      </w:r>
      <w:r w:rsidRPr="001F7169">
        <w:rPr>
          <w:rFonts w:ascii="Times New Roman" w:eastAsia="Times New Roman" w:hAnsi="Times New Roman" w:cs="Times New Roman"/>
          <w:color w:val="000000"/>
          <w:sz w:val="24"/>
          <w:szCs w:val="24"/>
        </w:rPr>
        <w:t xml:space="preserve"> early grade reading or relevant fields;</w:t>
      </w:r>
    </w:p>
    <w:p w14:paraId="4378E9D3" w14:textId="0135E28A"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15-20 years of experience leading bilingual education and/or early grade reading programs;</w:t>
      </w:r>
    </w:p>
    <w:p w14:paraId="10AF2284" w14:textId="3C27F2C4"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Extensive experience in curriculum development;</w:t>
      </w:r>
    </w:p>
    <w:p w14:paraId="29CBD3C8" w14:textId="019CB6B4"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Extensive experience with literary content development;</w:t>
      </w:r>
    </w:p>
    <w:p w14:paraId="0B88717B" w14:textId="5F53B9D9"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Experience with previous USAID projects;</w:t>
      </w:r>
    </w:p>
    <w:p w14:paraId="0C763CA6" w14:textId="13380C4C"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 xml:space="preserve">Strong knowledge of the Haitian educational context; </w:t>
      </w:r>
    </w:p>
    <w:p w14:paraId="2F01724A" w14:textId="42B1E5D8"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Mastery of French and Creole is required;</w:t>
      </w:r>
    </w:p>
    <w:p w14:paraId="658A4D62" w14:textId="371C6037"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Experience with book publishing is a plus;</w:t>
      </w:r>
    </w:p>
    <w:p w14:paraId="05C793E7" w14:textId="57C74949"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Previous experience with the LacReads Haiti project is highly preferred;</w:t>
      </w:r>
    </w:p>
    <w:p w14:paraId="1B6F0C21" w14:textId="3FF0D8B9" w:rsidR="006A5F0D" w:rsidRPr="001F7169" w:rsidRDefault="006A5F0D" w:rsidP="001F7169">
      <w:pPr>
        <w:pStyle w:val="ListParagraph"/>
        <w:numPr>
          <w:ilvl w:val="0"/>
          <w:numId w:val="11"/>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Teaching experience, particularly in the Haitian context, is a plus; </w:t>
      </w:r>
    </w:p>
    <w:p w14:paraId="20930F0E" w14:textId="075322E9" w:rsidR="006A5F0D" w:rsidRPr="001F7169" w:rsidRDefault="006A5F0D" w:rsidP="001F7169">
      <w:pPr>
        <w:pStyle w:val="ListParagraph"/>
        <w:numPr>
          <w:ilvl w:val="0"/>
          <w:numId w:val="15"/>
        </w:numPr>
        <w:spacing w:after="0" w:line="240" w:lineRule="auto"/>
        <w:rPr>
          <w:rFonts w:ascii="Calibri" w:eastAsia="Times New Roman" w:hAnsi="Calibri" w:cs="Calibri"/>
        </w:rPr>
      </w:pPr>
      <w:r w:rsidRPr="001F7169">
        <w:rPr>
          <w:rFonts w:ascii="Times New Roman" w:eastAsia="Times New Roman" w:hAnsi="Times New Roman" w:cs="Times New Roman"/>
          <w:color w:val="000000"/>
          <w:sz w:val="24"/>
          <w:szCs w:val="24"/>
        </w:rPr>
        <w:t>Experience with the MENFP is highly desirable. </w:t>
      </w:r>
    </w:p>
    <w:p w14:paraId="6D966DE6" w14:textId="3F02F063" w:rsidR="003E7AC5" w:rsidRPr="001F7169" w:rsidRDefault="003E7AC5" w:rsidP="003442C4">
      <w:pPr>
        <w:spacing w:after="0" w:line="240" w:lineRule="auto"/>
        <w:rPr>
          <w:rFonts w:ascii="Times New Roman" w:hAnsi="Times New Roman" w:cs="Times New Roman"/>
          <w:b/>
          <w:sz w:val="24"/>
          <w:szCs w:val="24"/>
        </w:rPr>
      </w:pPr>
    </w:p>
    <w:p w14:paraId="6AAEE00D" w14:textId="77777777" w:rsidR="00CB39E3" w:rsidRPr="001F7169" w:rsidRDefault="00CB39E3" w:rsidP="00CB39E3">
      <w:pPr>
        <w:shd w:val="clear" w:color="auto" w:fill="FFFFFF"/>
        <w:spacing w:after="0"/>
        <w:jc w:val="both"/>
        <w:rPr>
          <w:rFonts w:ascii="Times New Roman" w:eastAsia="Times New Roman" w:hAnsi="Times New Roman" w:cs="Times New Roman"/>
          <w:b/>
          <w:bCs/>
          <w:color w:val="000000" w:themeColor="text1"/>
          <w:sz w:val="24"/>
          <w:szCs w:val="24"/>
          <w:lang w:eastAsia="es-ES_tradnl"/>
        </w:rPr>
      </w:pPr>
      <w:r w:rsidRPr="001F7169">
        <w:rPr>
          <w:rFonts w:ascii="Times New Roman" w:eastAsia="Times New Roman" w:hAnsi="Times New Roman" w:cs="Times New Roman"/>
          <w:b/>
          <w:bCs/>
          <w:color w:val="000000" w:themeColor="text1"/>
          <w:sz w:val="24"/>
          <w:szCs w:val="24"/>
          <w:lang w:eastAsia="es-ES_tradnl"/>
        </w:rPr>
        <w:t>How to apply</w:t>
      </w:r>
    </w:p>
    <w:p w14:paraId="7B075B64" w14:textId="071BA1E3" w:rsidR="008E1F79" w:rsidRPr="001F7169" w:rsidRDefault="008E1F79" w:rsidP="008E1F79">
      <w:pPr>
        <w:shd w:val="clear" w:color="auto" w:fill="FFFFFF"/>
        <w:spacing w:before="120" w:after="0" w:line="240" w:lineRule="auto"/>
        <w:rPr>
          <w:rFonts w:ascii="Times New Roman" w:hAnsi="Times New Roman" w:cs="Times New Roman"/>
          <w:sz w:val="24"/>
          <w:szCs w:val="24"/>
        </w:rPr>
      </w:pPr>
      <w:r w:rsidRPr="001F7169">
        <w:rPr>
          <w:rFonts w:ascii="Times New Roman" w:eastAsia="Times New Roman" w:hAnsi="Times New Roman" w:cs="Times New Roman"/>
          <w:color w:val="000000" w:themeColor="text1"/>
          <w:sz w:val="24"/>
          <w:szCs w:val="24"/>
          <w:lang w:eastAsia="es-ES_tradnl"/>
        </w:rPr>
        <w:t xml:space="preserve">In English or French, email your </w:t>
      </w:r>
      <w:r w:rsidRPr="001F7169">
        <w:rPr>
          <w:rFonts w:ascii="Times New Roman" w:eastAsia="Times New Roman" w:hAnsi="Times New Roman" w:cs="Times New Roman"/>
          <w:b/>
          <w:bCs/>
          <w:color w:val="000000" w:themeColor="text1"/>
          <w:sz w:val="24"/>
          <w:szCs w:val="24"/>
          <w:lang w:eastAsia="es-ES_tradnl"/>
        </w:rPr>
        <w:t>CV</w:t>
      </w:r>
      <w:r w:rsidRPr="001F7169">
        <w:rPr>
          <w:rFonts w:ascii="Times New Roman" w:eastAsia="Times New Roman" w:hAnsi="Times New Roman" w:cs="Times New Roman"/>
          <w:color w:val="000000" w:themeColor="text1"/>
          <w:sz w:val="24"/>
          <w:szCs w:val="24"/>
          <w:lang w:eastAsia="es-ES_tradnl"/>
        </w:rPr>
        <w:t xml:space="preserve"> including contact information and your </w:t>
      </w:r>
      <w:r w:rsidRPr="001F7169">
        <w:rPr>
          <w:rFonts w:ascii="Times New Roman" w:eastAsia="Times New Roman" w:hAnsi="Times New Roman" w:cs="Times New Roman"/>
          <w:b/>
          <w:bCs/>
          <w:color w:val="000000" w:themeColor="text1"/>
          <w:sz w:val="24"/>
          <w:szCs w:val="24"/>
          <w:lang w:eastAsia="es-ES_tradnl"/>
        </w:rPr>
        <w:t xml:space="preserve">daily consultancy rate in gourdes </w:t>
      </w:r>
      <w:r w:rsidRPr="001F7169">
        <w:rPr>
          <w:rFonts w:ascii="Times New Roman" w:eastAsia="Times New Roman" w:hAnsi="Times New Roman" w:cs="Times New Roman"/>
          <w:color w:val="000000" w:themeColor="text1"/>
          <w:sz w:val="24"/>
          <w:szCs w:val="24"/>
          <w:lang w:eastAsia="es-ES_tradnl"/>
        </w:rPr>
        <w:t xml:space="preserve">to Elmire Petit-De Brice at </w:t>
      </w:r>
      <w:hyperlink r:id="rId8" w:history="1">
        <w:r w:rsidRPr="001F7169">
          <w:rPr>
            <w:rStyle w:val="Hyperlink"/>
            <w:rFonts w:ascii="Times New Roman" w:eastAsia="Times New Roman" w:hAnsi="Times New Roman" w:cs="Times New Roman"/>
            <w:sz w:val="24"/>
            <w:szCs w:val="24"/>
            <w:lang w:eastAsia="es-ES_tradnl"/>
          </w:rPr>
          <w:t>epetitdebrice@air.org</w:t>
        </w:r>
      </w:hyperlink>
      <w:r w:rsidRPr="001F7169">
        <w:rPr>
          <w:rFonts w:ascii="Times New Roman" w:eastAsia="Times New Roman" w:hAnsi="Times New Roman" w:cs="Times New Roman"/>
          <w:color w:val="000000" w:themeColor="text1"/>
          <w:sz w:val="24"/>
          <w:szCs w:val="24"/>
          <w:lang w:eastAsia="es-ES_tradnl"/>
        </w:rPr>
        <w:t xml:space="preserve"> and Rachelle Mathurin at </w:t>
      </w:r>
      <w:hyperlink r:id="rId9" w:history="1">
        <w:r w:rsidRPr="001F7169">
          <w:rPr>
            <w:rStyle w:val="Hyperlink"/>
            <w:rFonts w:ascii="Times New Roman" w:eastAsia="Times New Roman" w:hAnsi="Times New Roman" w:cs="Times New Roman"/>
            <w:sz w:val="24"/>
            <w:szCs w:val="24"/>
            <w:lang w:eastAsia="es-ES_tradnl"/>
          </w:rPr>
          <w:t>rmathurin@air.org</w:t>
        </w:r>
      </w:hyperlink>
      <w:r w:rsidRPr="001F7169">
        <w:rPr>
          <w:rFonts w:ascii="Times New Roman" w:eastAsia="Times New Roman" w:hAnsi="Times New Roman" w:cs="Times New Roman"/>
          <w:color w:val="000000" w:themeColor="text1"/>
          <w:sz w:val="24"/>
          <w:szCs w:val="24"/>
          <w:lang w:eastAsia="es-ES_tradnl"/>
        </w:rPr>
        <w:t xml:space="preserve"> with the subject "</w:t>
      </w:r>
      <w:r w:rsidRPr="001F7169">
        <w:rPr>
          <w:rFonts w:ascii="Times New Roman" w:eastAsia="Times New Roman" w:hAnsi="Times New Roman" w:cs="Times New Roman"/>
          <w:bCs/>
          <w:color w:val="000000" w:themeColor="text1"/>
          <w:sz w:val="24"/>
          <w:szCs w:val="24"/>
          <w:lang w:eastAsia="es-ES_tradnl"/>
        </w:rPr>
        <w:t xml:space="preserve">Quality Assurance Consultancy”. </w:t>
      </w:r>
      <w:r w:rsidRPr="001F7169">
        <w:rPr>
          <w:rFonts w:ascii="Times New Roman" w:eastAsia="Times New Roman" w:hAnsi="Times New Roman" w:cs="Times New Roman"/>
          <w:color w:val="000000" w:themeColor="text1"/>
          <w:sz w:val="24"/>
          <w:szCs w:val="24"/>
          <w:lang w:eastAsia="es-ES_tradnl"/>
        </w:rPr>
        <w:t xml:space="preserve"> This posting is open until </w:t>
      </w:r>
      <w:r w:rsidRPr="001F7169">
        <w:rPr>
          <w:rFonts w:ascii="Times New Roman" w:eastAsia="Times New Roman" w:hAnsi="Times New Roman" w:cs="Times New Roman"/>
          <w:color w:val="000000" w:themeColor="text1"/>
          <w:sz w:val="24"/>
          <w:szCs w:val="24"/>
          <w:highlight w:val="yellow"/>
          <w:lang w:eastAsia="es-ES_tradnl"/>
        </w:rPr>
        <w:t>August 2</w:t>
      </w:r>
      <w:r w:rsidR="00DE6883">
        <w:rPr>
          <w:rFonts w:ascii="Times New Roman" w:eastAsia="Times New Roman" w:hAnsi="Times New Roman" w:cs="Times New Roman"/>
          <w:color w:val="000000" w:themeColor="text1"/>
          <w:sz w:val="24"/>
          <w:szCs w:val="24"/>
          <w:highlight w:val="yellow"/>
          <w:lang w:eastAsia="es-ES_tradnl"/>
        </w:rPr>
        <w:t>6</w:t>
      </w:r>
      <w:r w:rsidRPr="001F7169">
        <w:rPr>
          <w:rFonts w:ascii="Times New Roman" w:eastAsia="Times New Roman" w:hAnsi="Times New Roman" w:cs="Times New Roman"/>
          <w:color w:val="000000" w:themeColor="text1"/>
          <w:sz w:val="24"/>
          <w:szCs w:val="24"/>
          <w:highlight w:val="yellow"/>
          <w:lang w:eastAsia="es-ES_tradnl"/>
        </w:rPr>
        <w:t>, 2020</w:t>
      </w:r>
      <w:r w:rsidRPr="001F7169">
        <w:rPr>
          <w:rFonts w:ascii="Times New Roman" w:eastAsia="Times New Roman" w:hAnsi="Times New Roman" w:cs="Times New Roman"/>
          <w:color w:val="000000" w:themeColor="text1"/>
          <w:sz w:val="24"/>
          <w:szCs w:val="24"/>
          <w:lang w:eastAsia="es-ES_tradnl"/>
        </w:rPr>
        <w:t xml:space="preserve"> </w:t>
      </w:r>
    </w:p>
    <w:p w14:paraId="51D63DDF" w14:textId="68EE80F9" w:rsidR="00CB39E3" w:rsidRPr="001F7169" w:rsidRDefault="00CB39E3" w:rsidP="001F7169">
      <w:pPr>
        <w:pStyle w:val="ListParagraph"/>
        <w:spacing w:after="0" w:line="240" w:lineRule="auto"/>
        <w:rPr>
          <w:rFonts w:ascii="Times New Roman" w:hAnsi="Times New Roman" w:cs="Times New Roman"/>
          <w:sz w:val="24"/>
          <w:szCs w:val="24"/>
        </w:rPr>
      </w:pPr>
    </w:p>
    <w:p w14:paraId="2310641D" w14:textId="77777777" w:rsidR="00CB39E3" w:rsidRPr="001F7169" w:rsidRDefault="00CB39E3" w:rsidP="00CB39E3">
      <w:pPr>
        <w:pStyle w:val="NoSpacing"/>
        <w:tabs>
          <w:tab w:val="left" w:pos="3348"/>
        </w:tabs>
        <w:rPr>
          <w:rFonts w:ascii="Times New Roman" w:hAnsi="Times New Roman" w:cs="Times New Roman"/>
          <w:sz w:val="24"/>
          <w:szCs w:val="24"/>
          <w:lang w:val="en-US"/>
        </w:rPr>
      </w:pPr>
    </w:p>
    <w:p w14:paraId="6ECCEC17" w14:textId="77777777" w:rsidR="003E7AC5" w:rsidRPr="001F7169" w:rsidRDefault="003E7AC5" w:rsidP="003442C4">
      <w:pPr>
        <w:spacing w:after="0" w:line="240" w:lineRule="auto"/>
        <w:rPr>
          <w:rFonts w:ascii="Times New Roman" w:hAnsi="Times New Roman" w:cs="Times New Roman"/>
          <w:b/>
          <w:sz w:val="24"/>
          <w:szCs w:val="24"/>
        </w:rPr>
      </w:pPr>
    </w:p>
    <w:sectPr w:rsidR="003E7AC5" w:rsidRPr="001F7169" w:rsidSect="00E16D2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107BA"/>
    <w:multiLevelType w:val="hybridMultilevel"/>
    <w:tmpl w:val="F67A58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A37666F"/>
    <w:multiLevelType w:val="hybridMultilevel"/>
    <w:tmpl w:val="DC50A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DF09E1"/>
    <w:multiLevelType w:val="multilevel"/>
    <w:tmpl w:val="51EC2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F945F8"/>
    <w:multiLevelType w:val="hybridMultilevel"/>
    <w:tmpl w:val="047E98C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81D0816"/>
    <w:multiLevelType w:val="hybridMultilevel"/>
    <w:tmpl w:val="A7BAF73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3D5B1681"/>
    <w:multiLevelType w:val="multilevel"/>
    <w:tmpl w:val="EDD8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1710AC"/>
    <w:multiLevelType w:val="multilevel"/>
    <w:tmpl w:val="B334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0275A7"/>
    <w:multiLevelType w:val="hybridMultilevel"/>
    <w:tmpl w:val="BE2E76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6CB3005"/>
    <w:multiLevelType w:val="multilevel"/>
    <w:tmpl w:val="C19AC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633930"/>
    <w:multiLevelType w:val="hybridMultilevel"/>
    <w:tmpl w:val="729C4BFC"/>
    <w:lvl w:ilvl="0" w:tplc="20F0DF62">
      <w:start w:val="1"/>
      <w:numFmt w:val="decimal"/>
      <w:lvlText w:val="%1."/>
      <w:lvlJc w:val="left"/>
      <w:pPr>
        <w:ind w:left="720" w:hanging="360"/>
      </w:pPr>
      <w:rPr>
        <w:rFonts w:ascii="Times New Roman" w:hAnsi="Times New Roman" w:cs="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7803FE"/>
    <w:multiLevelType w:val="hybridMultilevel"/>
    <w:tmpl w:val="997000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B32BB"/>
    <w:multiLevelType w:val="hybridMultilevel"/>
    <w:tmpl w:val="DF22A1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17782F"/>
    <w:multiLevelType w:val="hybridMultilevel"/>
    <w:tmpl w:val="CBB0B7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B432646"/>
    <w:multiLevelType w:val="hybridMultilevel"/>
    <w:tmpl w:val="13920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205AD1"/>
    <w:multiLevelType w:val="hybridMultilevel"/>
    <w:tmpl w:val="8EB090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CFA4787"/>
    <w:multiLevelType w:val="hybridMultilevel"/>
    <w:tmpl w:val="4D6EC9E2"/>
    <w:lvl w:ilvl="0" w:tplc="B34E437C">
      <w:start w:val="1"/>
      <w:numFmt w:val="decimal"/>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F471F73"/>
    <w:multiLevelType w:val="hybridMultilevel"/>
    <w:tmpl w:val="8B1C31F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6"/>
  </w:num>
  <w:num w:numId="5">
    <w:abstractNumId w:val="2"/>
  </w:num>
  <w:num w:numId="6">
    <w:abstractNumId w:val="10"/>
  </w:num>
  <w:num w:numId="7">
    <w:abstractNumId w:val="8"/>
  </w:num>
  <w:num w:numId="8">
    <w:abstractNumId w:val="16"/>
  </w:num>
  <w:num w:numId="9">
    <w:abstractNumId w:val="3"/>
  </w:num>
  <w:num w:numId="10">
    <w:abstractNumId w:val="4"/>
  </w:num>
  <w:num w:numId="11">
    <w:abstractNumId w:val="7"/>
  </w:num>
  <w:num w:numId="12">
    <w:abstractNumId w:val="13"/>
  </w:num>
  <w:num w:numId="13">
    <w:abstractNumId w:val="9"/>
  </w:num>
  <w:num w:numId="14">
    <w:abstractNumId w:val="12"/>
  </w:num>
  <w:num w:numId="15">
    <w:abstractNumId w:val="1"/>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9C2"/>
    <w:rsid w:val="00054B0A"/>
    <w:rsid w:val="00124F0B"/>
    <w:rsid w:val="00136A7E"/>
    <w:rsid w:val="00166D6C"/>
    <w:rsid w:val="001B43C7"/>
    <w:rsid w:val="001B4863"/>
    <w:rsid w:val="001B7032"/>
    <w:rsid w:val="001C1F9C"/>
    <w:rsid w:val="001F5127"/>
    <w:rsid w:val="001F7169"/>
    <w:rsid w:val="00216C60"/>
    <w:rsid w:val="00275A44"/>
    <w:rsid w:val="0027654F"/>
    <w:rsid w:val="002B3A78"/>
    <w:rsid w:val="002E75A6"/>
    <w:rsid w:val="003315C0"/>
    <w:rsid w:val="003442C4"/>
    <w:rsid w:val="003A00E0"/>
    <w:rsid w:val="003A704E"/>
    <w:rsid w:val="003C6E9F"/>
    <w:rsid w:val="003E7AC5"/>
    <w:rsid w:val="00415FDB"/>
    <w:rsid w:val="00422368"/>
    <w:rsid w:val="00446F11"/>
    <w:rsid w:val="004C63F9"/>
    <w:rsid w:val="004F019A"/>
    <w:rsid w:val="0055625E"/>
    <w:rsid w:val="005B794F"/>
    <w:rsid w:val="005C19C2"/>
    <w:rsid w:val="005D0901"/>
    <w:rsid w:val="006230B1"/>
    <w:rsid w:val="00633CD6"/>
    <w:rsid w:val="00644D41"/>
    <w:rsid w:val="00690E2E"/>
    <w:rsid w:val="006A5F0D"/>
    <w:rsid w:val="006C78C7"/>
    <w:rsid w:val="006E1227"/>
    <w:rsid w:val="006F2310"/>
    <w:rsid w:val="006F76B9"/>
    <w:rsid w:val="00730899"/>
    <w:rsid w:val="007A7967"/>
    <w:rsid w:val="0082283A"/>
    <w:rsid w:val="00824D43"/>
    <w:rsid w:val="00863D35"/>
    <w:rsid w:val="008B433B"/>
    <w:rsid w:val="008C0967"/>
    <w:rsid w:val="008E1F79"/>
    <w:rsid w:val="008F2771"/>
    <w:rsid w:val="0090307F"/>
    <w:rsid w:val="00991618"/>
    <w:rsid w:val="00992B8E"/>
    <w:rsid w:val="009B433D"/>
    <w:rsid w:val="009E0CAF"/>
    <w:rsid w:val="009E4A56"/>
    <w:rsid w:val="009F1458"/>
    <w:rsid w:val="00A02A8F"/>
    <w:rsid w:val="00A61323"/>
    <w:rsid w:val="00AC3065"/>
    <w:rsid w:val="00AD43BB"/>
    <w:rsid w:val="00AD713C"/>
    <w:rsid w:val="00AF09C9"/>
    <w:rsid w:val="00AF60C0"/>
    <w:rsid w:val="00B27A5A"/>
    <w:rsid w:val="00B5788C"/>
    <w:rsid w:val="00B65D34"/>
    <w:rsid w:val="00B768D3"/>
    <w:rsid w:val="00B83701"/>
    <w:rsid w:val="00B83E03"/>
    <w:rsid w:val="00BD09C2"/>
    <w:rsid w:val="00BF5F3A"/>
    <w:rsid w:val="00C20354"/>
    <w:rsid w:val="00C35B03"/>
    <w:rsid w:val="00C51A5A"/>
    <w:rsid w:val="00C54D0C"/>
    <w:rsid w:val="00C55F4C"/>
    <w:rsid w:val="00CA5710"/>
    <w:rsid w:val="00CB39E3"/>
    <w:rsid w:val="00CD1AF1"/>
    <w:rsid w:val="00CF05F4"/>
    <w:rsid w:val="00CF7474"/>
    <w:rsid w:val="00D051FD"/>
    <w:rsid w:val="00D213BC"/>
    <w:rsid w:val="00D471E9"/>
    <w:rsid w:val="00D7376E"/>
    <w:rsid w:val="00DB1A9E"/>
    <w:rsid w:val="00DD19AA"/>
    <w:rsid w:val="00DE6883"/>
    <w:rsid w:val="00E10401"/>
    <w:rsid w:val="00E16D21"/>
    <w:rsid w:val="00E6258E"/>
    <w:rsid w:val="00E710C3"/>
    <w:rsid w:val="00EA47DF"/>
    <w:rsid w:val="00EA7282"/>
    <w:rsid w:val="00EC2FBE"/>
    <w:rsid w:val="00EE5160"/>
    <w:rsid w:val="00F07335"/>
    <w:rsid w:val="00F15194"/>
    <w:rsid w:val="00F159C1"/>
    <w:rsid w:val="00F35583"/>
    <w:rsid w:val="00F6372A"/>
    <w:rsid w:val="00F86D92"/>
    <w:rsid w:val="00FB137E"/>
    <w:rsid w:val="00FC5165"/>
    <w:rsid w:val="00FC5619"/>
    <w:rsid w:val="00FE0D9A"/>
    <w:rsid w:val="00FF2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A735"/>
  <w15:docId w15:val="{96B94D90-84A7-4D4C-A4B2-C86F9B73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227"/>
  </w:style>
  <w:style w:type="paragraph" w:styleId="Heading2">
    <w:name w:val="heading 2"/>
    <w:basedOn w:val="Normal"/>
    <w:next w:val="Normal"/>
    <w:link w:val="Heading2Char"/>
    <w:uiPriority w:val="9"/>
    <w:semiHidden/>
    <w:unhideWhenUsed/>
    <w:qFormat/>
    <w:rsid w:val="001B48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5C19C2"/>
    <w:pPr>
      <w:shd w:val="clear" w:color="auto" w:fill="FFFFFF"/>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C19C2"/>
    <w:rPr>
      <w:rFonts w:ascii="Times New Roman" w:eastAsia="Times New Roman" w:hAnsi="Times New Roman" w:cs="Times New Roman"/>
      <w:b/>
      <w:bCs/>
      <w:sz w:val="24"/>
      <w:szCs w:val="24"/>
      <w:shd w:val="clear" w:color="auto" w:fill="FFFFFF"/>
    </w:rPr>
  </w:style>
  <w:style w:type="paragraph" w:styleId="NormalWeb">
    <w:name w:val="Normal (Web)"/>
    <w:basedOn w:val="Normal"/>
    <w:uiPriority w:val="99"/>
    <w:unhideWhenUsed/>
    <w:rsid w:val="005C1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link">
    <w:name w:val="klink"/>
    <w:basedOn w:val="DefaultParagraphFont"/>
    <w:rsid w:val="005C19C2"/>
  </w:style>
  <w:style w:type="paragraph" w:styleId="ListParagraph">
    <w:name w:val="List Paragraph"/>
    <w:basedOn w:val="Normal"/>
    <w:uiPriority w:val="34"/>
    <w:qFormat/>
    <w:rsid w:val="005C19C2"/>
    <w:pPr>
      <w:ind w:left="720"/>
      <w:contextualSpacing/>
    </w:pPr>
  </w:style>
  <w:style w:type="character" w:styleId="Strong">
    <w:name w:val="Strong"/>
    <w:basedOn w:val="DefaultParagraphFont"/>
    <w:uiPriority w:val="22"/>
    <w:qFormat/>
    <w:rsid w:val="001B4863"/>
    <w:rPr>
      <w:b/>
      <w:bCs/>
    </w:rPr>
  </w:style>
  <w:style w:type="paragraph" w:customStyle="1" w:styleId="t14b">
    <w:name w:val="t14b"/>
    <w:basedOn w:val="Normal"/>
    <w:rsid w:val="001B48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14">
    <w:name w:val="t14"/>
    <w:basedOn w:val="Normal"/>
    <w:rsid w:val="001B48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B4863"/>
    <w:rPr>
      <w:i/>
      <w:iCs/>
    </w:rPr>
  </w:style>
  <w:style w:type="character" w:styleId="Hyperlink">
    <w:name w:val="Hyperlink"/>
    <w:basedOn w:val="DefaultParagraphFont"/>
    <w:uiPriority w:val="99"/>
    <w:unhideWhenUsed/>
    <w:rsid w:val="001B4863"/>
    <w:rPr>
      <w:color w:val="0000FF"/>
      <w:u w:val="single"/>
    </w:rPr>
  </w:style>
  <w:style w:type="character" w:customStyle="1" w:styleId="Heading2Char">
    <w:name w:val="Heading 2 Char"/>
    <w:basedOn w:val="DefaultParagraphFont"/>
    <w:link w:val="Heading2"/>
    <w:uiPriority w:val="9"/>
    <w:semiHidden/>
    <w:rsid w:val="001B4863"/>
    <w:rPr>
      <w:rFonts w:asciiTheme="majorHAnsi" w:eastAsiaTheme="majorEastAsia" w:hAnsiTheme="majorHAnsi" w:cstheme="majorBidi"/>
      <w:color w:val="365F91" w:themeColor="accent1" w:themeShade="BF"/>
      <w:sz w:val="26"/>
      <w:szCs w:val="26"/>
    </w:rPr>
  </w:style>
  <w:style w:type="paragraph" w:styleId="HTMLPreformatted">
    <w:name w:val="HTML Preformatted"/>
    <w:basedOn w:val="Normal"/>
    <w:link w:val="HTMLPreformattedChar"/>
    <w:uiPriority w:val="99"/>
    <w:unhideWhenUsed/>
    <w:rsid w:val="005B79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B794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E16D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D21"/>
    <w:rPr>
      <w:rFonts w:ascii="Segoe UI" w:hAnsi="Segoe UI" w:cs="Segoe UI"/>
      <w:sz w:val="18"/>
      <w:szCs w:val="18"/>
    </w:rPr>
  </w:style>
  <w:style w:type="character" w:styleId="CommentReference">
    <w:name w:val="annotation reference"/>
    <w:basedOn w:val="DefaultParagraphFont"/>
    <w:uiPriority w:val="99"/>
    <w:semiHidden/>
    <w:unhideWhenUsed/>
    <w:rsid w:val="00CF05F4"/>
    <w:rPr>
      <w:sz w:val="16"/>
      <w:szCs w:val="16"/>
    </w:rPr>
  </w:style>
  <w:style w:type="paragraph" w:styleId="CommentText">
    <w:name w:val="annotation text"/>
    <w:basedOn w:val="Normal"/>
    <w:link w:val="CommentTextChar"/>
    <w:uiPriority w:val="99"/>
    <w:semiHidden/>
    <w:unhideWhenUsed/>
    <w:rsid w:val="00CF05F4"/>
    <w:pPr>
      <w:spacing w:line="240" w:lineRule="auto"/>
    </w:pPr>
    <w:rPr>
      <w:sz w:val="20"/>
      <w:szCs w:val="20"/>
    </w:rPr>
  </w:style>
  <w:style w:type="character" w:customStyle="1" w:styleId="CommentTextChar">
    <w:name w:val="Comment Text Char"/>
    <w:basedOn w:val="DefaultParagraphFont"/>
    <w:link w:val="CommentText"/>
    <w:uiPriority w:val="99"/>
    <w:semiHidden/>
    <w:rsid w:val="00CF05F4"/>
    <w:rPr>
      <w:sz w:val="20"/>
      <w:szCs w:val="20"/>
    </w:rPr>
  </w:style>
  <w:style w:type="paragraph" w:styleId="CommentSubject">
    <w:name w:val="annotation subject"/>
    <w:basedOn w:val="CommentText"/>
    <w:next w:val="CommentText"/>
    <w:link w:val="CommentSubjectChar"/>
    <w:uiPriority w:val="99"/>
    <w:semiHidden/>
    <w:unhideWhenUsed/>
    <w:rsid w:val="00CF05F4"/>
    <w:rPr>
      <w:b/>
      <w:bCs/>
    </w:rPr>
  </w:style>
  <w:style w:type="character" w:customStyle="1" w:styleId="CommentSubjectChar">
    <w:name w:val="Comment Subject Char"/>
    <w:basedOn w:val="CommentTextChar"/>
    <w:link w:val="CommentSubject"/>
    <w:uiPriority w:val="99"/>
    <w:semiHidden/>
    <w:rsid w:val="00CF05F4"/>
    <w:rPr>
      <w:b/>
      <w:bCs/>
      <w:sz w:val="20"/>
      <w:szCs w:val="20"/>
    </w:rPr>
  </w:style>
  <w:style w:type="paragraph" w:styleId="Revision">
    <w:name w:val="Revision"/>
    <w:hidden/>
    <w:uiPriority w:val="99"/>
    <w:semiHidden/>
    <w:rsid w:val="0055625E"/>
    <w:pPr>
      <w:spacing w:after="0" w:line="240" w:lineRule="auto"/>
    </w:pPr>
  </w:style>
  <w:style w:type="paragraph" w:styleId="BodyText2">
    <w:name w:val="Body Text 2"/>
    <w:basedOn w:val="Normal"/>
    <w:link w:val="BodyText2Char"/>
    <w:semiHidden/>
    <w:rsid w:val="006F76B9"/>
    <w:pPr>
      <w:tabs>
        <w:tab w:val="left" w:pos="-720"/>
        <w:tab w:val="left" w:pos="720"/>
        <w:tab w:val="right" w:pos="990"/>
        <w:tab w:val="left" w:pos="2160"/>
        <w:tab w:val="left" w:pos="2880"/>
        <w:tab w:val="left" w:pos="3600"/>
        <w:tab w:val="left" w:pos="4320"/>
        <w:tab w:val="left" w:pos="5040"/>
        <w:tab w:val="left" w:pos="5760"/>
        <w:tab w:val="left" w:pos="6480"/>
        <w:tab w:val="left" w:pos="7200"/>
        <w:tab w:val="left" w:pos="7920"/>
      </w:tabs>
      <w:spacing w:after="0" w:line="260" w:lineRule="atLeast"/>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semiHidden/>
    <w:rsid w:val="006F76B9"/>
    <w:rPr>
      <w:rFonts w:ascii="Times New Roman" w:eastAsia="Times New Roman" w:hAnsi="Times New Roman" w:cs="Times New Roman"/>
      <w:sz w:val="24"/>
      <w:szCs w:val="20"/>
    </w:rPr>
  </w:style>
  <w:style w:type="character" w:customStyle="1" w:styleId="markufxs3obzl">
    <w:name w:val="markufxs3obzl"/>
    <w:basedOn w:val="DefaultParagraphFont"/>
    <w:rsid w:val="006F76B9"/>
  </w:style>
  <w:style w:type="character" w:customStyle="1" w:styleId="mark9hs5edjgj">
    <w:name w:val="mark9hs5edjgj"/>
    <w:basedOn w:val="DefaultParagraphFont"/>
    <w:rsid w:val="006F76B9"/>
  </w:style>
  <w:style w:type="character" w:customStyle="1" w:styleId="mark8now4z7bw">
    <w:name w:val="mark8now4z7bw"/>
    <w:basedOn w:val="DefaultParagraphFont"/>
    <w:rsid w:val="006F76B9"/>
  </w:style>
  <w:style w:type="paragraph" w:styleId="EnvelopeReturn">
    <w:name w:val="envelope return"/>
    <w:basedOn w:val="Normal"/>
    <w:semiHidden/>
    <w:rsid w:val="00EA47DF"/>
    <w:pPr>
      <w:spacing w:after="0" w:line="240" w:lineRule="auto"/>
    </w:pPr>
    <w:rPr>
      <w:rFonts w:ascii="Times New Roman" w:eastAsia="Times New Roman" w:hAnsi="Times New Roman" w:cs="Times New Roman"/>
      <w:sz w:val="24"/>
      <w:szCs w:val="20"/>
    </w:rPr>
  </w:style>
  <w:style w:type="paragraph" w:styleId="NoSpacing">
    <w:name w:val="No Spacing"/>
    <w:uiPriority w:val="1"/>
    <w:qFormat/>
    <w:rsid w:val="00992B8E"/>
    <w:pPr>
      <w:spacing w:after="0" w:line="240" w:lineRule="auto"/>
    </w:pPr>
    <w:rPr>
      <w:lang w:val="es-CL"/>
    </w:rPr>
  </w:style>
  <w:style w:type="table" w:styleId="TableGrid">
    <w:name w:val="Table Grid"/>
    <w:basedOn w:val="TableNormal"/>
    <w:rsid w:val="00992B8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F07335"/>
  </w:style>
  <w:style w:type="character" w:styleId="UnresolvedMention">
    <w:name w:val="Unresolved Mention"/>
    <w:basedOn w:val="DefaultParagraphFont"/>
    <w:uiPriority w:val="99"/>
    <w:semiHidden/>
    <w:unhideWhenUsed/>
    <w:rsid w:val="00B76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36258">
      <w:bodyDiv w:val="1"/>
      <w:marLeft w:val="0"/>
      <w:marRight w:val="0"/>
      <w:marTop w:val="0"/>
      <w:marBottom w:val="0"/>
      <w:divBdr>
        <w:top w:val="none" w:sz="0" w:space="0" w:color="auto"/>
        <w:left w:val="none" w:sz="0" w:space="0" w:color="auto"/>
        <w:bottom w:val="none" w:sz="0" w:space="0" w:color="auto"/>
        <w:right w:val="none" w:sz="0" w:space="0" w:color="auto"/>
      </w:divBdr>
    </w:div>
    <w:div w:id="144441538">
      <w:bodyDiv w:val="1"/>
      <w:marLeft w:val="0"/>
      <w:marRight w:val="0"/>
      <w:marTop w:val="0"/>
      <w:marBottom w:val="0"/>
      <w:divBdr>
        <w:top w:val="none" w:sz="0" w:space="0" w:color="auto"/>
        <w:left w:val="none" w:sz="0" w:space="0" w:color="auto"/>
        <w:bottom w:val="none" w:sz="0" w:space="0" w:color="auto"/>
        <w:right w:val="none" w:sz="0" w:space="0" w:color="auto"/>
      </w:divBdr>
    </w:div>
    <w:div w:id="491988996">
      <w:bodyDiv w:val="1"/>
      <w:marLeft w:val="0"/>
      <w:marRight w:val="0"/>
      <w:marTop w:val="0"/>
      <w:marBottom w:val="0"/>
      <w:divBdr>
        <w:top w:val="none" w:sz="0" w:space="0" w:color="auto"/>
        <w:left w:val="none" w:sz="0" w:space="0" w:color="auto"/>
        <w:bottom w:val="none" w:sz="0" w:space="0" w:color="auto"/>
        <w:right w:val="none" w:sz="0" w:space="0" w:color="auto"/>
      </w:divBdr>
    </w:div>
    <w:div w:id="687173999">
      <w:bodyDiv w:val="1"/>
      <w:marLeft w:val="0"/>
      <w:marRight w:val="0"/>
      <w:marTop w:val="0"/>
      <w:marBottom w:val="0"/>
      <w:divBdr>
        <w:top w:val="none" w:sz="0" w:space="0" w:color="auto"/>
        <w:left w:val="none" w:sz="0" w:space="0" w:color="auto"/>
        <w:bottom w:val="none" w:sz="0" w:space="0" w:color="auto"/>
        <w:right w:val="none" w:sz="0" w:space="0" w:color="auto"/>
      </w:divBdr>
      <w:divsChild>
        <w:div w:id="1061370008">
          <w:marLeft w:val="0"/>
          <w:marRight w:val="0"/>
          <w:marTop w:val="0"/>
          <w:marBottom w:val="0"/>
          <w:divBdr>
            <w:top w:val="single" w:sz="2" w:space="0" w:color="7E8389"/>
            <w:left w:val="single" w:sz="2" w:space="0" w:color="7E8389"/>
            <w:bottom w:val="single" w:sz="2" w:space="0" w:color="7E8389"/>
            <w:right w:val="single" w:sz="2" w:space="0" w:color="7E8389"/>
          </w:divBdr>
          <w:divsChild>
            <w:div w:id="1948809706">
              <w:marLeft w:val="0"/>
              <w:marRight w:val="0"/>
              <w:marTop w:val="0"/>
              <w:marBottom w:val="0"/>
              <w:divBdr>
                <w:top w:val="single" w:sz="2" w:space="0" w:color="7E8389"/>
                <w:left w:val="single" w:sz="6" w:space="15" w:color="7E8389"/>
                <w:bottom w:val="single" w:sz="6" w:space="0" w:color="7E8389"/>
                <w:right w:val="single" w:sz="6" w:space="15" w:color="7E8389"/>
              </w:divBdr>
              <w:divsChild>
                <w:div w:id="1736197111">
                  <w:marLeft w:val="0"/>
                  <w:marRight w:val="0"/>
                  <w:marTop w:val="0"/>
                  <w:marBottom w:val="0"/>
                  <w:divBdr>
                    <w:top w:val="single" w:sz="2" w:space="0" w:color="666666"/>
                    <w:left w:val="single" w:sz="2" w:space="0" w:color="666666"/>
                    <w:bottom w:val="single" w:sz="2" w:space="0" w:color="666666"/>
                    <w:right w:val="single" w:sz="2" w:space="0" w:color="666666"/>
                  </w:divBdr>
                  <w:divsChild>
                    <w:div w:id="16007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557694">
      <w:bodyDiv w:val="1"/>
      <w:marLeft w:val="0"/>
      <w:marRight w:val="0"/>
      <w:marTop w:val="0"/>
      <w:marBottom w:val="0"/>
      <w:divBdr>
        <w:top w:val="none" w:sz="0" w:space="0" w:color="auto"/>
        <w:left w:val="none" w:sz="0" w:space="0" w:color="auto"/>
        <w:bottom w:val="none" w:sz="0" w:space="0" w:color="auto"/>
        <w:right w:val="none" w:sz="0" w:space="0" w:color="auto"/>
      </w:divBdr>
      <w:divsChild>
        <w:div w:id="1299067234">
          <w:marLeft w:val="0"/>
          <w:marRight w:val="0"/>
          <w:marTop w:val="0"/>
          <w:marBottom w:val="0"/>
          <w:divBdr>
            <w:top w:val="none" w:sz="0" w:space="0" w:color="auto"/>
            <w:left w:val="none" w:sz="0" w:space="0" w:color="auto"/>
            <w:bottom w:val="none" w:sz="0" w:space="0" w:color="auto"/>
            <w:right w:val="none" w:sz="0" w:space="0" w:color="auto"/>
          </w:divBdr>
          <w:divsChild>
            <w:div w:id="578176223">
              <w:marLeft w:val="0"/>
              <w:marRight w:val="0"/>
              <w:marTop w:val="0"/>
              <w:marBottom w:val="0"/>
              <w:divBdr>
                <w:top w:val="none" w:sz="0" w:space="0" w:color="auto"/>
                <w:left w:val="none" w:sz="0" w:space="0" w:color="auto"/>
                <w:bottom w:val="none" w:sz="0" w:space="0" w:color="auto"/>
                <w:right w:val="none" w:sz="0" w:space="0" w:color="auto"/>
              </w:divBdr>
            </w:div>
          </w:divsChild>
        </w:div>
        <w:div w:id="667175785">
          <w:marLeft w:val="0"/>
          <w:marRight w:val="0"/>
          <w:marTop w:val="0"/>
          <w:marBottom w:val="0"/>
          <w:divBdr>
            <w:top w:val="none" w:sz="0" w:space="0" w:color="auto"/>
            <w:left w:val="none" w:sz="0" w:space="0" w:color="auto"/>
            <w:bottom w:val="none" w:sz="0" w:space="0" w:color="auto"/>
            <w:right w:val="none" w:sz="0" w:space="0" w:color="auto"/>
          </w:divBdr>
          <w:divsChild>
            <w:div w:id="639194272">
              <w:marLeft w:val="0"/>
              <w:marRight w:val="0"/>
              <w:marTop w:val="0"/>
              <w:marBottom w:val="0"/>
              <w:divBdr>
                <w:top w:val="none" w:sz="0" w:space="0" w:color="auto"/>
                <w:left w:val="none" w:sz="0" w:space="0" w:color="auto"/>
                <w:bottom w:val="none" w:sz="0" w:space="0" w:color="auto"/>
                <w:right w:val="none" w:sz="0" w:space="0" w:color="auto"/>
              </w:divBdr>
            </w:div>
          </w:divsChild>
        </w:div>
        <w:div w:id="1302879656">
          <w:marLeft w:val="0"/>
          <w:marRight w:val="0"/>
          <w:marTop w:val="0"/>
          <w:marBottom w:val="0"/>
          <w:divBdr>
            <w:top w:val="none" w:sz="0" w:space="0" w:color="auto"/>
            <w:left w:val="none" w:sz="0" w:space="0" w:color="auto"/>
            <w:bottom w:val="none" w:sz="0" w:space="0" w:color="auto"/>
            <w:right w:val="none" w:sz="0" w:space="0" w:color="auto"/>
          </w:divBdr>
          <w:divsChild>
            <w:div w:id="72865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0386">
      <w:bodyDiv w:val="1"/>
      <w:marLeft w:val="0"/>
      <w:marRight w:val="0"/>
      <w:marTop w:val="0"/>
      <w:marBottom w:val="0"/>
      <w:divBdr>
        <w:top w:val="none" w:sz="0" w:space="0" w:color="auto"/>
        <w:left w:val="none" w:sz="0" w:space="0" w:color="auto"/>
        <w:bottom w:val="none" w:sz="0" w:space="0" w:color="auto"/>
        <w:right w:val="none" w:sz="0" w:space="0" w:color="auto"/>
      </w:divBdr>
      <w:divsChild>
        <w:div w:id="1580093160">
          <w:marLeft w:val="0"/>
          <w:marRight w:val="0"/>
          <w:marTop w:val="0"/>
          <w:marBottom w:val="0"/>
          <w:divBdr>
            <w:top w:val="none" w:sz="0" w:space="0" w:color="auto"/>
            <w:left w:val="none" w:sz="0" w:space="0" w:color="auto"/>
            <w:bottom w:val="none" w:sz="0" w:space="0" w:color="auto"/>
            <w:right w:val="none" w:sz="0" w:space="0" w:color="auto"/>
          </w:divBdr>
          <w:divsChild>
            <w:div w:id="4136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4245">
      <w:bodyDiv w:val="1"/>
      <w:marLeft w:val="0"/>
      <w:marRight w:val="0"/>
      <w:marTop w:val="0"/>
      <w:marBottom w:val="0"/>
      <w:divBdr>
        <w:top w:val="none" w:sz="0" w:space="0" w:color="auto"/>
        <w:left w:val="none" w:sz="0" w:space="0" w:color="auto"/>
        <w:bottom w:val="none" w:sz="0" w:space="0" w:color="auto"/>
        <w:right w:val="none" w:sz="0" w:space="0" w:color="auto"/>
      </w:divBdr>
    </w:div>
    <w:div w:id="924647570">
      <w:bodyDiv w:val="1"/>
      <w:marLeft w:val="0"/>
      <w:marRight w:val="0"/>
      <w:marTop w:val="0"/>
      <w:marBottom w:val="0"/>
      <w:divBdr>
        <w:top w:val="none" w:sz="0" w:space="0" w:color="auto"/>
        <w:left w:val="none" w:sz="0" w:space="0" w:color="auto"/>
        <w:bottom w:val="none" w:sz="0" w:space="0" w:color="auto"/>
        <w:right w:val="none" w:sz="0" w:space="0" w:color="auto"/>
      </w:divBdr>
    </w:div>
    <w:div w:id="1071005292">
      <w:bodyDiv w:val="1"/>
      <w:marLeft w:val="0"/>
      <w:marRight w:val="0"/>
      <w:marTop w:val="0"/>
      <w:marBottom w:val="0"/>
      <w:divBdr>
        <w:top w:val="none" w:sz="0" w:space="0" w:color="auto"/>
        <w:left w:val="none" w:sz="0" w:space="0" w:color="auto"/>
        <w:bottom w:val="none" w:sz="0" w:space="0" w:color="auto"/>
        <w:right w:val="none" w:sz="0" w:space="0" w:color="auto"/>
      </w:divBdr>
    </w:div>
    <w:div w:id="1097873757">
      <w:bodyDiv w:val="1"/>
      <w:marLeft w:val="0"/>
      <w:marRight w:val="0"/>
      <w:marTop w:val="0"/>
      <w:marBottom w:val="0"/>
      <w:divBdr>
        <w:top w:val="none" w:sz="0" w:space="0" w:color="auto"/>
        <w:left w:val="none" w:sz="0" w:space="0" w:color="auto"/>
        <w:bottom w:val="none" w:sz="0" w:space="0" w:color="auto"/>
        <w:right w:val="none" w:sz="0" w:space="0" w:color="auto"/>
      </w:divBdr>
    </w:div>
    <w:div w:id="1127551826">
      <w:bodyDiv w:val="1"/>
      <w:marLeft w:val="0"/>
      <w:marRight w:val="0"/>
      <w:marTop w:val="0"/>
      <w:marBottom w:val="0"/>
      <w:divBdr>
        <w:top w:val="none" w:sz="0" w:space="0" w:color="auto"/>
        <w:left w:val="none" w:sz="0" w:space="0" w:color="auto"/>
        <w:bottom w:val="none" w:sz="0" w:space="0" w:color="auto"/>
        <w:right w:val="none" w:sz="0" w:space="0" w:color="auto"/>
      </w:divBdr>
      <w:divsChild>
        <w:div w:id="2095545850">
          <w:marLeft w:val="0"/>
          <w:marRight w:val="0"/>
          <w:marTop w:val="0"/>
          <w:marBottom w:val="0"/>
          <w:divBdr>
            <w:top w:val="none" w:sz="0" w:space="0" w:color="auto"/>
            <w:left w:val="none" w:sz="0" w:space="0" w:color="auto"/>
            <w:bottom w:val="none" w:sz="0" w:space="0" w:color="auto"/>
            <w:right w:val="none" w:sz="0" w:space="0" w:color="auto"/>
          </w:divBdr>
          <w:divsChild>
            <w:div w:id="1617058682">
              <w:marLeft w:val="0"/>
              <w:marRight w:val="0"/>
              <w:marTop w:val="0"/>
              <w:marBottom w:val="0"/>
              <w:divBdr>
                <w:top w:val="none" w:sz="0" w:space="0" w:color="auto"/>
                <w:left w:val="none" w:sz="0" w:space="0" w:color="auto"/>
                <w:bottom w:val="none" w:sz="0" w:space="0" w:color="auto"/>
                <w:right w:val="none" w:sz="0" w:space="0" w:color="auto"/>
              </w:divBdr>
            </w:div>
          </w:divsChild>
        </w:div>
        <w:div w:id="1675956370">
          <w:marLeft w:val="0"/>
          <w:marRight w:val="0"/>
          <w:marTop w:val="0"/>
          <w:marBottom w:val="0"/>
          <w:divBdr>
            <w:top w:val="none" w:sz="0" w:space="0" w:color="auto"/>
            <w:left w:val="none" w:sz="0" w:space="0" w:color="auto"/>
            <w:bottom w:val="none" w:sz="0" w:space="0" w:color="auto"/>
            <w:right w:val="none" w:sz="0" w:space="0" w:color="auto"/>
          </w:divBdr>
          <w:divsChild>
            <w:div w:id="3827415">
              <w:marLeft w:val="0"/>
              <w:marRight w:val="0"/>
              <w:marTop w:val="0"/>
              <w:marBottom w:val="0"/>
              <w:divBdr>
                <w:top w:val="none" w:sz="0" w:space="0" w:color="auto"/>
                <w:left w:val="none" w:sz="0" w:space="0" w:color="auto"/>
                <w:bottom w:val="none" w:sz="0" w:space="0" w:color="auto"/>
                <w:right w:val="none" w:sz="0" w:space="0" w:color="auto"/>
              </w:divBdr>
            </w:div>
          </w:divsChild>
        </w:div>
        <w:div w:id="623653019">
          <w:marLeft w:val="0"/>
          <w:marRight w:val="0"/>
          <w:marTop w:val="0"/>
          <w:marBottom w:val="0"/>
          <w:divBdr>
            <w:top w:val="none" w:sz="0" w:space="0" w:color="auto"/>
            <w:left w:val="none" w:sz="0" w:space="0" w:color="auto"/>
            <w:bottom w:val="none" w:sz="0" w:space="0" w:color="auto"/>
            <w:right w:val="none" w:sz="0" w:space="0" w:color="auto"/>
          </w:divBdr>
          <w:divsChild>
            <w:div w:id="11684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546740">
      <w:bodyDiv w:val="1"/>
      <w:marLeft w:val="0"/>
      <w:marRight w:val="0"/>
      <w:marTop w:val="0"/>
      <w:marBottom w:val="0"/>
      <w:divBdr>
        <w:top w:val="none" w:sz="0" w:space="0" w:color="auto"/>
        <w:left w:val="none" w:sz="0" w:space="0" w:color="auto"/>
        <w:bottom w:val="none" w:sz="0" w:space="0" w:color="auto"/>
        <w:right w:val="none" w:sz="0" w:space="0" w:color="auto"/>
      </w:divBdr>
      <w:divsChild>
        <w:div w:id="712316171">
          <w:marLeft w:val="0"/>
          <w:marRight w:val="0"/>
          <w:marTop w:val="0"/>
          <w:marBottom w:val="0"/>
          <w:divBdr>
            <w:top w:val="none" w:sz="0" w:space="0" w:color="auto"/>
            <w:left w:val="none" w:sz="0" w:space="0" w:color="auto"/>
            <w:bottom w:val="none" w:sz="0" w:space="0" w:color="auto"/>
            <w:right w:val="none" w:sz="0" w:space="0" w:color="auto"/>
          </w:divBdr>
          <w:divsChild>
            <w:div w:id="2044861073">
              <w:marLeft w:val="0"/>
              <w:marRight w:val="0"/>
              <w:marTop w:val="0"/>
              <w:marBottom w:val="0"/>
              <w:divBdr>
                <w:top w:val="single" w:sz="6" w:space="1" w:color="3162C5"/>
                <w:left w:val="single" w:sz="6" w:space="1" w:color="3162C5"/>
                <w:bottom w:val="single" w:sz="6" w:space="1" w:color="3162C5"/>
                <w:right w:val="single" w:sz="6" w:space="1" w:color="3162C5"/>
              </w:divBdr>
              <w:divsChild>
                <w:div w:id="666329295">
                  <w:marLeft w:val="0"/>
                  <w:marRight w:val="0"/>
                  <w:marTop w:val="0"/>
                  <w:marBottom w:val="0"/>
                  <w:divBdr>
                    <w:top w:val="single" w:sz="6" w:space="1" w:color="2D5AB3"/>
                    <w:left w:val="single" w:sz="6" w:space="1" w:color="2D5AB3"/>
                    <w:bottom w:val="single" w:sz="6" w:space="1" w:color="2D5AB3"/>
                    <w:right w:val="single" w:sz="6" w:space="1" w:color="2D5AB3"/>
                  </w:divBdr>
                  <w:divsChild>
                    <w:div w:id="1890602961">
                      <w:marLeft w:val="0"/>
                      <w:marRight w:val="0"/>
                      <w:marTop w:val="0"/>
                      <w:marBottom w:val="0"/>
                      <w:divBdr>
                        <w:top w:val="single" w:sz="6" w:space="1" w:color="264C98"/>
                        <w:left w:val="single" w:sz="6" w:space="1" w:color="264C98"/>
                        <w:bottom w:val="single" w:sz="6" w:space="1" w:color="264C98"/>
                        <w:right w:val="single" w:sz="6" w:space="1" w:color="264C98"/>
                      </w:divBdr>
                      <w:divsChild>
                        <w:div w:id="1899974758">
                          <w:marLeft w:val="0"/>
                          <w:marRight w:val="0"/>
                          <w:marTop w:val="0"/>
                          <w:marBottom w:val="0"/>
                          <w:divBdr>
                            <w:top w:val="single" w:sz="6" w:space="1" w:color="1E3C77"/>
                            <w:left w:val="single" w:sz="6" w:space="1" w:color="1E3C77"/>
                            <w:bottom w:val="single" w:sz="6" w:space="1" w:color="1E3C77"/>
                            <w:right w:val="single" w:sz="6" w:space="1" w:color="1E3C77"/>
                          </w:divBdr>
                          <w:divsChild>
                            <w:div w:id="452795774">
                              <w:marLeft w:val="0"/>
                              <w:marRight w:val="0"/>
                              <w:marTop w:val="0"/>
                              <w:marBottom w:val="0"/>
                              <w:divBdr>
                                <w:top w:val="single" w:sz="6" w:space="3" w:color="183061"/>
                                <w:left w:val="single" w:sz="6" w:space="0" w:color="183061"/>
                                <w:bottom w:val="single" w:sz="6" w:space="0" w:color="183061"/>
                                <w:right w:val="single" w:sz="6" w:space="0" w:color="183061"/>
                              </w:divBdr>
                              <w:divsChild>
                                <w:div w:id="22276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404913">
      <w:bodyDiv w:val="1"/>
      <w:marLeft w:val="0"/>
      <w:marRight w:val="0"/>
      <w:marTop w:val="0"/>
      <w:marBottom w:val="0"/>
      <w:divBdr>
        <w:top w:val="none" w:sz="0" w:space="0" w:color="auto"/>
        <w:left w:val="none" w:sz="0" w:space="0" w:color="auto"/>
        <w:bottom w:val="none" w:sz="0" w:space="0" w:color="auto"/>
        <w:right w:val="none" w:sz="0" w:space="0" w:color="auto"/>
      </w:divBdr>
    </w:div>
    <w:div w:id="1427923831">
      <w:bodyDiv w:val="1"/>
      <w:marLeft w:val="0"/>
      <w:marRight w:val="0"/>
      <w:marTop w:val="0"/>
      <w:marBottom w:val="0"/>
      <w:divBdr>
        <w:top w:val="none" w:sz="0" w:space="0" w:color="auto"/>
        <w:left w:val="none" w:sz="0" w:space="0" w:color="auto"/>
        <w:bottom w:val="none" w:sz="0" w:space="0" w:color="auto"/>
        <w:right w:val="none" w:sz="0" w:space="0" w:color="auto"/>
      </w:divBdr>
    </w:div>
    <w:div w:id="1967270620">
      <w:bodyDiv w:val="1"/>
      <w:marLeft w:val="0"/>
      <w:marRight w:val="0"/>
      <w:marTop w:val="0"/>
      <w:marBottom w:val="0"/>
      <w:divBdr>
        <w:top w:val="none" w:sz="0" w:space="0" w:color="auto"/>
        <w:left w:val="none" w:sz="0" w:space="0" w:color="auto"/>
        <w:bottom w:val="none" w:sz="0" w:space="0" w:color="auto"/>
        <w:right w:val="none" w:sz="0" w:space="0" w:color="auto"/>
      </w:divBdr>
      <w:divsChild>
        <w:div w:id="433478785">
          <w:marLeft w:val="0"/>
          <w:marRight w:val="0"/>
          <w:marTop w:val="0"/>
          <w:marBottom w:val="0"/>
          <w:divBdr>
            <w:top w:val="none" w:sz="0" w:space="0" w:color="auto"/>
            <w:left w:val="none" w:sz="0" w:space="0" w:color="auto"/>
            <w:bottom w:val="none" w:sz="0" w:space="0" w:color="auto"/>
            <w:right w:val="none" w:sz="0" w:space="0" w:color="auto"/>
          </w:divBdr>
          <w:divsChild>
            <w:div w:id="1074165615">
              <w:marLeft w:val="0"/>
              <w:marRight w:val="0"/>
              <w:marTop w:val="0"/>
              <w:marBottom w:val="0"/>
              <w:divBdr>
                <w:top w:val="single" w:sz="6" w:space="1" w:color="3162C5"/>
                <w:left w:val="single" w:sz="6" w:space="1" w:color="3162C5"/>
                <w:bottom w:val="single" w:sz="6" w:space="1" w:color="3162C5"/>
                <w:right w:val="single" w:sz="6" w:space="1" w:color="3162C5"/>
              </w:divBdr>
              <w:divsChild>
                <w:div w:id="1656184920">
                  <w:marLeft w:val="0"/>
                  <w:marRight w:val="0"/>
                  <w:marTop w:val="0"/>
                  <w:marBottom w:val="0"/>
                  <w:divBdr>
                    <w:top w:val="single" w:sz="6" w:space="1" w:color="2D5AB3"/>
                    <w:left w:val="single" w:sz="6" w:space="1" w:color="2D5AB3"/>
                    <w:bottom w:val="single" w:sz="6" w:space="1" w:color="2D5AB3"/>
                    <w:right w:val="single" w:sz="6" w:space="1" w:color="2D5AB3"/>
                  </w:divBdr>
                  <w:divsChild>
                    <w:div w:id="332293937">
                      <w:marLeft w:val="0"/>
                      <w:marRight w:val="0"/>
                      <w:marTop w:val="0"/>
                      <w:marBottom w:val="0"/>
                      <w:divBdr>
                        <w:top w:val="single" w:sz="6" w:space="1" w:color="264C98"/>
                        <w:left w:val="single" w:sz="6" w:space="1" w:color="264C98"/>
                        <w:bottom w:val="single" w:sz="6" w:space="1" w:color="264C98"/>
                        <w:right w:val="single" w:sz="6" w:space="1" w:color="264C98"/>
                      </w:divBdr>
                      <w:divsChild>
                        <w:div w:id="1393654112">
                          <w:marLeft w:val="0"/>
                          <w:marRight w:val="0"/>
                          <w:marTop w:val="0"/>
                          <w:marBottom w:val="0"/>
                          <w:divBdr>
                            <w:top w:val="single" w:sz="6" w:space="1" w:color="1E3C77"/>
                            <w:left w:val="single" w:sz="6" w:space="1" w:color="1E3C77"/>
                            <w:bottom w:val="single" w:sz="6" w:space="1" w:color="1E3C77"/>
                            <w:right w:val="single" w:sz="6" w:space="1" w:color="1E3C77"/>
                          </w:divBdr>
                          <w:divsChild>
                            <w:div w:id="476142937">
                              <w:marLeft w:val="0"/>
                              <w:marRight w:val="0"/>
                              <w:marTop w:val="0"/>
                              <w:marBottom w:val="0"/>
                              <w:divBdr>
                                <w:top w:val="single" w:sz="6" w:space="3" w:color="183061"/>
                                <w:left w:val="single" w:sz="6" w:space="0" w:color="183061"/>
                                <w:bottom w:val="single" w:sz="6" w:space="0" w:color="183061"/>
                                <w:right w:val="single" w:sz="6" w:space="0" w:color="183061"/>
                              </w:divBdr>
                              <w:divsChild>
                                <w:div w:id="8536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55422">
      <w:bodyDiv w:val="1"/>
      <w:marLeft w:val="0"/>
      <w:marRight w:val="0"/>
      <w:marTop w:val="0"/>
      <w:marBottom w:val="0"/>
      <w:divBdr>
        <w:top w:val="none" w:sz="0" w:space="0" w:color="auto"/>
        <w:left w:val="none" w:sz="0" w:space="0" w:color="auto"/>
        <w:bottom w:val="none" w:sz="0" w:space="0" w:color="auto"/>
        <w:right w:val="none" w:sz="0" w:space="0" w:color="auto"/>
      </w:divBdr>
    </w:div>
    <w:div w:id="213747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petitdebrice@air.org" TargetMode="External"/><Relationship Id="rId3" Type="http://schemas.openxmlformats.org/officeDocument/2006/relationships/settings" Target="settings.xml"/><Relationship Id="rId7" Type="http://schemas.openxmlformats.org/officeDocument/2006/relationships/hyperlink" Target="https://www.a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mathurin@a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Garrett</dc:creator>
  <cp:keywords/>
  <dc:description/>
  <cp:lastModifiedBy>Petit-De Brice, Elmire</cp:lastModifiedBy>
  <cp:revision>2</cp:revision>
  <cp:lastPrinted>2020-08-24T11:41:00Z</cp:lastPrinted>
  <dcterms:created xsi:type="dcterms:W3CDTF">2020-08-24T11:42:00Z</dcterms:created>
  <dcterms:modified xsi:type="dcterms:W3CDTF">2020-08-24T11:42:00Z</dcterms:modified>
</cp:coreProperties>
</file>