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0AE12" w14:textId="4B878879" w:rsidR="00E945EC" w:rsidRPr="003F7CE4" w:rsidRDefault="00A70B67" w:rsidP="00AF5740">
      <w:pPr>
        <w:rPr>
          <w:rFonts w:asciiTheme="minorHAnsi" w:hAnsiTheme="minorHAnsi" w:cstheme="minorHAnsi"/>
          <w:b/>
        </w:rPr>
      </w:pPr>
      <w:r w:rsidRPr="003F7CE4">
        <w:rPr>
          <w:rFonts w:asciiTheme="minorHAnsi" w:hAnsiTheme="minorHAnsi" w:cstheme="minorHAnsi"/>
          <w:noProof/>
          <w:color w:val="000000"/>
        </w:rPr>
        <w:fldChar w:fldCharType="begin"/>
      </w:r>
      <w:r w:rsidRPr="003F7CE4">
        <w:rPr>
          <w:rFonts w:asciiTheme="minorHAnsi" w:hAnsiTheme="minorHAnsi" w:cstheme="minorHAnsi"/>
          <w:noProof/>
          <w:color w:val="000000"/>
        </w:rPr>
        <w:instrText xml:space="preserve"> INCLUDEPICTURE  "cid:3d48ac1d-fe05-40da-9abe-62e2df00e521" \* MERGEFORMATINET </w:instrText>
      </w:r>
      <w:r w:rsidRPr="003F7CE4">
        <w:rPr>
          <w:rFonts w:asciiTheme="minorHAnsi" w:hAnsiTheme="minorHAnsi" w:cstheme="minorHAnsi"/>
          <w:noProof/>
          <w:color w:val="000000"/>
        </w:rPr>
        <w:fldChar w:fldCharType="separate"/>
      </w:r>
      <w:r w:rsidR="006E31FE" w:rsidRPr="003F7CE4">
        <w:rPr>
          <w:rFonts w:asciiTheme="minorHAnsi" w:hAnsiTheme="minorHAnsi" w:cstheme="minorHAnsi"/>
          <w:noProof/>
          <w:color w:val="000000"/>
        </w:rPr>
        <w:fldChar w:fldCharType="begin"/>
      </w:r>
      <w:r w:rsidR="006E31FE" w:rsidRPr="003F7CE4">
        <w:rPr>
          <w:rFonts w:asciiTheme="minorHAnsi" w:hAnsiTheme="minorHAnsi" w:cstheme="minorHAnsi"/>
          <w:noProof/>
          <w:color w:val="000000"/>
        </w:rPr>
        <w:instrText xml:space="preserve"> INCLUDEPICTURE  "cid:3d48ac1d-fe05-40da-9abe-62e2df00e521" \* MERGEFORMATINET </w:instrText>
      </w:r>
      <w:r w:rsidR="006E31FE" w:rsidRPr="003F7CE4">
        <w:rPr>
          <w:rFonts w:asciiTheme="minorHAnsi" w:hAnsiTheme="minorHAnsi" w:cstheme="minorHAnsi"/>
          <w:noProof/>
          <w:color w:val="000000"/>
        </w:rPr>
        <w:fldChar w:fldCharType="separate"/>
      </w:r>
      <w:r w:rsidR="00A40B21" w:rsidRPr="003F7CE4">
        <w:rPr>
          <w:rFonts w:asciiTheme="minorHAnsi" w:hAnsiTheme="minorHAnsi" w:cstheme="minorHAnsi"/>
          <w:noProof/>
          <w:color w:val="000000"/>
        </w:rPr>
        <w:fldChar w:fldCharType="begin"/>
      </w:r>
      <w:r w:rsidR="00A40B21" w:rsidRPr="003F7CE4">
        <w:rPr>
          <w:rFonts w:asciiTheme="minorHAnsi" w:hAnsiTheme="minorHAnsi" w:cstheme="minorHAnsi"/>
          <w:noProof/>
          <w:color w:val="000000"/>
        </w:rPr>
        <w:instrText xml:space="preserve"> INCLUDEPICTURE  "cid:3d48ac1d-fe05-40da-9abe-62e2df00e521" \* MERGEFORMATINET </w:instrText>
      </w:r>
      <w:r w:rsidR="00A40B21" w:rsidRPr="003F7CE4">
        <w:rPr>
          <w:rFonts w:asciiTheme="minorHAnsi" w:hAnsiTheme="minorHAnsi" w:cstheme="minorHAnsi"/>
          <w:noProof/>
          <w:color w:val="000000"/>
        </w:rPr>
        <w:fldChar w:fldCharType="separate"/>
      </w:r>
      <w:r w:rsidR="003B4258" w:rsidRPr="003F7CE4">
        <w:rPr>
          <w:rFonts w:asciiTheme="minorHAnsi" w:hAnsiTheme="minorHAnsi" w:cstheme="minorHAnsi"/>
          <w:noProof/>
          <w:color w:val="000000"/>
        </w:rPr>
        <w:fldChar w:fldCharType="begin"/>
      </w:r>
      <w:r w:rsidR="003B4258" w:rsidRPr="003F7CE4">
        <w:rPr>
          <w:rFonts w:asciiTheme="minorHAnsi" w:hAnsiTheme="minorHAnsi" w:cstheme="minorHAnsi"/>
          <w:noProof/>
          <w:color w:val="000000"/>
        </w:rPr>
        <w:instrText xml:space="preserve"> INCLUDEPICTURE  "cid:3d48ac1d-fe05-40da-9abe-62e2df00e521" \* MERGEFORMATINET </w:instrText>
      </w:r>
      <w:r w:rsidR="003B4258" w:rsidRPr="003F7CE4">
        <w:rPr>
          <w:rFonts w:asciiTheme="minorHAnsi" w:hAnsiTheme="minorHAnsi" w:cstheme="minorHAnsi"/>
          <w:noProof/>
          <w:color w:val="000000"/>
        </w:rPr>
        <w:fldChar w:fldCharType="separate"/>
      </w:r>
      <w:r w:rsidR="003F6B39" w:rsidRPr="003F7CE4">
        <w:rPr>
          <w:rFonts w:asciiTheme="minorHAnsi" w:hAnsiTheme="minorHAnsi" w:cstheme="minorHAnsi"/>
          <w:noProof/>
          <w:color w:val="000000"/>
        </w:rPr>
        <w:fldChar w:fldCharType="begin"/>
      </w:r>
      <w:r w:rsidR="003F6B39" w:rsidRPr="003F7CE4">
        <w:rPr>
          <w:rFonts w:asciiTheme="minorHAnsi" w:hAnsiTheme="minorHAnsi" w:cstheme="minorHAnsi"/>
          <w:noProof/>
          <w:color w:val="000000"/>
        </w:rPr>
        <w:instrText xml:space="preserve"> INCLUDEPICTURE  "cid:3d48ac1d-fe05-40da-9abe-62e2df00e521" \* MERGEFORMATINET </w:instrText>
      </w:r>
      <w:r w:rsidR="003F6B39" w:rsidRPr="003F7CE4">
        <w:rPr>
          <w:rFonts w:asciiTheme="minorHAnsi" w:hAnsiTheme="minorHAnsi" w:cstheme="minorHAnsi"/>
          <w:noProof/>
          <w:color w:val="000000"/>
        </w:rPr>
        <w:fldChar w:fldCharType="separate"/>
      </w:r>
      <w:r w:rsidR="002D012F">
        <w:rPr>
          <w:rFonts w:asciiTheme="minorHAnsi" w:hAnsiTheme="minorHAnsi" w:cstheme="minorHAnsi"/>
          <w:noProof/>
          <w:color w:val="000000"/>
        </w:rPr>
        <w:fldChar w:fldCharType="begin"/>
      </w:r>
      <w:r w:rsidR="002D012F">
        <w:rPr>
          <w:rFonts w:asciiTheme="minorHAnsi" w:hAnsiTheme="minorHAnsi" w:cstheme="minorHAnsi"/>
          <w:noProof/>
          <w:color w:val="000000"/>
        </w:rPr>
        <w:instrText xml:space="preserve"> INCLUDEPICTURE  "cid:3d48ac1d-fe05-40da-9abe-62e2df00e521" \* MERGEFORMATINET </w:instrText>
      </w:r>
      <w:r w:rsidR="002D012F">
        <w:rPr>
          <w:rFonts w:asciiTheme="minorHAnsi" w:hAnsiTheme="minorHAnsi" w:cstheme="minorHAnsi"/>
          <w:noProof/>
          <w:color w:val="000000"/>
        </w:rPr>
        <w:fldChar w:fldCharType="separate"/>
      </w:r>
      <w:r w:rsidR="00620E14">
        <w:rPr>
          <w:rFonts w:asciiTheme="minorHAnsi" w:hAnsiTheme="minorHAnsi" w:cstheme="minorHAnsi"/>
          <w:noProof/>
          <w:color w:val="000000"/>
        </w:rPr>
        <w:fldChar w:fldCharType="begin"/>
      </w:r>
      <w:r w:rsidR="00620E14">
        <w:rPr>
          <w:rFonts w:asciiTheme="minorHAnsi" w:hAnsiTheme="minorHAnsi" w:cstheme="minorHAnsi"/>
          <w:noProof/>
          <w:color w:val="000000"/>
        </w:rPr>
        <w:instrText xml:space="preserve"> INCLUDEPICTURE  "cid:3d48ac1d-fe05-40da-9abe-62e2df00e521" \* MERGEFORMATINET </w:instrText>
      </w:r>
      <w:r w:rsidR="00620E14">
        <w:rPr>
          <w:rFonts w:asciiTheme="minorHAnsi" w:hAnsiTheme="minorHAnsi" w:cstheme="minorHAnsi"/>
          <w:noProof/>
          <w:color w:val="000000"/>
        </w:rPr>
        <w:fldChar w:fldCharType="separate"/>
      </w:r>
      <w:r w:rsidR="00504587">
        <w:rPr>
          <w:rFonts w:asciiTheme="minorHAnsi" w:hAnsiTheme="minorHAnsi" w:cstheme="minorHAnsi"/>
          <w:noProof/>
          <w:color w:val="000000"/>
        </w:rPr>
        <w:fldChar w:fldCharType="begin"/>
      </w:r>
      <w:r w:rsidR="00504587">
        <w:rPr>
          <w:rFonts w:asciiTheme="minorHAnsi" w:hAnsiTheme="minorHAnsi" w:cstheme="minorHAnsi"/>
          <w:noProof/>
          <w:color w:val="000000"/>
        </w:rPr>
        <w:instrText xml:space="preserve"> INCLUDEPICTURE  "cid:3d48ac1d-fe05-40da-9abe-62e2df00e521" \* MERGEFORMATINET </w:instrText>
      </w:r>
      <w:r w:rsidR="00504587">
        <w:rPr>
          <w:rFonts w:asciiTheme="minorHAnsi" w:hAnsiTheme="minorHAnsi" w:cstheme="minorHAnsi"/>
          <w:noProof/>
          <w:color w:val="000000"/>
        </w:rPr>
        <w:fldChar w:fldCharType="separate"/>
      </w:r>
      <w:r w:rsidR="00211B68">
        <w:rPr>
          <w:rFonts w:asciiTheme="minorHAnsi" w:hAnsiTheme="minorHAnsi" w:cstheme="minorHAnsi"/>
          <w:noProof/>
          <w:color w:val="000000"/>
        </w:rPr>
        <w:fldChar w:fldCharType="begin"/>
      </w:r>
      <w:r w:rsidR="00211B68">
        <w:rPr>
          <w:rFonts w:asciiTheme="minorHAnsi" w:hAnsiTheme="minorHAnsi" w:cstheme="minorHAnsi"/>
          <w:noProof/>
          <w:color w:val="000000"/>
        </w:rPr>
        <w:instrText xml:space="preserve"> </w:instrText>
      </w:r>
      <w:r w:rsidR="00211B68">
        <w:rPr>
          <w:rFonts w:asciiTheme="minorHAnsi" w:hAnsiTheme="minorHAnsi" w:cstheme="minorHAnsi"/>
          <w:noProof/>
          <w:color w:val="000000"/>
        </w:rPr>
        <w:instrText>INCLUDEPICTURE  "cid:3d48ac1d-fe05-40</w:instrText>
      </w:r>
      <w:r w:rsidR="00211B68">
        <w:rPr>
          <w:rFonts w:asciiTheme="minorHAnsi" w:hAnsiTheme="minorHAnsi" w:cstheme="minorHAnsi"/>
          <w:noProof/>
          <w:color w:val="000000"/>
        </w:rPr>
        <w:instrText>da-9abe-62e2df00e521" \* MERGEFORMATINET</w:instrText>
      </w:r>
      <w:r w:rsidR="00211B68">
        <w:rPr>
          <w:rFonts w:asciiTheme="minorHAnsi" w:hAnsiTheme="minorHAnsi" w:cstheme="minorHAnsi"/>
          <w:noProof/>
          <w:color w:val="000000"/>
        </w:rPr>
        <w:instrText xml:space="preserve"> </w:instrText>
      </w:r>
      <w:r w:rsidR="00211B68">
        <w:rPr>
          <w:rFonts w:asciiTheme="minorHAnsi" w:hAnsiTheme="minorHAnsi" w:cstheme="minorHAnsi"/>
          <w:noProof/>
          <w:color w:val="000000"/>
        </w:rPr>
        <w:fldChar w:fldCharType="separate"/>
      </w:r>
      <w:r w:rsidR="000E2E70">
        <w:rPr>
          <w:rFonts w:asciiTheme="minorHAnsi" w:hAnsiTheme="minorHAnsi" w:cstheme="minorHAnsi"/>
          <w:noProof/>
          <w:color w:val="000000"/>
        </w:rPr>
        <w:pict w14:anchorId="615D1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60.75pt;visibility:visible">
            <v:imagedata r:id="rId11" r:href="rId12"/>
          </v:shape>
        </w:pict>
      </w:r>
      <w:r w:rsidR="00211B68">
        <w:rPr>
          <w:rFonts w:asciiTheme="minorHAnsi" w:hAnsiTheme="minorHAnsi" w:cstheme="minorHAnsi"/>
          <w:noProof/>
          <w:color w:val="000000"/>
        </w:rPr>
        <w:fldChar w:fldCharType="end"/>
      </w:r>
      <w:r w:rsidR="00504587">
        <w:rPr>
          <w:rFonts w:asciiTheme="minorHAnsi" w:hAnsiTheme="minorHAnsi" w:cstheme="minorHAnsi"/>
          <w:noProof/>
          <w:color w:val="000000"/>
        </w:rPr>
        <w:fldChar w:fldCharType="end"/>
      </w:r>
      <w:r w:rsidR="00620E14">
        <w:rPr>
          <w:rFonts w:asciiTheme="minorHAnsi" w:hAnsiTheme="minorHAnsi" w:cstheme="minorHAnsi"/>
          <w:noProof/>
          <w:color w:val="000000"/>
        </w:rPr>
        <w:fldChar w:fldCharType="end"/>
      </w:r>
      <w:r w:rsidR="002D012F">
        <w:rPr>
          <w:rFonts w:asciiTheme="minorHAnsi" w:hAnsiTheme="minorHAnsi" w:cstheme="minorHAnsi"/>
          <w:noProof/>
          <w:color w:val="000000"/>
        </w:rPr>
        <w:fldChar w:fldCharType="end"/>
      </w:r>
      <w:r w:rsidR="003F6B39" w:rsidRPr="003F7CE4">
        <w:rPr>
          <w:rFonts w:asciiTheme="minorHAnsi" w:hAnsiTheme="minorHAnsi" w:cstheme="minorHAnsi"/>
          <w:noProof/>
          <w:color w:val="000000"/>
        </w:rPr>
        <w:fldChar w:fldCharType="end"/>
      </w:r>
      <w:r w:rsidR="003B4258" w:rsidRPr="003F7CE4">
        <w:rPr>
          <w:rFonts w:asciiTheme="minorHAnsi" w:hAnsiTheme="minorHAnsi" w:cstheme="minorHAnsi"/>
          <w:noProof/>
          <w:color w:val="000000"/>
        </w:rPr>
        <w:fldChar w:fldCharType="end"/>
      </w:r>
      <w:r w:rsidR="00A40B21" w:rsidRPr="003F7CE4">
        <w:rPr>
          <w:rFonts w:asciiTheme="minorHAnsi" w:hAnsiTheme="minorHAnsi" w:cstheme="minorHAnsi"/>
          <w:noProof/>
          <w:color w:val="000000"/>
        </w:rPr>
        <w:fldChar w:fldCharType="end"/>
      </w:r>
      <w:r w:rsidR="006E31FE" w:rsidRPr="003F7CE4">
        <w:rPr>
          <w:rFonts w:asciiTheme="minorHAnsi" w:hAnsiTheme="minorHAnsi" w:cstheme="minorHAnsi"/>
          <w:noProof/>
          <w:color w:val="000000"/>
        </w:rPr>
        <w:fldChar w:fldCharType="end"/>
      </w:r>
      <w:r w:rsidRPr="003F7CE4">
        <w:rPr>
          <w:rFonts w:asciiTheme="minorHAnsi" w:hAnsiTheme="minorHAnsi" w:cstheme="minorHAnsi"/>
          <w:noProof/>
          <w:color w:val="000000"/>
        </w:rPr>
        <w:fldChar w:fldCharType="end"/>
      </w:r>
    </w:p>
    <w:p w14:paraId="49A1DB0B" w14:textId="77777777" w:rsidR="00AF5740" w:rsidRPr="003F7CE4" w:rsidRDefault="00AF5740" w:rsidP="00345316">
      <w:pPr>
        <w:spacing w:line="276" w:lineRule="auto"/>
        <w:jc w:val="center"/>
        <w:rPr>
          <w:rFonts w:asciiTheme="minorHAnsi" w:hAnsiTheme="minorHAnsi" w:cstheme="minorHAnsi"/>
          <w:b/>
        </w:rPr>
      </w:pPr>
    </w:p>
    <w:p w14:paraId="2EECB747" w14:textId="656B3CAA" w:rsidR="00E945EC" w:rsidRPr="0002253F" w:rsidRDefault="00E945EC" w:rsidP="00345316">
      <w:pPr>
        <w:jc w:val="center"/>
        <w:rPr>
          <w:rFonts w:asciiTheme="minorHAnsi" w:hAnsiTheme="minorHAnsi" w:cstheme="minorHAnsi"/>
          <w:b/>
          <w:lang w:val="en-US"/>
        </w:rPr>
      </w:pPr>
      <w:r w:rsidRPr="0002253F">
        <w:rPr>
          <w:rFonts w:asciiTheme="minorHAnsi" w:hAnsiTheme="minorHAnsi" w:cstheme="minorHAnsi"/>
          <w:b/>
          <w:lang w:val="en-US"/>
        </w:rPr>
        <w:t>Enhancing Youth Livelihood for Social Transformation</w:t>
      </w:r>
    </w:p>
    <w:p w14:paraId="5E03394C" w14:textId="77777777" w:rsidR="00345316" w:rsidRPr="0002253F" w:rsidRDefault="00345316" w:rsidP="00345316">
      <w:pPr>
        <w:jc w:val="center"/>
        <w:rPr>
          <w:rFonts w:asciiTheme="minorHAnsi" w:hAnsiTheme="minorHAnsi" w:cstheme="minorHAnsi"/>
          <w:b/>
          <w:lang w:val="en-US"/>
        </w:rPr>
      </w:pPr>
    </w:p>
    <w:p w14:paraId="4A3FF975" w14:textId="6F004A3E" w:rsidR="00E945EC" w:rsidRPr="003F7CE4" w:rsidRDefault="00345316" w:rsidP="00345316">
      <w:pPr>
        <w:jc w:val="center"/>
        <w:rPr>
          <w:rFonts w:asciiTheme="minorHAnsi" w:hAnsiTheme="minorHAnsi" w:cstheme="minorHAnsi"/>
          <w:b/>
        </w:rPr>
      </w:pPr>
      <w:r w:rsidRPr="003F7CE4">
        <w:rPr>
          <w:rFonts w:asciiTheme="minorHAnsi" w:hAnsiTheme="minorHAnsi" w:cstheme="minorHAnsi"/>
          <w:b/>
        </w:rPr>
        <w:t>Traduction du curriculum « </w:t>
      </w:r>
      <w:proofErr w:type="spellStart"/>
      <w:r w:rsidR="00F90912" w:rsidRPr="003F7CE4">
        <w:rPr>
          <w:rFonts w:asciiTheme="minorHAnsi" w:hAnsiTheme="minorHAnsi" w:cstheme="minorHAnsi"/>
        </w:rPr>
        <w:t>Estoy</w:t>
      </w:r>
      <w:proofErr w:type="spellEnd"/>
      <w:r w:rsidR="00F90912" w:rsidRPr="003F7CE4">
        <w:rPr>
          <w:rFonts w:asciiTheme="minorHAnsi" w:hAnsiTheme="minorHAnsi" w:cstheme="minorHAnsi"/>
        </w:rPr>
        <w:t xml:space="preserve"> </w:t>
      </w:r>
      <w:proofErr w:type="gramStart"/>
      <w:r w:rsidR="00F90912" w:rsidRPr="003F7CE4">
        <w:rPr>
          <w:rFonts w:asciiTheme="minorHAnsi" w:hAnsiTheme="minorHAnsi" w:cstheme="minorHAnsi"/>
        </w:rPr>
        <w:t>DISPUESTO</w:t>
      </w:r>
      <w:r w:rsidRPr="003F7CE4">
        <w:rPr>
          <w:rFonts w:asciiTheme="minorHAnsi" w:hAnsiTheme="minorHAnsi" w:cstheme="minorHAnsi"/>
          <w:b/>
        </w:rPr>
        <w:t>»</w:t>
      </w:r>
      <w:proofErr w:type="gramEnd"/>
      <w:r w:rsidRPr="003F7CE4">
        <w:rPr>
          <w:rFonts w:asciiTheme="minorHAnsi" w:hAnsiTheme="minorHAnsi" w:cstheme="minorHAnsi"/>
          <w:b/>
        </w:rPr>
        <w:t xml:space="preserve"> de l’espagnol </w:t>
      </w:r>
      <w:r w:rsidR="00F90912">
        <w:rPr>
          <w:rFonts w:asciiTheme="minorHAnsi" w:hAnsiTheme="minorHAnsi" w:cstheme="minorHAnsi"/>
          <w:b/>
        </w:rPr>
        <w:t xml:space="preserve">au </w:t>
      </w:r>
      <w:r w:rsidR="0088495F">
        <w:rPr>
          <w:rFonts w:asciiTheme="minorHAnsi" w:hAnsiTheme="minorHAnsi" w:cstheme="minorHAnsi"/>
          <w:b/>
        </w:rPr>
        <w:t>f</w:t>
      </w:r>
      <w:r w:rsidR="00F90912" w:rsidRPr="00F90912">
        <w:rPr>
          <w:rFonts w:asciiTheme="minorHAnsi" w:hAnsiTheme="minorHAnsi" w:cstheme="minorHAnsi"/>
          <w:b/>
        </w:rPr>
        <w:t>rançais</w:t>
      </w:r>
    </w:p>
    <w:p w14:paraId="5944DCB2" w14:textId="77777777" w:rsidR="00345316" w:rsidRPr="003F7CE4" w:rsidRDefault="00345316" w:rsidP="00345316">
      <w:pPr>
        <w:jc w:val="center"/>
        <w:rPr>
          <w:rFonts w:asciiTheme="minorHAnsi" w:hAnsiTheme="minorHAnsi" w:cstheme="minorHAnsi"/>
          <w:color w:val="222222"/>
        </w:rPr>
      </w:pPr>
    </w:p>
    <w:p w14:paraId="1351CF1B" w14:textId="6E9B85E3" w:rsidR="00E945EC" w:rsidRPr="003F7CE4" w:rsidRDefault="00E945EC" w:rsidP="00345316">
      <w:pPr>
        <w:ind w:left="1440" w:hanging="1440"/>
        <w:jc w:val="center"/>
        <w:rPr>
          <w:rFonts w:asciiTheme="minorHAnsi" w:hAnsiTheme="minorHAnsi" w:cstheme="minorHAnsi"/>
          <w:b/>
          <w:color w:val="222222"/>
        </w:rPr>
      </w:pPr>
      <w:r w:rsidRPr="003F7CE4">
        <w:rPr>
          <w:rFonts w:asciiTheme="minorHAnsi" w:hAnsiTheme="minorHAnsi" w:cstheme="minorHAnsi"/>
          <w:b/>
          <w:color w:val="222222"/>
        </w:rPr>
        <w:t>TERM</w:t>
      </w:r>
      <w:r w:rsidR="00345316" w:rsidRPr="003F7CE4">
        <w:rPr>
          <w:rFonts w:asciiTheme="minorHAnsi" w:hAnsiTheme="minorHAnsi" w:cstheme="minorHAnsi"/>
          <w:b/>
          <w:color w:val="222222"/>
        </w:rPr>
        <w:t>E</w:t>
      </w:r>
      <w:r w:rsidRPr="003F7CE4">
        <w:rPr>
          <w:rFonts w:asciiTheme="minorHAnsi" w:hAnsiTheme="minorHAnsi" w:cstheme="minorHAnsi"/>
          <w:b/>
          <w:color w:val="222222"/>
        </w:rPr>
        <w:t xml:space="preserve">S </w:t>
      </w:r>
      <w:r w:rsidR="00345316" w:rsidRPr="003F7CE4">
        <w:rPr>
          <w:rFonts w:asciiTheme="minorHAnsi" w:hAnsiTheme="minorHAnsi" w:cstheme="minorHAnsi"/>
          <w:b/>
          <w:color w:val="222222"/>
        </w:rPr>
        <w:t>DE</w:t>
      </w:r>
      <w:r w:rsidRPr="003F7CE4">
        <w:rPr>
          <w:rFonts w:asciiTheme="minorHAnsi" w:hAnsiTheme="minorHAnsi" w:cstheme="minorHAnsi"/>
          <w:b/>
          <w:color w:val="222222"/>
        </w:rPr>
        <w:t xml:space="preserve"> REFERENCE</w:t>
      </w:r>
    </w:p>
    <w:p w14:paraId="6304C057" w14:textId="77777777" w:rsidR="00AF5740" w:rsidRPr="003F7CE4" w:rsidRDefault="00AF5740" w:rsidP="00345316">
      <w:pPr>
        <w:ind w:left="1440" w:hanging="1440"/>
        <w:jc w:val="center"/>
        <w:rPr>
          <w:rFonts w:asciiTheme="minorHAnsi" w:hAnsiTheme="minorHAnsi" w:cstheme="minorHAnsi"/>
          <w:b/>
          <w:color w:val="222222"/>
        </w:rPr>
      </w:pPr>
    </w:p>
    <w:p w14:paraId="4482EADE" w14:textId="77777777" w:rsidR="00E945EC" w:rsidRPr="003F7CE4" w:rsidRDefault="00E945EC" w:rsidP="00E945EC">
      <w:pPr>
        <w:ind w:left="1440" w:hanging="1440"/>
        <w:jc w:val="center"/>
        <w:rPr>
          <w:rFonts w:asciiTheme="minorHAnsi" w:hAnsiTheme="minorHAnsi" w:cstheme="minorHAnsi"/>
          <w:b/>
        </w:rPr>
      </w:pPr>
    </w:p>
    <w:p w14:paraId="58131B98" w14:textId="266E0A45" w:rsidR="008A0339" w:rsidRPr="003F7CE4" w:rsidRDefault="008A0339" w:rsidP="00345316">
      <w:pPr>
        <w:spacing w:line="276" w:lineRule="auto"/>
        <w:rPr>
          <w:rFonts w:asciiTheme="minorHAnsi" w:hAnsiTheme="minorHAnsi" w:cstheme="minorHAnsi"/>
        </w:rPr>
      </w:pPr>
      <w:proofErr w:type="spellStart"/>
      <w:r w:rsidRPr="003F7CE4">
        <w:rPr>
          <w:rFonts w:asciiTheme="minorHAnsi" w:hAnsiTheme="minorHAnsi" w:cstheme="minorHAnsi"/>
          <w:b/>
          <w:color w:val="44546A" w:themeColor="text2"/>
        </w:rPr>
        <w:t>Region</w:t>
      </w:r>
      <w:proofErr w:type="spellEnd"/>
      <w:r w:rsidRPr="003F7CE4">
        <w:rPr>
          <w:rFonts w:asciiTheme="minorHAnsi" w:hAnsiTheme="minorHAnsi" w:cstheme="minorHAnsi"/>
          <w:b/>
          <w:color w:val="44546A" w:themeColor="text2"/>
        </w:rPr>
        <w:t>/</w:t>
      </w:r>
      <w:proofErr w:type="gramStart"/>
      <w:r w:rsidR="00345316" w:rsidRPr="003F7CE4">
        <w:rPr>
          <w:rFonts w:asciiTheme="minorHAnsi" w:hAnsiTheme="minorHAnsi" w:cstheme="minorHAnsi"/>
          <w:b/>
          <w:color w:val="44546A" w:themeColor="text2"/>
        </w:rPr>
        <w:t>Pays</w:t>
      </w:r>
      <w:r w:rsidRPr="003F7CE4">
        <w:rPr>
          <w:rFonts w:asciiTheme="minorHAnsi" w:hAnsiTheme="minorHAnsi" w:cstheme="minorHAnsi"/>
          <w:b/>
          <w:color w:val="44546A" w:themeColor="text2"/>
        </w:rPr>
        <w:t>:</w:t>
      </w:r>
      <w:proofErr w:type="gramEnd"/>
      <w:r w:rsidRPr="003F7CE4">
        <w:rPr>
          <w:rFonts w:asciiTheme="minorHAnsi" w:hAnsiTheme="minorHAnsi" w:cstheme="minorHAnsi"/>
          <w:b/>
          <w:color w:val="44546A" w:themeColor="text2"/>
        </w:rPr>
        <w:t xml:space="preserve"> </w:t>
      </w:r>
      <w:r w:rsidRPr="003F7CE4">
        <w:rPr>
          <w:rFonts w:asciiTheme="minorHAnsi" w:hAnsiTheme="minorHAnsi" w:cstheme="minorHAnsi"/>
        </w:rPr>
        <w:t>LACRO/Haiti</w:t>
      </w:r>
    </w:p>
    <w:p w14:paraId="668CC3C5" w14:textId="77777777" w:rsidR="00FA2C51" w:rsidRPr="003F7CE4" w:rsidRDefault="00FA2C51" w:rsidP="00345316">
      <w:pPr>
        <w:spacing w:line="276" w:lineRule="auto"/>
        <w:rPr>
          <w:rFonts w:asciiTheme="minorHAnsi" w:hAnsiTheme="minorHAnsi" w:cstheme="minorHAnsi"/>
        </w:rPr>
      </w:pPr>
    </w:p>
    <w:p w14:paraId="6D7918FE" w14:textId="78D8C031" w:rsidR="00E945EC" w:rsidRPr="003F7CE4" w:rsidRDefault="00345316" w:rsidP="00345316">
      <w:pPr>
        <w:autoSpaceDE w:val="0"/>
        <w:autoSpaceDN w:val="0"/>
        <w:adjustRightInd w:val="0"/>
        <w:spacing w:line="276" w:lineRule="auto"/>
        <w:jc w:val="both"/>
        <w:rPr>
          <w:rFonts w:asciiTheme="minorHAnsi" w:hAnsiTheme="minorHAnsi" w:cstheme="minorHAnsi"/>
          <w:bCs/>
        </w:rPr>
      </w:pPr>
      <w:r w:rsidRPr="003F7CE4">
        <w:rPr>
          <w:rFonts w:asciiTheme="minorHAnsi" w:hAnsiTheme="minorHAnsi" w:cstheme="minorHAnsi"/>
          <w:b/>
          <w:color w:val="44546A" w:themeColor="text2"/>
        </w:rPr>
        <w:t xml:space="preserve">Politique de Protection de </w:t>
      </w:r>
      <w:r w:rsidR="008A0339" w:rsidRPr="003F7CE4">
        <w:rPr>
          <w:rFonts w:asciiTheme="minorHAnsi" w:hAnsiTheme="minorHAnsi" w:cstheme="minorHAnsi"/>
          <w:b/>
          <w:color w:val="44546A" w:themeColor="text2"/>
        </w:rPr>
        <w:t>CRS :</w:t>
      </w:r>
      <w:r w:rsidR="008A0339" w:rsidRPr="003F7CE4">
        <w:rPr>
          <w:rFonts w:asciiTheme="minorHAnsi" w:hAnsiTheme="minorHAnsi" w:cstheme="minorHAnsi"/>
          <w:color w:val="000000"/>
          <w:lang w:eastAsia="fr-FR"/>
        </w:rPr>
        <w:t xml:space="preserve"> </w:t>
      </w:r>
      <w:r w:rsidRPr="003F7CE4">
        <w:rPr>
          <w:rFonts w:asciiTheme="minorHAnsi" w:hAnsiTheme="minorHAnsi" w:cstheme="minorHAnsi"/>
          <w:bCs/>
        </w:rPr>
        <w:t>Les procédures de recrutement et de sélection de CRS reflètent notre engagement à protéger les enfants et les adultes vulnérables contre les mauvais traitements et l’exploitation</w:t>
      </w:r>
    </w:p>
    <w:p w14:paraId="2E52069F" w14:textId="77777777" w:rsidR="00345316" w:rsidRPr="003F7CE4" w:rsidRDefault="00345316" w:rsidP="00345316">
      <w:pPr>
        <w:autoSpaceDE w:val="0"/>
        <w:autoSpaceDN w:val="0"/>
        <w:adjustRightInd w:val="0"/>
        <w:rPr>
          <w:rFonts w:asciiTheme="minorHAnsi" w:hAnsiTheme="minorHAnsi" w:cstheme="minorHAnsi"/>
        </w:rPr>
      </w:pPr>
    </w:p>
    <w:p w14:paraId="59C0BA03" w14:textId="65E750FE" w:rsidR="00E945EC" w:rsidRPr="003F7CE4" w:rsidRDefault="00AB152A" w:rsidP="009E4892">
      <w:pPr>
        <w:pStyle w:val="ListParagraph"/>
        <w:numPr>
          <w:ilvl w:val="0"/>
          <w:numId w:val="6"/>
        </w:numPr>
        <w:jc w:val="both"/>
        <w:rPr>
          <w:rFonts w:asciiTheme="minorHAnsi" w:hAnsiTheme="minorHAnsi" w:cstheme="minorHAnsi"/>
          <w:b/>
          <w:u w:val="single"/>
        </w:rPr>
      </w:pPr>
      <w:r w:rsidRPr="003F7CE4">
        <w:rPr>
          <w:rFonts w:asciiTheme="minorHAnsi" w:hAnsiTheme="minorHAnsi" w:cstheme="minorHAnsi"/>
          <w:b/>
          <w:u w:val="single"/>
        </w:rPr>
        <w:t>Contexte</w:t>
      </w:r>
    </w:p>
    <w:p w14:paraId="1C6F3FD5" w14:textId="72F0970E" w:rsidR="00AB152A" w:rsidRPr="003F7CE4" w:rsidRDefault="00AB152A" w:rsidP="00AF5740">
      <w:pPr>
        <w:ind w:right="26"/>
        <w:jc w:val="both"/>
        <w:rPr>
          <w:rFonts w:asciiTheme="minorHAnsi" w:hAnsiTheme="minorHAnsi" w:cstheme="minorHAnsi"/>
        </w:rPr>
      </w:pPr>
    </w:p>
    <w:p w14:paraId="5E42B7C4" w14:textId="73E3DCFF" w:rsidR="00E945EC" w:rsidRPr="003F7CE4" w:rsidRDefault="00AB152A" w:rsidP="00345316">
      <w:pPr>
        <w:spacing w:line="360" w:lineRule="auto"/>
        <w:jc w:val="both"/>
        <w:rPr>
          <w:rFonts w:asciiTheme="minorHAnsi" w:hAnsiTheme="minorHAnsi" w:cstheme="minorHAnsi"/>
        </w:rPr>
      </w:pPr>
      <w:r w:rsidRPr="003F7CE4">
        <w:rPr>
          <w:rFonts w:asciiTheme="minorHAnsi" w:hAnsiTheme="minorHAnsi" w:cstheme="minorHAnsi"/>
        </w:rPr>
        <w:t xml:space="preserve">Avec le soutien de partenaires catholiques locaux, CRS Haïti met en œuvre le projet "JEN ANGAJE" pour répondre aux besoins critiques des jeunes de la zone métropolitaine de Port-au-Prince, avec un accent particulier sur les communautés de </w:t>
      </w:r>
      <w:bookmarkStart w:id="0" w:name="_GoBack"/>
      <w:proofErr w:type="spellStart"/>
      <w:r w:rsidRPr="003F7CE4">
        <w:rPr>
          <w:rFonts w:asciiTheme="minorHAnsi" w:hAnsiTheme="minorHAnsi" w:cstheme="minorHAnsi"/>
        </w:rPr>
        <w:t>Solino</w:t>
      </w:r>
      <w:proofErr w:type="spellEnd"/>
      <w:r w:rsidRPr="003F7CE4">
        <w:rPr>
          <w:rFonts w:asciiTheme="minorHAnsi" w:hAnsiTheme="minorHAnsi" w:cstheme="minorHAnsi"/>
        </w:rPr>
        <w:t xml:space="preserve"> et de </w:t>
      </w:r>
      <w:proofErr w:type="spellStart"/>
      <w:r w:rsidRPr="003F7CE4">
        <w:rPr>
          <w:rFonts w:asciiTheme="minorHAnsi" w:hAnsiTheme="minorHAnsi" w:cstheme="minorHAnsi"/>
        </w:rPr>
        <w:t>Tesso</w:t>
      </w:r>
      <w:bookmarkEnd w:id="0"/>
      <w:proofErr w:type="spellEnd"/>
      <w:r w:rsidRPr="003F7CE4">
        <w:rPr>
          <w:rFonts w:asciiTheme="minorHAnsi" w:hAnsiTheme="minorHAnsi" w:cstheme="minorHAnsi"/>
        </w:rPr>
        <w:t>. Le projet a commencé avec 120 jeunes, dont 60 dans chaque communauté, afin d’inciter les jeunes à faire une différence dans leur communauté et de les aider à développer leur propre micro-entreprise. Au total, 220 jeunes participent directement au projet. Grâce à diverses activités de formation, d’encadrement et de mentorat, le projet enseigne aux jeunes le sens du leadership et la responsabilité communautaire. CRS Haïti poursuivra sa programmation jeunesse par la mise en œuvre du curriculum « </w:t>
      </w:r>
      <w:proofErr w:type="spellStart"/>
      <w:r w:rsidR="00F90912" w:rsidRPr="003F7CE4">
        <w:rPr>
          <w:rFonts w:asciiTheme="minorHAnsi" w:hAnsiTheme="minorHAnsi" w:cstheme="minorHAnsi"/>
        </w:rPr>
        <w:t>Estoy</w:t>
      </w:r>
      <w:proofErr w:type="spellEnd"/>
      <w:r w:rsidR="00F90912" w:rsidRPr="003F7CE4">
        <w:rPr>
          <w:rFonts w:asciiTheme="minorHAnsi" w:hAnsiTheme="minorHAnsi" w:cstheme="minorHAnsi"/>
        </w:rPr>
        <w:t xml:space="preserve"> </w:t>
      </w:r>
      <w:proofErr w:type="gramStart"/>
      <w:r w:rsidR="00F90912" w:rsidRPr="003F7CE4">
        <w:rPr>
          <w:rFonts w:asciiTheme="minorHAnsi" w:hAnsiTheme="minorHAnsi" w:cstheme="minorHAnsi"/>
        </w:rPr>
        <w:t>DISPUESTO</w:t>
      </w:r>
      <w:r w:rsidRPr="003F7CE4">
        <w:rPr>
          <w:rFonts w:asciiTheme="minorHAnsi" w:hAnsiTheme="minorHAnsi" w:cstheme="minorHAnsi"/>
        </w:rPr>
        <w:t>»</w:t>
      </w:r>
      <w:proofErr w:type="gramEnd"/>
      <w:r w:rsidRPr="003F7CE4">
        <w:rPr>
          <w:rFonts w:asciiTheme="minorHAnsi" w:hAnsiTheme="minorHAnsi" w:cstheme="minorHAnsi"/>
        </w:rPr>
        <w:t xml:space="preserve"> qui est utilisé avec succès dans la programmation CRS dans d’autres pays de la région. À l’heure actuelle, le programme et tous les modules d’accompagnement ne sont disponibles qu’en </w:t>
      </w:r>
      <w:r w:rsidR="00345316" w:rsidRPr="003F7CE4">
        <w:rPr>
          <w:rFonts w:asciiTheme="minorHAnsi" w:hAnsiTheme="minorHAnsi" w:cstheme="minorHAnsi"/>
        </w:rPr>
        <w:t>e</w:t>
      </w:r>
      <w:r w:rsidRPr="003F7CE4">
        <w:rPr>
          <w:rFonts w:asciiTheme="minorHAnsi" w:hAnsiTheme="minorHAnsi" w:cstheme="minorHAnsi"/>
        </w:rPr>
        <w:t>spagnol. Afin de faciliter son utilisation en Haïti, CRS est à la recherche d’</w:t>
      </w:r>
      <w:proofErr w:type="spellStart"/>
      <w:r w:rsidRPr="003F7CE4">
        <w:rPr>
          <w:rFonts w:asciiTheme="minorHAnsi" w:hAnsiTheme="minorHAnsi" w:cstheme="minorHAnsi"/>
        </w:rPr>
        <w:t>un</w:t>
      </w:r>
      <w:r w:rsidR="00F90912">
        <w:rPr>
          <w:rFonts w:asciiTheme="minorHAnsi" w:hAnsiTheme="minorHAnsi" w:cstheme="minorHAnsi"/>
        </w:rPr>
        <w:t>-e</w:t>
      </w:r>
      <w:proofErr w:type="spellEnd"/>
      <w:r w:rsidRPr="003F7CE4">
        <w:rPr>
          <w:rFonts w:asciiTheme="minorHAnsi" w:hAnsiTheme="minorHAnsi" w:cstheme="minorHAnsi"/>
        </w:rPr>
        <w:t xml:space="preserve"> </w:t>
      </w:r>
      <w:proofErr w:type="spellStart"/>
      <w:r w:rsidRPr="003F7CE4">
        <w:rPr>
          <w:rFonts w:asciiTheme="minorHAnsi" w:hAnsiTheme="minorHAnsi" w:cstheme="minorHAnsi"/>
        </w:rPr>
        <w:t>consultant</w:t>
      </w:r>
      <w:r w:rsidR="00F90912">
        <w:rPr>
          <w:rFonts w:asciiTheme="minorHAnsi" w:hAnsiTheme="minorHAnsi" w:cstheme="minorHAnsi"/>
        </w:rPr>
        <w:t>-e</w:t>
      </w:r>
      <w:proofErr w:type="spellEnd"/>
      <w:r w:rsidRPr="003F7CE4">
        <w:rPr>
          <w:rFonts w:asciiTheme="minorHAnsi" w:hAnsiTheme="minorHAnsi" w:cstheme="minorHAnsi"/>
        </w:rPr>
        <w:t xml:space="preserve"> pour traduire les documents en </w:t>
      </w:r>
      <w:r w:rsidR="00345316" w:rsidRPr="003F7CE4">
        <w:rPr>
          <w:rFonts w:asciiTheme="minorHAnsi" w:hAnsiTheme="minorHAnsi" w:cstheme="minorHAnsi"/>
        </w:rPr>
        <w:t>f</w:t>
      </w:r>
      <w:r w:rsidRPr="003F7CE4">
        <w:rPr>
          <w:rFonts w:asciiTheme="minorHAnsi" w:hAnsiTheme="minorHAnsi" w:cstheme="minorHAnsi"/>
        </w:rPr>
        <w:t>rançais.</w:t>
      </w:r>
    </w:p>
    <w:p w14:paraId="31A3DF1E" w14:textId="76B3512B" w:rsidR="00FA2C51" w:rsidRPr="003F7CE4" w:rsidRDefault="00FA2C51" w:rsidP="00345316">
      <w:pPr>
        <w:spacing w:line="360" w:lineRule="auto"/>
        <w:jc w:val="both"/>
        <w:rPr>
          <w:rFonts w:asciiTheme="minorHAnsi" w:hAnsiTheme="minorHAnsi" w:cstheme="minorHAnsi"/>
        </w:rPr>
      </w:pPr>
    </w:p>
    <w:p w14:paraId="583DE591" w14:textId="77777777" w:rsidR="00FA2C51" w:rsidRPr="003F7CE4" w:rsidRDefault="00FA2C51" w:rsidP="00345316">
      <w:pPr>
        <w:spacing w:line="360" w:lineRule="auto"/>
        <w:jc w:val="both"/>
        <w:rPr>
          <w:rFonts w:asciiTheme="minorHAnsi" w:hAnsiTheme="minorHAnsi" w:cstheme="minorHAnsi"/>
        </w:rPr>
      </w:pPr>
    </w:p>
    <w:p w14:paraId="4090BB63" w14:textId="37CEDABD" w:rsidR="00E945EC" w:rsidRPr="003F7CE4" w:rsidRDefault="00E945EC" w:rsidP="009E4892">
      <w:pPr>
        <w:pStyle w:val="Default"/>
        <w:numPr>
          <w:ilvl w:val="0"/>
          <w:numId w:val="6"/>
        </w:numPr>
        <w:spacing w:before="100" w:beforeAutospacing="1" w:after="100" w:afterAutospacing="1"/>
        <w:rPr>
          <w:rFonts w:asciiTheme="minorHAnsi" w:hAnsiTheme="minorHAnsi" w:cstheme="minorHAnsi"/>
          <w:b/>
          <w:color w:val="auto"/>
          <w:u w:val="single"/>
        </w:rPr>
      </w:pPr>
      <w:r w:rsidRPr="003F7CE4">
        <w:rPr>
          <w:rFonts w:asciiTheme="minorHAnsi" w:hAnsiTheme="minorHAnsi" w:cstheme="minorHAnsi"/>
          <w:b/>
          <w:color w:val="auto"/>
          <w:u w:val="single"/>
        </w:rPr>
        <w:lastRenderedPageBreak/>
        <w:t>Objecti</w:t>
      </w:r>
      <w:r w:rsidR="00345316" w:rsidRPr="003F7CE4">
        <w:rPr>
          <w:rFonts w:asciiTheme="minorHAnsi" w:hAnsiTheme="minorHAnsi" w:cstheme="minorHAnsi"/>
          <w:b/>
          <w:color w:val="auto"/>
          <w:u w:val="single"/>
        </w:rPr>
        <w:t xml:space="preserve">f du </w:t>
      </w:r>
      <w:proofErr w:type="spellStart"/>
      <w:r w:rsidR="00345316" w:rsidRPr="003F7CE4">
        <w:rPr>
          <w:rFonts w:asciiTheme="minorHAnsi" w:hAnsiTheme="minorHAnsi" w:cstheme="minorHAnsi"/>
          <w:b/>
          <w:color w:val="auto"/>
          <w:u w:val="single"/>
        </w:rPr>
        <w:t>mandat</w:t>
      </w:r>
      <w:proofErr w:type="spellEnd"/>
    </w:p>
    <w:p w14:paraId="79F68CCD" w14:textId="2CA4F880" w:rsidR="00D80971" w:rsidRPr="003F7CE4" w:rsidRDefault="00AB152A" w:rsidP="00654E3B">
      <w:pPr>
        <w:pStyle w:val="Default"/>
        <w:spacing w:before="100" w:beforeAutospacing="1" w:after="100" w:afterAutospacing="1" w:line="276" w:lineRule="auto"/>
        <w:jc w:val="both"/>
        <w:rPr>
          <w:rFonts w:asciiTheme="minorHAnsi" w:eastAsia="Arial Unicode MS" w:hAnsiTheme="minorHAnsi" w:cstheme="minorHAnsi"/>
          <w:bCs/>
          <w:color w:val="auto"/>
          <w:lang w:val="fr-FR"/>
        </w:rPr>
      </w:pPr>
      <w:r w:rsidRPr="003F7CE4">
        <w:rPr>
          <w:rFonts w:asciiTheme="minorHAnsi" w:eastAsia="Arial Unicode MS" w:hAnsiTheme="minorHAnsi" w:cstheme="minorHAnsi"/>
          <w:bCs/>
          <w:color w:val="auto"/>
          <w:lang w:val="fr-FR"/>
        </w:rPr>
        <w:t>L’objectif d</w:t>
      </w:r>
      <w:r w:rsidR="00345316" w:rsidRPr="003F7CE4">
        <w:rPr>
          <w:rFonts w:asciiTheme="minorHAnsi" w:eastAsia="Arial Unicode MS" w:hAnsiTheme="minorHAnsi" w:cstheme="minorHAnsi"/>
          <w:bCs/>
          <w:color w:val="auto"/>
          <w:lang w:val="fr-FR"/>
        </w:rPr>
        <w:t xml:space="preserve">u mandat </w:t>
      </w:r>
      <w:r w:rsidRPr="003F7CE4">
        <w:rPr>
          <w:rFonts w:asciiTheme="minorHAnsi" w:eastAsia="Arial Unicode MS" w:hAnsiTheme="minorHAnsi" w:cstheme="minorHAnsi"/>
          <w:bCs/>
          <w:color w:val="auto"/>
          <w:lang w:val="fr-FR"/>
        </w:rPr>
        <w:t xml:space="preserve">est de traduire le </w:t>
      </w:r>
      <w:r w:rsidR="00974284">
        <w:rPr>
          <w:rFonts w:asciiTheme="minorHAnsi" w:eastAsia="Arial Unicode MS" w:hAnsiTheme="minorHAnsi" w:cstheme="minorHAnsi"/>
          <w:bCs/>
          <w:color w:val="auto"/>
          <w:lang w:val="fr-FR"/>
        </w:rPr>
        <w:t>curriculum « </w:t>
      </w:r>
      <w:proofErr w:type="spellStart"/>
      <w:r w:rsidR="00F90912" w:rsidRPr="00F90912">
        <w:rPr>
          <w:rFonts w:asciiTheme="minorHAnsi" w:hAnsiTheme="minorHAnsi" w:cstheme="minorHAnsi"/>
          <w:lang w:val="fr-FR"/>
        </w:rPr>
        <w:t>Estoy</w:t>
      </w:r>
      <w:proofErr w:type="spellEnd"/>
      <w:r w:rsidR="00F90912" w:rsidRPr="00F90912">
        <w:rPr>
          <w:rFonts w:asciiTheme="minorHAnsi" w:hAnsiTheme="minorHAnsi" w:cstheme="minorHAnsi"/>
          <w:lang w:val="fr-FR"/>
        </w:rPr>
        <w:t xml:space="preserve"> DISPUESTO</w:t>
      </w:r>
      <w:r w:rsidR="00F90912">
        <w:rPr>
          <w:rFonts w:asciiTheme="minorHAnsi" w:eastAsia="Arial Unicode MS" w:hAnsiTheme="minorHAnsi" w:cstheme="minorHAnsi"/>
          <w:bCs/>
          <w:color w:val="auto"/>
          <w:lang w:val="fr-FR"/>
        </w:rPr>
        <w:t xml:space="preserve"> »</w:t>
      </w:r>
      <w:r w:rsidRPr="003F7CE4">
        <w:rPr>
          <w:rFonts w:asciiTheme="minorHAnsi" w:eastAsia="Arial Unicode MS" w:hAnsiTheme="minorHAnsi" w:cstheme="minorHAnsi"/>
          <w:bCs/>
          <w:color w:val="auto"/>
          <w:lang w:val="fr-FR"/>
        </w:rPr>
        <w:t xml:space="preserve"> (y compris tous les outils de présentation et d’apprentissage) de l’</w:t>
      </w:r>
      <w:r w:rsidR="00654E3B" w:rsidRPr="003F7CE4">
        <w:rPr>
          <w:rFonts w:asciiTheme="minorHAnsi" w:eastAsia="Arial Unicode MS" w:hAnsiTheme="minorHAnsi" w:cstheme="minorHAnsi"/>
          <w:bCs/>
          <w:color w:val="auto"/>
          <w:lang w:val="fr-FR"/>
        </w:rPr>
        <w:t>e</w:t>
      </w:r>
      <w:r w:rsidRPr="003F7CE4">
        <w:rPr>
          <w:rFonts w:asciiTheme="minorHAnsi" w:eastAsia="Arial Unicode MS" w:hAnsiTheme="minorHAnsi" w:cstheme="minorHAnsi"/>
          <w:bCs/>
          <w:color w:val="auto"/>
          <w:lang w:val="fr-FR"/>
        </w:rPr>
        <w:t xml:space="preserve">spagnol au </w:t>
      </w:r>
      <w:r w:rsidR="00654E3B" w:rsidRPr="003F7CE4">
        <w:rPr>
          <w:rFonts w:asciiTheme="minorHAnsi" w:eastAsia="Arial Unicode MS" w:hAnsiTheme="minorHAnsi" w:cstheme="minorHAnsi"/>
          <w:bCs/>
          <w:color w:val="auto"/>
          <w:lang w:val="fr-FR"/>
        </w:rPr>
        <w:t>f</w:t>
      </w:r>
      <w:r w:rsidRPr="003F7CE4">
        <w:rPr>
          <w:rFonts w:asciiTheme="minorHAnsi" w:eastAsia="Arial Unicode MS" w:hAnsiTheme="minorHAnsi" w:cstheme="minorHAnsi"/>
          <w:bCs/>
          <w:color w:val="auto"/>
          <w:lang w:val="fr-FR"/>
        </w:rPr>
        <w:t>rançais afin de faciliter la formation des intervenants (personnel d</w:t>
      </w:r>
      <w:r w:rsidR="00345316" w:rsidRPr="003F7CE4">
        <w:rPr>
          <w:rFonts w:asciiTheme="minorHAnsi" w:eastAsia="Arial Unicode MS" w:hAnsiTheme="minorHAnsi" w:cstheme="minorHAnsi"/>
          <w:bCs/>
          <w:color w:val="auto"/>
          <w:lang w:val="fr-FR"/>
        </w:rPr>
        <w:t xml:space="preserve">e </w:t>
      </w:r>
      <w:r w:rsidRPr="003F7CE4">
        <w:rPr>
          <w:rFonts w:asciiTheme="minorHAnsi" w:eastAsia="Arial Unicode MS" w:hAnsiTheme="minorHAnsi" w:cstheme="minorHAnsi"/>
          <w:bCs/>
          <w:color w:val="auto"/>
          <w:lang w:val="fr-FR"/>
        </w:rPr>
        <w:t>C</w:t>
      </w:r>
      <w:r w:rsidR="00345316" w:rsidRPr="003F7CE4">
        <w:rPr>
          <w:rFonts w:asciiTheme="minorHAnsi" w:eastAsia="Arial Unicode MS" w:hAnsiTheme="minorHAnsi" w:cstheme="minorHAnsi"/>
          <w:bCs/>
          <w:color w:val="auto"/>
          <w:lang w:val="fr-FR"/>
        </w:rPr>
        <w:t>RS,</w:t>
      </w:r>
      <w:r w:rsidRPr="003F7CE4">
        <w:rPr>
          <w:rFonts w:asciiTheme="minorHAnsi" w:eastAsia="Arial Unicode MS" w:hAnsiTheme="minorHAnsi" w:cstheme="minorHAnsi"/>
          <w:bCs/>
          <w:color w:val="auto"/>
          <w:lang w:val="fr-FR"/>
        </w:rPr>
        <w:t xml:space="preserve"> </w:t>
      </w:r>
      <w:r w:rsidR="00345316" w:rsidRPr="003F7CE4">
        <w:rPr>
          <w:rFonts w:asciiTheme="minorHAnsi" w:eastAsia="Arial Unicode MS" w:hAnsiTheme="minorHAnsi" w:cstheme="minorHAnsi"/>
          <w:bCs/>
          <w:color w:val="auto"/>
          <w:lang w:val="fr-FR"/>
        </w:rPr>
        <w:t xml:space="preserve">les </w:t>
      </w:r>
      <w:r w:rsidRPr="003F7CE4">
        <w:rPr>
          <w:rFonts w:asciiTheme="minorHAnsi" w:eastAsia="Arial Unicode MS" w:hAnsiTheme="minorHAnsi" w:cstheme="minorHAnsi"/>
          <w:bCs/>
          <w:color w:val="auto"/>
          <w:lang w:val="fr-FR"/>
        </w:rPr>
        <w:t>partenaires catholiques et jeunes)</w:t>
      </w:r>
      <w:r w:rsidR="00345316" w:rsidRPr="003F7CE4">
        <w:rPr>
          <w:rFonts w:asciiTheme="minorHAnsi" w:eastAsia="Arial Unicode MS" w:hAnsiTheme="minorHAnsi" w:cstheme="minorHAnsi"/>
          <w:bCs/>
          <w:color w:val="auto"/>
          <w:lang w:val="fr-FR"/>
        </w:rPr>
        <w:t xml:space="preserve"> </w:t>
      </w:r>
      <w:r w:rsidRPr="003F7CE4">
        <w:rPr>
          <w:rFonts w:asciiTheme="minorHAnsi" w:eastAsia="Arial Unicode MS" w:hAnsiTheme="minorHAnsi" w:cstheme="minorHAnsi"/>
          <w:bCs/>
          <w:color w:val="auto"/>
          <w:lang w:val="fr-FR"/>
        </w:rPr>
        <w:t xml:space="preserve">qui </w:t>
      </w:r>
      <w:r w:rsidR="00345316" w:rsidRPr="003F7CE4">
        <w:rPr>
          <w:rFonts w:asciiTheme="minorHAnsi" w:eastAsia="Arial Unicode MS" w:hAnsiTheme="minorHAnsi" w:cstheme="minorHAnsi"/>
          <w:bCs/>
          <w:color w:val="auto"/>
          <w:lang w:val="fr-FR"/>
        </w:rPr>
        <w:t>assureront l’implémentation du curriculum</w:t>
      </w:r>
      <w:r w:rsidRPr="003F7CE4">
        <w:rPr>
          <w:rFonts w:asciiTheme="minorHAnsi" w:eastAsia="Arial Unicode MS" w:hAnsiTheme="minorHAnsi" w:cstheme="minorHAnsi"/>
          <w:bCs/>
          <w:color w:val="auto"/>
          <w:lang w:val="fr-FR"/>
        </w:rPr>
        <w:t>.</w:t>
      </w:r>
    </w:p>
    <w:p w14:paraId="2D5B2ED9" w14:textId="3B251EA4" w:rsidR="00654E3B" w:rsidRPr="003F7CE4" w:rsidRDefault="00E945EC" w:rsidP="009E4892">
      <w:pPr>
        <w:pStyle w:val="Default"/>
        <w:numPr>
          <w:ilvl w:val="0"/>
          <w:numId w:val="6"/>
        </w:numPr>
        <w:spacing w:before="100" w:beforeAutospacing="1" w:after="100" w:afterAutospacing="1"/>
        <w:jc w:val="both"/>
        <w:rPr>
          <w:rFonts w:asciiTheme="minorHAnsi" w:hAnsiTheme="minorHAnsi" w:cstheme="minorHAnsi"/>
          <w:b/>
          <w:color w:val="auto"/>
          <w:u w:val="single"/>
        </w:rPr>
      </w:pPr>
      <w:proofErr w:type="spellStart"/>
      <w:r w:rsidRPr="003F7CE4">
        <w:rPr>
          <w:rFonts w:asciiTheme="minorHAnsi" w:hAnsiTheme="minorHAnsi" w:cstheme="minorHAnsi"/>
          <w:b/>
          <w:color w:val="auto"/>
          <w:u w:val="single"/>
        </w:rPr>
        <w:t>Mandat</w:t>
      </w:r>
      <w:proofErr w:type="spellEnd"/>
      <w:r w:rsidRPr="003F7CE4">
        <w:rPr>
          <w:rFonts w:asciiTheme="minorHAnsi" w:hAnsiTheme="minorHAnsi" w:cstheme="minorHAnsi"/>
          <w:b/>
          <w:color w:val="auto"/>
          <w:u w:val="single"/>
        </w:rPr>
        <w:t xml:space="preserve"> </w:t>
      </w:r>
      <w:r w:rsidR="00654E3B" w:rsidRPr="003F7CE4">
        <w:rPr>
          <w:rFonts w:asciiTheme="minorHAnsi" w:hAnsiTheme="minorHAnsi" w:cstheme="minorHAnsi"/>
          <w:b/>
          <w:color w:val="auto"/>
          <w:u w:val="single"/>
        </w:rPr>
        <w:t xml:space="preserve">de la </w:t>
      </w:r>
      <w:r w:rsidRPr="00F90912">
        <w:rPr>
          <w:rFonts w:asciiTheme="minorHAnsi" w:hAnsiTheme="minorHAnsi" w:cstheme="minorHAnsi"/>
          <w:b/>
          <w:color w:val="auto"/>
          <w:u w:val="single"/>
          <w:lang w:val="fr-FR"/>
        </w:rPr>
        <w:t>consultan</w:t>
      </w:r>
      <w:r w:rsidR="00654E3B" w:rsidRPr="00F90912">
        <w:rPr>
          <w:rFonts w:asciiTheme="minorHAnsi" w:hAnsiTheme="minorHAnsi" w:cstheme="minorHAnsi"/>
          <w:b/>
          <w:color w:val="auto"/>
          <w:u w:val="single"/>
          <w:lang w:val="fr-FR"/>
        </w:rPr>
        <w:t>ce</w:t>
      </w:r>
    </w:p>
    <w:p w14:paraId="7423332C" w14:textId="3C660ECB" w:rsidR="00654E3B" w:rsidRPr="003F7CE4" w:rsidRDefault="00654E3B" w:rsidP="00654E3B">
      <w:pPr>
        <w:spacing w:line="276" w:lineRule="auto"/>
        <w:jc w:val="both"/>
        <w:rPr>
          <w:rFonts w:asciiTheme="minorHAnsi" w:hAnsiTheme="minorHAnsi" w:cstheme="minorHAnsi"/>
        </w:rPr>
      </w:pPr>
      <w:r w:rsidRPr="003F7CE4">
        <w:rPr>
          <w:rFonts w:asciiTheme="minorHAnsi" w:hAnsiTheme="minorHAnsi" w:cstheme="minorHAnsi"/>
          <w:shd w:val="clear" w:color="auto" w:fill="FFFFFF"/>
        </w:rPr>
        <w:t xml:space="preserve">Le/la </w:t>
      </w:r>
      <w:proofErr w:type="spellStart"/>
      <w:r w:rsidRPr="003F7CE4">
        <w:rPr>
          <w:rFonts w:asciiTheme="minorHAnsi" w:hAnsiTheme="minorHAnsi" w:cstheme="minorHAnsi"/>
          <w:shd w:val="clear" w:color="auto" w:fill="FFFFFF"/>
        </w:rPr>
        <w:t>consultant-e</w:t>
      </w:r>
      <w:proofErr w:type="spellEnd"/>
      <w:r w:rsidRPr="003F7CE4">
        <w:rPr>
          <w:rFonts w:asciiTheme="minorHAnsi" w:hAnsiTheme="minorHAnsi" w:cstheme="minorHAnsi"/>
          <w:shd w:val="clear" w:color="auto" w:fill="FFFFFF"/>
        </w:rPr>
        <w:t xml:space="preserve"> traduira le curriculum « </w:t>
      </w:r>
      <w:proofErr w:type="spellStart"/>
      <w:r w:rsidR="00F90912" w:rsidRPr="003F7CE4">
        <w:rPr>
          <w:rFonts w:asciiTheme="minorHAnsi" w:hAnsiTheme="minorHAnsi" w:cstheme="minorHAnsi"/>
        </w:rPr>
        <w:t>Estoy</w:t>
      </w:r>
      <w:proofErr w:type="spellEnd"/>
      <w:r w:rsidR="00F90912" w:rsidRPr="003F7CE4">
        <w:rPr>
          <w:rFonts w:asciiTheme="minorHAnsi" w:hAnsiTheme="minorHAnsi" w:cstheme="minorHAnsi"/>
        </w:rPr>
        <w:t xml:space="preserve"> DISPUESTO</w:t>
      </w:r>
      <w:r w:rsidR="00F90912" w:rsidRPr="003F7CE4">
        <w:rPr>
          <w:rFonts w:asciiTheme="minorHAnsi" w:hAnsiTheme="minorHAnsi" w:cstheme="minorHAnsi"/>
          <w:shd w:val="clear" w:color="auto" w:fill="FFFFFF"/>
        </w:rPr>
        <w:t xml:space="preserve"> »</w:t>
      </w:r>
      <w:r w:rsidRPr="003F7CE4">
        <w:rPr>
          <w:rFonts w:asciiTheme="minorHAnsi" w:hAnsiTheme="minorHAnsi" w:cstheme="minorHAnsi"/>
          <w:shd w:val="clear" w:color="auto" w:fill="FFFFFF"/>
        </w:rPr>
        <w:t xml:space="preserve"> de l’espagnol au français tout en respectant</w:t>
      </w:r>
      <w:r w:rsidR="0002253F">
        <w:rPr>
          <w:rFonts w:asciiTheme="minorHAnsi" w:hAnsiTheme="minorHAnsi" w:cstheme="minorHAnsi"/>
          <w:shd w:val="clear" w:color="auto" w:fill="FFFFFF"/>
        </w:rPr>
        <w:t xml:space="preserve"> la même mise en page, les graphiques et</w:t>
      </w:r>
      <w:r w:rsidRPr="003F7CE4">
        <w:rPr>
          <w:rFonts w:asciiTheme="minorHAnsi" w:hAnsiTheme="minorHAnsi" w:cstheme="minorHAnsi"/>
          <w:shd w:val="clear" w:color="auto" w:fill="FFFFFF"/>
        </w:rPr>
        <w:t xml:space="preserve"> le même format </w:t>
      </w:r>
      <w:r w:rsidR="0002253F">
        <w:rPr>
          <w:rFonts w:asciiTheme="minorHAnsi" w:hAnsiTheme="minorHAnsi" w:cstheme="minorHAnsi"/>
          <w:shd w:val="clear" w:color="auto" w:fill="FFFFFF"/>
        </w:rPr>
        <w:t xml:space="preserve">de la version originale en </w:t>
      </w:r>
      <w:r w:rsidRPr="003F7CE4">
        <w:rPr>
          <w:rFonts w:asciiTheme="minorHAnsi" w:hAnsiTheme="minorHAnsi" w:cstheme="minorHAnsi"/>
          <w:shd w:val="clear" w:color="auto" w:fill="FFFFFF"/>
        </w:rPr>
        <w:t>espagnol.</w:t>
      </w:r>
      <w:r w:rsidRPr="003F7CE4">
        <w:rPr>
          <w:rFonts w:asciiTheme="minorHAnsi" w:hAnsiTheme="minorHAnsi" w:cstheme="minorHAnsi"/>
          <w:shd w:val="clear" w:color="auto" w:fill="F7F7F7"/>
        </w:rPr>
        <w:t xml:space="preserve"> </w:t>
      </w:r>
      <w:r w:rsidRPr="003F7CE4">
        <w:rPr>
          <w:rFonts w:asciiTheme="minorHAnsi" w:hAnsiTheme="minorHAnsi" w:cstheme="minorHAnsi"/>
          <w:shd w:val="clear" w:color="auto" w:fill="FFFFFF"/>
        </w:rPr>
        <w:t>Le curriculum contient un total de mille cent trente-six (1136) pages à traduire en français.</w:t>
      </w:r>
      <w:r w:rsidRPr="003F7CE4">
        <w:rPr>
          <w:rFonts w:asciiTheme="minorHAnsi" w:hAnsiTheme="minorHAnsi" w:cstheme="minorHAnsi"/>
          <w:shd w:val="clear" w:color="auto" w:fill="F7F7F7"/>
        </w:rPr>
        <w:t xml:space="preserve"> </w:t>
      </w:r>
      <w:r w:rsidRPr="003F7CE4">
        <w:rPr>
          <w:rFonts w:asciiTheme="minorHAnsi" w:hAnsiTheme="minorHAnsi" w:cstheme="minorHAnsi"/>
          <w:shd w:val="clear" w:color="auto" w:fill="FFFFFF"/>
        </w:rPr>
        <w:t>InDesign est le logiciel qui a été utilisé pour l</w:t>
      </w:r>
      <w:r w:rsidR="00F90912">
        <w:rPr>
          <w:rFonts w:asciiTheme="minorHAnsi" w:hAnsiTheme="minorHAnsi" w:cstheme="minorHAnsi"/>
          <w:shd w:val="clear" w:color="auto" w:fill="FFFFFF"/>
        </w:rPr>
        <w:t>a</w:t>
      </w:r>
      <w:r w:rsidRPr="003F7CE4">
        <w:rPr>
          <w:rFonts w:asciiTheme="minorHAnsi" w:hAnsiTheme="minorHAnsi" w:cstheme="minorHAnsi"/>
          <w:shd w:val="clear" w:color="auto" w:fill="FFFFFF"/>
        </w:rPr>
        <w:t xml:space="preserve"> mise en page du curriculum.</w:t>
      </w:r>
      <w:r w:rsidRPr="003F7CE4">
        <w:rPr>
          <w:rFonts w:asciiTheme="minorHAnsi" w:hAnsiTheme="minorHAnsi" w:cstheme="minorHAnsi"/>
          <w:shd w:val="clear" w:color="auto" w:fill="F7F7F7"/>
        </w:rPr>
        <w:t xml:space="preserve"> </w:t>
      </w:r>
      <w:r w:rsidRPr="003F7CE4">
        <w:rPr>
          <w:rFonts w:asciiTheme="minorHAnsi" w:hAnsiTheme="minorHAnsi" w:cstheme="minorHAnsi"/>
          <w:shd w:val="clear" w:color="auto" w:fill="FFFFFF"/>
        </w:rPr>
        <w:t>Il y aura des interactions entre le traducteur et la personne qui fera usage de InDesign pour le formatage du document.</w:t>
      </w:r>
      <w:r w:rsidRPr="003F7CE4">
        <w:rPr>
          <w:rFonts w:asciiTheme="minorHAnsi" w:hAnsiTheme="minorHAnsi" w:cstheme="minorHAnsi"/>
          <w:shd w:val="clear" w:color="auto" w:fill="F7F7F7"/>
        </w:rPr>
        <w:t xml:space="preserve"> </w:t>
      </w:r>
      <w:r w:rsidRPr="003F7CE4">
        <w:rPr>
          <w:rFonts w:asciiTheme="minorHAnsi" w:hAnsiTheme="minorHAnsi" w:cstheme="minorHAnsi"/>
          <w:shd w:val="clear" w:color="auto" w:fill="FFFFFF"/>
        </w:rPr>
        <w:t>Les documents suivants seront traduits de l’espagnol au français :</w:t>
      </w:r>
    </w:p>
    <w:p w14:paraId="3244AD1E" w14:textId="77777777" w:rsidR="0002253F" w:rsidRDefault="0002253F" w:rsidP="0002253F">
      <w:pPr>
        <w:jc w:val="both"/>
        <w:rPr>
          <w:rFonts w:asciiTheme="minorHAnsi" w:hAnsiTheme="minorHAnsi" w:cstheme="minorHAnsi"/>
        </w:rPr>
      </w:pPr>
    </w:p>
    <w:tbl>
      <w:tblPr>
        <w:tblStyle w:val="TableGrid"/>
        <w:tblW w:w="9990" w:type="dxa"/>
        <w:tblInd w:w="85" w:type="dxa"/>
        <w:tblLook w:val="04A0" w:firstRow="1" w:lastRow="0" w:firstColumn="1" w:lastColumn="0" w:noHBand="0" w:noVBand="1"/>
      </w:tblPr>
      <w:tblGrid>
        <w:gridCol w:w="3426"/>
        <w:gridCol w:w="2604"/>
        <w:gridCol w:w="3960"/>
      </w:tblGrid>
      <w:tr w:rsidR="0002253F" w14:paraId="06B2D0FA" w14:textId="77777777" w:rsidTr="009F391A">
        <w:tc>
          <w:tcPr>
            <w:tcW w:w="3426" w:type="dxa"/>
          </w:tcPr>
          <w:p w14:paraId="0FB23962" w14:textId="77777777" w:rsidR="0002253F" w:rsidRPr="00686559" w:rsidRDefault="0002253F" w:rsidP="00520DC2">
            <w:pPr>
              <w:pStyle w:val="ListParagraph"/>
              <w:ind w:left="0"/>
              <w:jc w:val="center"/>
              <w:rPr>
                <w:rFonts w:asciiTheme="minorHAnsi" w:hAnsiTheme="minorHAnsi" w:cstheme="minorHAnsi"/>
                <w:b/>
                <w:bCs/>
              </w:rPr>
            </w:pPr>
            <w:r>
              <w:rPr>
                <w:rFonts w:asciiTheme="minorHAnsi" w:hAnsiTheme="minorHAnsi" w:cstheme="minorHAnsi"/>
                <w:b/>
                <w:bCs/>
              </w:rPr>
              <w:t>DOCUMENT</w:t>
            </w:r>
          </w:p>
        </w:tc>
        <w:tc>
          <w:tcPr>
            <w:tcW w:w="2604" w:type="dxa"/>
          </w:tcPr>
          <w:p w14:paraId="43502424" w14:textId="056C6CBF" w:rsidR="0002253F" w:rsidRPr="00686559" w:rsidRDefault="0002253F" w:rsidP="00520DC2">
            <w:pPr>
              <w:pStyle w:val="ListParagraph"/>
              <w:ind w:left="0"/>
              <w:jc w:val="both"/>
              <w:rPr>
                <w:rFonts w:asciiTheme="minorHAnsi" w:hAnsiTheme="minorHAnsi" w:cstheme="minorHAnsi"/>
                <w:b/>
                <w:bCs/>
              </w:rPr>
            </w:pPr>
            <w:r>
              <w:rPr>
                <w:rFonts w:asciiTheme="minorHAnsi" w:hAnsiTheme="minorHAnsi" w:cstheme="minorHAnsi"/>
                <w:b/>
                <w:bCs/>
              </w:rPr>
              <w:t>LIVRABLE</w:t>
            </w:r>
          </w:p>
        </w:tc>
        <w:tc>
          <w:tcPr>
            <w:tcW w:w="3960" w:type="dxa"/>
          </w:tcPr>
          <w:p w14:paraId="7487541D" w14:textId="7364ED90" w:rsidR="0002253F" w:rsidRPr="00686559" w:rsidRDefault="0002253F" w:rsidP="00520DC2">
            <w:pPr>
              <w:ind w:left="360"/>
              <w:jc w:val="both"/>
              <w:rPr>
                <w:rFonts w:asciiTheme="minorHAnsi" w:hAnsiTheme="minorHAnsi" w:cstheme="minorHAnsi"/>
                <w:b/>
                <w:bCs/>
              </w:rPr>
            </w:pPr>
            <w:r w:rsidRPr="00686559">
              <w:rPr>
                <w:rFonts w:asciiTheme="minorHAnsi" w:hAnsiTheme="minorHAnsi" w:cstheme="minorHAnsi"/>
                <w:b/>
                <w:bCs/>
              </w:rPr>
              <w:t>DATE</w:t>
            </w:r>
            <w:r>
              <w:rPr>
                <w:rFonts w:asciiTheme="minorHAnsi" w:hAnsiTheme="minorHAnsi" w:cstheme="minorHAnsi"/>
                <w:b/>
                <w:bCs/>
              </w:rPr>
              <w:t xml:space="preserve"> DE SOUMISSION</w:t>
            </w:r>
          </w:p>
        </w:tc>
      </w:tr>
      <w:tr w:rsidR="0002253F" w14:paraId="54A27AE0" w14:textId="77777777" w:rsidTr="009F391A">
        <w:tc>
          <w:tcPr>
            <w:tcW w:w="3426" w:type="dxa"/>
          </w:tcPr>
          <w:p w14:paraId="1507C4CA" w14:textId="77777777" w:rsidR="0002253F" w:rsidRDefault="0002253F" w:rsidP="00520DC2">
            <w:pPr>
              <w:pStyle w:val="ListParagraph"/>
              <w:numPr>
                <w:ilvl w:val="0"/>
                <w:numId w:val="7"/>
              </w:numPr>
              <w:rPr>
                <w:rFonts w:asciiTheme="minorHAnsi" w:hAnsiTheme="minorHAnsi" w:cstheme="minorHAnsi"/>
              </w:rPr>
            </w:pPr>
            <w:proofErr w:type="spellStart"/>
            <w:r>
              <w:rPr>
                <w:rFonts w:asciiTheme="minorHAnsi" w:hAnsiTheme="minorHAnsi" w:cstheme="minorHAnsi"/>
              </w:rPr>
              <w:t>Dispuesto</w:t>
            </w:r>
            <w:proofErr w:type="spellEnd"/>
            <w:r>
              <w:rPr>
                <w:rFonts w:asciiTheme="minorHAnsi" w:hAnsiTheme="minorHAnsi" w:cstheme="minorHAnsi"/>
              </w:rPr>
              <w:t xml:space="preserve"> </w:t>
            </w:r>
            <w:proofErr w:type="spellStart"/>
            <w:r>
              <w:rPr>
                <w:rFonts w:asciiTheme="minorHAnsi" w:hAnsiTheme="minorHAnsi" w:cstheme="minorHAnsi"/>
              </w:rPr>
              <w:t>Capacitador</w:t>
            </w:r>
            <w:proofErr w:type="spellEnd"/>
            <w:r>
              <w:rPr>
                <w:rFonts w:asciiTheme="minorHAnsi" w:hAnsiTheme="minorHAnsi" w:cstheme="minorHAnsi"/>
              </w:rPr>
              <w:t xml:space="preserve"> (104 pages)</w:t>
            </w:r>
          </w:p>
          <w:p w14:paraId="6615352C" w14:textId="77777777" w:rsidR="0002253F" w:rsidRDefault="0002253F" w:rsidP="00520DC2">
            <w:pPr>
              <w:pStyle w:val="ListParagraph"/>
              <w:numPr>
                <w:ilvl w:val="0"/>
                <w:numId w:val="7"/>
              </w:numPr>
              <w:rPr>
                <w:rFonts w:asciiTheme="minorHAnsi" w:hAnsiTheme="minorHAnsi" w:cstheme="minorHAnsi"/>
              </w:rPr>
            </w:pPr>
            <w:proofErr w:type="spellStart"/>
            <w:r>
              <w:rPr>
                <w:rFonts w:asciiTheme="minorHAnsi" w:hAnsiTheme="minorHAnsi" w:cstheme="minorHAnsi"/>
              </w:rPr>
              <w:t>Integrando</w:t>
            </w:r>
            <w:proofErr w:type="spellEnd"/>
            <w:r>
              <w:rPr>
                <w:rFonts w:asciiTheme="minorHAnsi" w:hAnsiTheme="minorHAnsi" w:cstheme="minorHAnsi"/>
              </w:rPr>
              <w:t xml:space="preserve"> los 7 </w:t>
            </w:r>
            <w:proofErr w:type="spellStart"/>
            <w:r>
              <w:rPr>
                <w:rFonts w:asciiTheme="minorHAnsi" w:hAnsiTheme="minorHAnsi" w:cstheme="minorHAnsi"/>
              </w:rPr>
              <w:t>valores</w:t>
            </w:r>
            <w:proofErr w:type="spellEnd"/>
            <w:r>
              <w:rPr>
                <w:rFonts w:asciiTheme="minorHAnsi" w:hAnsiTheme="minorHAnsi" w:cstheme="minorHAnsi"/>
              </w:rPr>
              <w:t xml:space="preserve"> (18 pages)</w:t>
            </w:r>
          </w:p>
          <w:p w14:paraId="56A5D73D" w14:textId="77777777" w:rsidR="0002253F" w:rsidRDefault="0002253F" w:rsidP="00520DC2">
            <w:pPr>
              <w:pStyle w:val="ListParagraph"/>
              <w:numPr>
                <w:ilvl w:val="0"/>
                <w:numId w:val="7"/>
              </w:numPr>
              <w:rPr>
                <w:rFonts w:asciiTheme="minorHAnsi" w:hAnsiTheme="minorHAnsi" w:cstheme="minorHAnsi"/>
              </w:rPr>
            </w:pPr>
            <w:proofErr w:type="spellStart"/>
            <w:r>
              <w:rPr>
                <w:rFonts w:asciiTheme="minorHAnsi" w:hAnsiTheme="minorHAnsi" w:cstheme="minorHAnsi"/>
              </w:rPr>
              <w:t>Lab</w:t>
            </w:r>
            <w:proofErr w:type="spellEnd"/>
            <w:r>
              <w:rPr>
                <w:rFonts w:asciiTheme="minorHAnsi" w:hAnsiTheme="minorHAnsi" w:cstheme="minorHAnsi"/>
              </w:rPr>
              <w:t xml:space="preserve"> </w:t>
            </w:r>
            <w:proofErr w:type="spellStart"/>
            <w:r>
              <w:rPr>
                <w:rFonts w:asciiTheme="minorHAnsi" w:hAnsiTheme="minorHAnsi" w:cstheme="minorHAnsi"/>
              </w:rPr>
              <w:t>integrado</w:t>
            </w:r>
            <w:proofErr w:type="spellEnd"/>
            <w:r>
              <w:rPr>
                <w:rFonts w:asciiTheme="minorHAnsi" w:hAnsiTheme="minorHAnsi" w:cstheme="minorHAnsi"/>
              </w:rPr>
              <w:t xml:space="preserve"> </w:t>
            </w:r>
          </w:p>
          <w:p w14:paraId="333F1B79" w14:textId="77777777" w:rsidR="0002253F" w:rsidRDefault="0002253F" w:rsidP="00520DC2">
            <w:pPr>
              <w:pStyle w:val="ListParagraph"/>
              <w:rPr>
                <w:rFonts w:asciiTheme="minorHAnsi" w:hAnsiTheme="minorHAnsi" w:cstheme="minorHAnsi"/>
              </w:rPr>
            </w:pPr>
            <w:r>
              <w:rPr>
                <w:rFonts w:asciiTheme="minorHAnsi" w:hAnsiTheme="minorHAnsi" w:cstheme="minorHAnsi"/>
              </w:rPr>
              <w:t>(73 pages)</w:t>
            </w:r>
          </w:p>
          <w:p w14:paraId="170DC268" w14:textId="77777777" w:rsidR="0002253F" w:rsidRPr="00686559" w:rsidRDefault="0002253F" w:rsidP="00520DC2">
            <w:pPr>
              <w:pStyle w:val="ListParagraph"/>
              <w:ind w:left="0"/>
              <w:rPr>
                <w:rFonts w:asciiTheme="minorHAnsi" w:hAnsiTheme="minorHAnsi" w:cstheme="minorHAnsi"/>
              </w:rPr>
            </w:pPr>
          </w:p>
        </w:tc>
        <w:tc>
          <w:tcPr>
            <w:tcW w:w="2604" w:type="dxa"/>
          </w:tcPr>
          <w:p w14:paraId="05E7D445" w14:textId="77777777" w:rsidR="0002253F" w:rsidRPr="0099519C" w:rsidRDefault="0002253F" w:rsidP="00520DC2">
            <w:pPr>
              <w:pStyle w:val="ListParagraph"/>
              <w:ind w:left="0"/>
              <w:jc w:val="center"/>
              <w:rPr>
                <w:rFonts w:asciiTheme="minorHAnsi" w:hAnsiTheme="minorHAnsi" w:cstheme="minorHAnsi"/>
                <w:b/>
                <w:bCs/>
              </w:rPr>
            </w:pPr>
            <w:r>
              <w:rPr>
                <w:rFonts w:asciiTheme="minorHAnsi" w:hAnsiTheme="minorHAnsi" w:cstheme="minorHAnsi"/>
                <w:b/>
                <w:bCs/>
              </w:rPr>
              <w:t>1</w:t>
            </w:r>
          </w:p>
        </w:tc>
        <w:tc>
          <w:tcPr>
            <w:tcW w:w="3960" w:type="dxa"/>
          </w:tcPr>
          <w:p w14:paraId="29C70F4B" w14:textId="4B10D8F4" w:rsidR="0002253F" w:rsidRPr="0099519C" w:rsidRDefault="00F90912" w:rsidP="00520DC2">
            <w:pPr>
              <w:pStyle w:val="ListParagraph"/>
              <w:ind w:left="0"/>
              <w:jc w:val="center"/>
              <w:rPr>
                <w:rFonts w:asciiTheme="minorHAnsi" w:hAnsiTheme="minorHAnsi" w:cstheme="minorHAnsi"/>
                <w:b/>
                <w:bCs/>
              </w:rPr>
            </w:pPr>
            <w:r>
              <w:rPr>
                <w:rFonts w:asciiTheme="minorHAnsi" w:hAnsiTheme="minorHAnsi" w:cstheme="minorHAnsi"/>
                <w:b/>
                <w:bCs/>
              </w:rPr>
              <w:t xml:space="preserve">30 </w:t>
            </w:r>
            <w:r w:rsidR="0002253F">
              <w:rPr>
                <w:rFonts w:asciiTheme="minorHAnsi" w:hAnsiTheme="minorHAnsi" w:cstheme="minorHAnsi"/>
                <w:b/>
                <w:bCs/>
              </w:rPr>
              <w:t>Ju</w:t>
            </w:r>
            <w:r>
              <w:rPr>
                <w:rFonts w:asciiTheme="minorHAnsi" w:hAnsiTheme="minorHAnsi" w:cstheme="minorHAnsi"/>
                <w:b/>
                <w:bCs/>
              </w:rPr>
              <w:t>in</w:t>
            </w:r>
            <w:r w:rsidR="0002253F">
              <w:rPr>
                <w:rFonts w:asciiTheme="minorHAnsi" w:hAnsiTheme="minorHAnsi" w:cstheme="minorHAnsi"/>
                <w:b/>
                <w:bCs/>
              </w:rPr>
              <w:t xml:space="preserve"> 2020</w:t>
            </w:r>
          </w:p>
        </w:tc>
      </w:tr>
      <w:tr w:rsidR="0002253F" w14:paraId="79A7B924" w14:textId="77777777" w:rsidTr="009F391A">
        <w:tc>
          <w:tcPr>
            <w:tcW w:w="3426" w:type="dxa"/>
          </w:tcPr>
          <w:p w14:paraId="7850B9EA" w14:textId="77777777" w:rsidR="0002253F" w:rsidRPr="00686559" w:rsidRDefault="0002253F" w:rsidP="00520DC2">
            <w:pPr>
              <w:ind w:left="360"/>
              <w:rPr>
                <w:rFonts w:asciiTheme="minorHAnsi" w:hAnsiTheme="minorHAnsi" w:cstheme="minorHAnsi"/>
              </w:rPr>
            </w:pPr>
            <w:r>
              <w:rPr>
                <w:rFonts w:asciiTheme="minorHAnsi" w:hAnsiTheme="minorHAnsi" w:cstheme="minorHAnsi"/>
              </w:rPr>
              <w:t>4</w:t>
            </w:r>
            <w:r w:rsidRPr="00686559">
              <w:rPr>
                <w:rFonts w:asciiTheme="minorHAnsi" w:hAnsiTheme="minorHAnsi" w:cstheme="minorHAnsi"/>
              </w:rPr>
              <w:t xml:space="preserve">. </w:t>
            </w:r>
            <w:proofErr w:type="spellStart"/>
            <w:r w:rsidRPr="00686559">
              <w:rPr>
                <w:rFonts w:asciiTheme="minorHAnsi" w:hAnsiTheme="minorHAnsi" w:cstheme="minorHAnsi"/>
              </w:rPr>
              <w:t>Lecciones</w:t>
            </w:r>
            <w:proofErr w:type="spellEnd"/>
            <w:r w:rsidRPr="00686559">
              <w:rPr>
                <w:rFonts w:asciiTheme="minorHAnsi" w:hAnsiTheme="minorHAnsi" w:cstheme="minorHAnsi"/>
              </w:rPr>
              <w:t xml:space="preserve"> de </w:t>
            </w:r>
            <w:proofErr w:type="spellStart"/>
            <w:r w:rsidRPr="00686559">
              <w:rPr>
                <w:rFonts w:asciiTheme="minorHAnsi" w:hAnsiTheme="minorHAnsi" w:cstheme="minorHAnsi"/>
              </w:rPr>
              <w:t>consciencia</w:t>
            </w:r>
            <w:proofErr w:type="spellEnd"/>
            <w:r w:rsidRPr="00686559">
              <w:rPr>
                <w:rFonts w:asciiTheme="minorHAnsi" w:hAnsiTheme="minorHAnsi" w:cstheme="minorHAnsi"/>
              </w:rPr>
              <w:t xml:space="preserve"> (Part #1- 260 pages)</w:t>
            </w:r>
          </w:p>
          <w:p w14:paraId="4BF93E58" w14:textId="77777777" w:rsidR="0002253F" w:rsidRPr="00686559" w:rsidRDefault="0002253F" w:rsidP="00520DC2">
            <w:pPr>
              <w:pStyle w:val="ListParagraph"/>
              <w:ind w:left="0"/>
              <w:rPr>
                <w:rFonts w:asciiTheme="minorHAnsi" w:hAnsiTheme="minorHAnsi" w:cstheme="minorHAnsi"/>
                <w:b/>
                <w:bCs/>
              </w:rPr>
            </w:pPr>
          </w:p>
        </w:tc>
        <w:tc>
          <w:tcPr>
            <w:tcW w:w="2604" w:type="dxa"/>
          </w:tcPr>
          <w:p w14:paraId="33D98505" w14:textId="77777777" w:rsidR="0002253F" w:rsidRPr="0099519C" w:rsidRDefault="0002253F" w:rsidP="00520DC2">
            <w:pPr>
              <w:pStyle w:val="ListParagraph"/>
              <w:ind w:left="0"/>
              <w:jc w:val="center"/>
              <w:rPr>
                <w:rFonts w:asciiTheme="minorHAnsi" w:hAnsiTheme="minorHAnsi" w:cstheme="minorHAnsi"/>
                <w:b/>
                <w:bCs/>
              </w:rPr>
            </w:pPr>
            <w:r>
              <w:rPr>
                <w:rFonts w:asciiTheme="minorHAnsi" w:hAnsiTheme="minorHAnsi" w:cstheme="minorHAnsi"/>
                <w:b/>
                <w:bCs/>
              </w:rPr>
              <w:t>2</w:t>
            </w:r>
          </w:p>
        </w:tc>
        <w:tc>
          <w:tcPr>
            <w:tcW w:w="3960" w:type="dxa"/>
          </w:tcPr>
          <w:p w14:paraId="3AD0DC7F" w14:textId="13AA49AF" w:rsidR="0002253F" w:rsidRPr="0099519C" w:rsidRDefault="0002253F" w:rsidP="00520DC2">
            <w:pPr>
              <w:pStyle w:val="ListParagraph"/>
              <w:ind w:left="0"/>
              <w:jc w:val="center"/>
              <w:rPr>
                <w:rFonts w:asciiTheme="minorHAnsi" w:hAnsiTheme="minorHAnsi" w:cstheme="minorHAnsi"/>
                <w:b/>
                <w:bCs/>
              </w:rPr>
            </w:pPr>
            <w:r>
              <w:rPr>
                <w:rFonts w:asciiTheme="minorHAnsi" w:hAnsiTheme="minorHAnsi" w:cstheme="minorHAnsi"/>
                <w:b/>
                <w:bCs/>
              </w:rPr>
              <w:t>16</w:t>
            </w:r>
            <w:r w:rsidR="00F90912">
              <w:rPr>
                <w:rFonts w:asciiTheme="minorHAnsi" w:hAnsiTheme="minorHAnsi" w:cstheme="minorHAnsi"/>
                <w:b/>
                <w:bCs/>
              </w:rPr>
              <w:t xml:space="preserve"> Juillet </w:t>
            </w:r>
            <w:r>
              <w:rPr>
                <w:rFonts w:asciiTheme="minorHAnsi" w:hAnsiTheme="minorHAnsi" w:cstheme="minorHAnsi"/>
                <w:b/>
                <w:bCs/>
              </w:rPr>
              <w:t>2020</w:t>
            </w:r>
          </w:p>
        </w:tc>
      </w:tr>
      <w:tr w:rsidR="0002253F" w14:paraId="13D89576" w14:textId="77777777" w:rsidTr="009F391A">
        <w:tc>
          <w:tcPr>
            <w:tcW w:w="3426" w:type="dxa"/>
          </w:tcPr>
          <w:p w14:paraId="3276A572" w14:textId="77777777" w:rsidR="0002253F" w:rsidRPr="00686559" w:rsidRDefault="0002253F" w:rsidP="00520DC2">
            <w:pPr>
              <w:ind w:left="360"/>
              <w:rPr>
                <w:rFonts w:asciiTheme="minorHAnsi" w:hAnsiTheme="minorHAnsi" w:cstheme="minorHAnsi"/>
              </w:rPr>
            </w:pPr>
            <w:r w:rsidRPr="00686559">
              <w:rPr>
                <w:rFonts w:asciiTheme="minorHAnsi" w:hAnsiTheme="minorHAnsi" w:cstheme="minorHAnsi"/>
              </w:rPr>
              <w:t xml:space="preserve">5. </w:t>
            </w:r>
            <w:proofErr w:type="spellStart"/>
            <w:r w:rsidRPr="00686559">
              <w:rPr>
                <w:rFonts w:asciiTheme="minorHAnsi" w:hAnsiTheme="minorHAnsi" w:cstheme="minorHAnsi"/>
              </w:rPr>
              <w:t>Lecciones</w:t>
            </w:r>
            <w:proofErr w:type="spellEnd"/>
            <w:r w:rsidRPr="00686559">
              <w:rPr>
                <w:rFonts w:asciiTheme="minorHAnsi" w:hAnsiTheme="minorHAnsi" w:cstheme="minorHAnsi"/>
              </w:rPr>
              <w:t xml:space="preserve"> de </w:t>
            </w:r>
            <w:proofErr w:type="spellStart"/>
            <w:r w:rsidRPr="00686559">
              <w:rPr>
                <w:rFonts w:asciiTheme="minorHAnsi" w:hAnsiTheme="minorHAnsi" w:cstheme="minorHAnsi"/>
              </w:rPr>
              <w:t>consciencia</w:t>
            </w:r>
            <w:proofErr w:type="spellEnd"/>
            <w:r w:rsidRPr="00686559">
              <w:rPr>
                <w:rFonts w:asciiTheme="minorHAnsi" w:hAnsiTheme="minorHAnsi" w:cstheme="minorHAnsi"/>
              </w:rPr>
              <w:t xml:space="preserve"> (Part #2- 259 pages)</w:t>
            </w:r>
          </w:p>
          <w:p w14:paraId="0CB5DA90" w14:textId="77777777" w:rsidR="0002253F" w:rsidRPr="00686559" w:rsidRDefault="0002253F" w:rsidP="00520DC2">
            <w:pPr>
              <w:pStyle w:val="ListParagraph"/>
              <w:ind w:left="0"/>
              <w:rPr>
                <w:rFonts w:asciiTheme="minorHAnsi" w:hAnsiTheme="minorHAnsi" w:cstheme="minorHAnsi"/>
                <w:b/>
                <w:bCs/>
              </w:rPr>
            </w:pPr>
          </w:p>
        </w:tc>
        <w:tc>
          <w:tcPr>
            <w:tcW w:w="2604" w:type="dxa"/>
          </w:tcPr>
          <w:p w14:paraId="378E791D" w14:textId="77777777" w:rsidR="0002253F" w:rsidRPr="0099519C" w:rsidRDefault="0002253F" w:rsidP="00520DC2">
            <w:pPr>
              <w:pStyle w:val="ListParagraph"/>
              <w:ind w:left="0"/>
              <w:jc w:val="center"/>
              <w:rPr>
                <w:rFonts w:asciiTheme="minorHAnsi" w:hAnsiTheme="minorHAnsi" w:cstheme="minorHAnsi"/>
                <w:b/>
                <w:bCs/>
              </w:rPr>
            </w:pPr>
            <w:r>
              <w:rPr>
                <w:rFonts w:asciiTheme="minorHAnsi" w:hAnsiTheme="minorHAnsi" w:cstheme="minorHAnsi"/>
                <w:b/>
                <w:bCs/>
              </w:rPr>
              <w:t>3</w:t>
            </w:r>
          </w:p>
        </w:tc>
        <w:tc>
          <w:tcPr>
            <w:tcW w:w="3960" w:type="dxa"/>
          </w:tcPr>
          <w:p w14:paraId="6FC92D37" w14:textId="3E77D875" w:rsidR="0002253F" w:rsidRPr="0099519C" w:rsidRDefault="0002253F" w:rsidP="00520DC2">
            <w:pPr>
              <w:pStyle w:val="ListParagraph"/>
              <w:ind w:left="0"/>
              <w:jc w:val="center"/>
              <w:rPr>
                <w:rFonts w:asciiTheme="minorHAnsi" w:hAnsiTheme="minorHAnsi" w:cstheme="minorHAnsi"/>
                <w:b/>
                <w:bCs/>
              </w:rPr>
            </w:pPr>
            <w:r>
              <w:rPr>
                <w:rFonts w:asciiTheme="minorHAnsi" w:hAnsiTheme="minorHAnsi" w:cstheme="minorHAnsi"/>
                <w:b/>
                <w:bCs/>
              </w:rPr>
              <w:t xml:space="preserve"> 6</w:t>
            </w:r>
            <w:r w:rsidR="00F90912">
              <w:rPr>
                <w:rFonts w:asciiTheme="minorHAnsi" w:hAnsiTheme="minorHAnsi" w:cstheme="minorHAnsi"/>
                <w:b/>
                <w:bCs/>
              </w:rPr>
              <w:t xml:space="preserve"> Ao</w:t>
            </w:r>
            <w:r w:rsidR="00F90912">
              <w:rPr>
                <w:rFonts w:ascii="Arial" w:hAnsi="Arial" w:cs="Arial"/>
                <w:b/>
                <w:bCs/>
              </w:rPr>
              <w:t>û</w:t>
            </w:r>
            <w:r w:rsidR="00F90912">
              <w:rPr>
                <w:rFonts w:asciiTheme="minorHAnsi" w:hAnsiTheme="minorHAnsi" w:cstheme="minorHAnsi"/>
                <w:b/>
                <w:bCs/>
              </w:rPr>
              <w:t>t 2020</w:t>
            </w:r>
          </w:p>
        </w:tc>
      </w:tr>
      <w:tr w:rsidR="0002253F" w14:paraId="0DFC186F" w14:textId="77777777" w:rsidTr="009F391A">
        <w:tc>
          <w:tcPr>
            <w:tcW w:w="3426" w:type="dxa"/>
          </w:tcPr>
          <w:p w14:paraId="76EA9AB8" w14:textId="77777777" w:rsidR="0002253F" w:rsidRPr="00686559" w:rsidRDefault="0002253F" w:rsidP="00520DC2">
            <w:pPr>
              <w:ind w:left="360"/>
              <w:rPr>
                <w:rFonts w:asciiTheme="minorHAnsi" w:hAnsiTheme="minorHAnsi" w:cstheme="minorHAnsi"/>
              </w:rPr>
            </w:pPr>
            <w:r w:rsidRPr="00686559">
              <w:rPr>
                <w:rFonts w:asciiTheme="minorHAnsi" w:hAnsiTheme="minorHAnsi" w:cstheme="minorHAnsi"/>
              </w:rPr>
              <w:t xml:space="preserve">6. </w:t>
            </w:r>
            <w:proofErr w:type="spellStart"/>
            <w:r w:rsidRPr="00686559">
              <w:rPr>
                <w:rFonts w:asciiTheme="minorHAnsi" w:hAnsiTheme="minorHAnsi" w:cstheme="minorHAnsi"/>
              </w:rPr>
              <w:t>Materiales</w:t>
            </w:r>
            <w:proofErr w:type="spellEnd"/>
            <w:r w:rsidRPr="00686559">
              <w:rPr>
                <w:rFonts w:asciiTheme="minorHAnsi" w:hAnsiTheme="minorHAnsi" w:cstheme="minorHAnsi"/>
              </w:rPr>
              <w:t xml:space="preserve"> participantes (21 pages)</w:t>
            </w:r>
          </w:p>
          <w:p w14:paraId="213E704B" w14:textId="77777777" w:rsidR="0002253F" w:rsidRPr="00686559" w:rsidRDefault="0002253F" w:rsidP="00520DC2">
            <w:pPr>
              <w:ind w:left="360"/>
              <w:rPr>
                <w:rFonts w:asciiTheme="minorHAnsi" w:hAnsiTheme="minorHAnsi" w:cstheme="minorHAnsi"/>
              </w:rPr>
            </w:pPr>
            <w:r w:rsidRPr="00686559">
              <w:rPr>
                <w:rFonts w:asciiTheme="minorHAnsi" w:hAnsiTheme="minorHAnsi" w:cstheme="minorHAnsi"/>
              </w:rPr>
              <w:t xml:space="preserve">7. </w:t>
            </w:r>
            <w:proofErr w:type="spellStart"/>
            <w:r w:rsidRPr="00686559">
              <w:rPr>
                <w:rFonts w:asciiTheme="minorHAnsi" w:hAnsiTheme="minorHAnsi" w:cstheme="minorHAnsi"/>
              </w:rPr>
              <w:t>Recursos</w:t>
            </w:r>
            <w:proofErr w:type="spellEnd"/>
            <w:r w:rsidRPr="00686559">
              <w:rPr>
                <w:rFonts w:asciiTheme="minorHAnsi" w:hAnsiTheme="minorHAnsi" w:cstheme="minorHAnsi"/>
              </w:rPr>
              <w:t xml:space="preserve"> </w:t>
            </w:r>
            <w:proofErr w:type="spellStart"/>
            <w:r w:rsidRPr="00686559">
              <w:rPr>
                <w:rFonts w:asciiTheme="minorHAnsi" w:hAnsiTheme="minorHAnsi" w:cstheme="minorHAnsi"/>
              </w:rPr>
              <w:t>Estoy</w:t>
            </w:r>
            <w:proofErr w:type="spellEnd"/>
            <w:r w:rsidRPr="00686559">
              <w:rPr>
                <w:rFonts w:asciiTheme="minorHAnsi" w:hAnsiTheme="minorHAnsi" w:cstheme="minorHAnsi"/>
              </w:rPr>
              <w:t xml:space="preserve"> DISPUESTO (367 pages)</w:t>
            </w:r>
          </w:p>
          <w:p w14:paraId="7366B300" w14:textId="77777777" w:rsidR="0002253F" w:rsidRPr="00686559" w:rsidRDefault="0002253F" w:rsidP="00520DC2">
            <w:pPr>
              <w:pStyle w:val="ListParagraph"/>
              <w:ind w:left="0"/>
              <w:rPr>
                <w:rFonts w:asciiTheme="minorHAnsi" w:hAnsiTheme="minorHAnsi" w:cstheme="minorHAnsi"/>
                <w:b/>
                <w:bCs/>
              </w:rPr>
            </w:pPr>
          </w:p>
        </w:tc>
        <w:tc>
          <w:tcPr>
            <w:tcW w:w="2604" w:type="dxa"/>
          </w:tcPr>
          <w:p w14:paraId="45EE0B53" w14:textId="77777777" w:rsidR="0002253F" w:rsidRPr="0099519C" w:rsidRDefault="0002253F" w:rsidP="00520DC2">
            <w:pPr>
              <w:pStyle w:val="ListParagraph"/>
              <w:ind w:left="0"/>
              <w:jc w:val="center"/>
              <w:rPr>
                <w:rFonts w:asciiTheme="minorHAnsi" w:hAnsiTheme="minorHAnsi" w:cstheme="minorHAnsi"/>
                <w:b/>
                <w:bCs/>
              </w:rPr>
            </w:pPr>
            <w:r>
              <w:rPr>
                <w:rFonts w:asciiTheme="minorHAnsi" w:hAnsiTheme="minorHAnsi" w:cstheme="minorHAnsi"/>
                <w:b/>
                <w:bCs/>
              </w:rPr>
              <w:t>4</w:t>
            </w:r>
          </w:p>
        </w:tc>
        <w:tc>
          <w:tcPr>
            <w:tcW w:w="3960" w:type="dxa"/>
          </w:tcPr>
          <w:p w14:paraId="58354099" w14:textId="1410DA57" w:rsidR="0002253F" w:rsidRPr="0099519C" w:rsidRDefault="0002253F" w:rsidP="00520DC2">
            <w:pPr>
              <w:pStyle w:val="ListParagraph"/>
              <w:ind w:left="0"/>
              <w:jc w:val="center"/>
              <w:rPr>
                <w:rFonts w:asciiTheme="minorHAnsi" w:hAnsiTheme="minorHAnsi" w:cstheme="minorHAnsi"/>
                <w:b/>
                <w:bCs/>
              </w:rPr>
            </w:pPr>
            <w:r>
              <w:rPr>
                <w:rFonts w:asciiTheme="minorHAnsi" w:hAnsiTheme="minorHAnsi" w:cstheme="minorHAnsi"/>
                <w:b/>
                <w:bCs/>
              </w:rPr>
              <w:t xml:space="preserve"> 28</w:t>
            </w:r>
            <w:r w:rsidR="00F90912">
              <w:rPr>
                <w:rFonts w:asciiTheme="minorHAnsi" w:hAnsiTheme="minorHAnsi" w:cstheme="minorHAnsi"/>
                <w:b/>
                <w:bCs/>
              </w:rPr>
              <w:t xml:space="preserve"> Ao</w:t>
            </w:r>
            <w:r w:rsidR="00F90912">
              <w:rPr>
                <w:rFonts w:ascii="Arial" w:hAnsi="Arial" w:cs="Arial"/>
                <w:b/>
                <w:bCs/>
              </w:rPr>
              <w:t>û</w:t>
            </w:r>
            <w:r w:rsidR="00F90912">
              <w:rPr>
                <w:rFonts w:asciiTheme="minorHAnsi" w:hAnsiTheme="minorHAnsi" w:cstheme="minorHAnsi"/>
                <w:b/>
                <w:bCs/>
              </w:rPr>
              <w:t>t 2020</w:t>
            </w:r>
          </w:p>
        </w:tc>
      </w:tr>
    </w:tbl>
    <w:p w14:paraId="2C3AF941" w14:textId="77777777" w:rsidR="009A0BEE" w:rsidRPr="009A0BEE" w:rsidRDefault="009A0BEE" w:rsidP="009A0BEE">
      <w:pPr>
        <w:pStyle w:val="ListParagraph"/>
        <w:jc w:val="both"/>
        <w:rPr>
          <w:rFonts w:asciiTheme="minorHAnsi" w:hAnsiTheme="minorHAnsi" w:cstheme="minorHAnsi"/>
          <w:b/>
        </w:rPr>
      </w:pPr>
    </w:p>
    <w:p w14:paraId="23B62185" w14:textId="5B6E2980" w:rsidR="009A0BEE" w:rsidRPr="009A0BEE" w:rsidRDefault="00175D34" w:rsidP="009A0BEE">
      <w:pPr>
        <w:pStyle w:val="ListParagraph"/>
        <w:numPr>
          <w:ilvl w:val="0"/>
          <w:numId w:val="6"/>
        </w:numPr>
        <w:jc w:val="both"/>
        <w:rPr>
          <w:rFonts w:asciiTheme="minorHAnsi" w:hAnsiTheme="minorHAnsi" w:cstheme="minorHAnsi"/>
          <w:b/>
        </w:rPr>
      </w:pPr>
      <w:r w:rsidRPr="003F7CE4">
        <w:rPr>
          <w:rFonts w:asciiTheme="minorHAnsi" w:hAnsiTheme="minorHAnsi" w:cstheme="minorHAnsi"/>
          <w:b/>
          <w:u w:val="single"/>
        </w:rPr>
        <w:t xml:space="preserve"> Livrables attendu</w:t>
      </w:r>
      <w:r w:rsidR="006A1957" w:rsidRPr="003F7CE4">
        <w:rPr>
          <w:rFonts w:asciiTheme="minorHAnsi" w:hAnsiTheme="minorHAnsi" w:cstheme="minorHAnsi"/>
          <w:b/>
          <w:u w:val="single"/>
        </w:rPr>
        <w:t>e</w:t>
      </w:r>
      <w:r w:rsidRPr="003F7CE4">
        <w:rPr>
          <w:rFonts w:asciiTheme="minorHAnsi" w:hAnsiTheme="minorHAnsi" w:cstheme="minorHAnsi"/>
          <w:b/>
          <w:u w:val="single"/>
        </w:rPr>
        <w:t>s et échéance des services de consultation</w:t>
      </w:r>
      <w:r w:rsidR="006A1957" w:rsidRPr="003F7CE4">
        <w:rPr>
          <w:rFonts w:asciiTheme="minorHAnsi" w:hAnsiTheme="minorHAnsi" w:cstheme="minorHAnsi"/>
          <w:b/>
          <w:u w:val="single"/>
        </w:rPr>
        <w:t xml:space="preserve"> </w:t>
      </w:r>
    </w:p>
    <w:p w14:paraId="2A39CCE2" w14:textId="77777777" w:rsidR="006A1957" w:rsidRPr="003F7CE4" w:rsidRDefault="006A1957" w:rsidP="006A1957">
      <w:pPr>
        <w:pStyle w:val="ListParagraph"/>
        <w:jc w:val="both"/>
        <w:rPr>
          <w:rFonts w:asciiTheme="minorHAnsi" w:hAnsiTheme="minorHAnsi" w:cstheme="minorHAnsi"/>
          <w:b/>
        </w:rPr>
      </w:pPr>
    </w:p>
    <w:p w14:paraId="574D639B" w14:textId="77777777" w:rsidR="00175D34" w:rsidRPr="003F7CE4" w:rsidRDefault="00175D34" w:rsidP="00175D34">
      <w:pPr>
        <w:spacing w:line="276" w:lineRule="auto"/>
        <w:jc w:val="both"/>
        <w:rPr>
          <w:rFonts w:asciiTheme="minorHAnsi" w:hAnsiTheme="minorHAnsi" w:cstheme="minorHAnsi"/>
        </w:rPr>
      </w:pPr>
      <w:r w:rsidRPr="003F7CE4">
        <w:rPr>
          <w:rFonts w:asciiTheme="minorHAnsi" w:hAnsiTheme="minorHAnsi" w:cstheme="minorHAnsi"/>
        </w:rPr>
        <w:t xml:space="preserve">La durée de la consultation sera d’environ (3) mois. On s’attend à ce que le/la </w:t>
      </w:r>
      <w:proofErr w:type="spellStart"/>
      <w:r w:rsidRPr="003F7CE4">
        <w:rPr>
          <w:rFonts w:asciiTheme="minorHAnsi" w:hAnsiTheme="minorHAnsi" w:cstheme="minorHAnsi"/>
        </w:rPr>
        <w:t>consultant-e</w:t>
      </w:r>
      <w:proofErr w:type="spellEnd"/>
      <w:r w:rsidRPr="003F7CE4">
        <w:rPr>
          <w:rFonts w:asciiTheme="minorHAnsi" w:hAnsiTheme="minorHAnsi" w:cstheme="minorHAnsi"/>
        </w:rPr>
        <w:t xml:space="preserve"> soumette les livrables de manière progressive tous les 15 jours. Les détails sur les délais de livraison sont inclus dans le tableau ci-dessous.</w:t>
      </w:r>
    </w:p>
    <w:p w14:paraId="00CB19EA" w14:textId="77777777" w:rsidR="00FA2C51" w:rsidRPr="003F7CE4" w:rsidRDefault="00FA2C51" w:rsidP="00175D34">
      <w:pPr>
        <w:spacing w:line="276" w:lineRule="auto"/>
        <w:jc w:val="both"/>
        <w:rPr>
          <w:rFonts w:asciiTheme="minorHAnsi" w:hAnsiTheme="minorHAnsi" w:cstheme="minorHAnsi"/>
        </w:rPr>
      </w:pPr>
    </w:p>
    <w:p w14:paraId="0CFEBAA9" w14:textId="0EF253C9" w:rsidR="00FA2C51" w:rsidRPr="003F7CE4" w:rsidRDefault="00175D34" w:rsidP="00175D34">
      <w:pPr>
        <w:spacing w:line="276" w:lineRule="auto"/>
        <w:jc w:val="both"/>
        <w:rPr>
          <w:rFonts w:asciiTheme="minorHAnsi" w:hAnsiTheme="minorHAnsi" w:cstheme="minorHAnsi"/>
        </w:rPr>
      </w:pPr>
      <w:r w:rsidRPr="003F7CE4">
        <w:rPr>
          <w:rFonts w:asciiTheme="minorHAnsi" w:hAnsiTheme="minorHAnsi" w:cstheme="minorHAnsi"/>
          <w:b/>
          <w:bCs/>
        </w:rPr>
        <w:t>Remarque importante </w:t>
      </w:r>
      <w:r w:rsidRPr="003F7CE4">
        <w:rPr>
          <w:rFonts w:asciiTheme="minorHAnsi" w:hAnsiTheme="minorHAnsi" w:cstheme="minorHAnsi"/>
        </w:rPr>
        <w:t>: Un retard de cinq jours ouvrables dans la fourniture d</w:t>
      </w:r>
      <w:r w:rsidR="00F90912">
        <w:rPr>
          <w:rFonts w:asciiTheme="minorHAnsi" w:hAnsiTheme="minorHAnsi" w:cstheme="minorHAnsi"/>
        </w:rPr>
        <w:t xml:space="preserve">e la </w:t>
      </w:r>
      <w:r w:rsidRPr="003F7CE4">
        <w:rPr>
          <w:rFonts w:asciiTheme="minorHAnsi" w:hAnsiTheme="minorHAnsi" w:cstheme="minorHAnsi"/>
        </w:rPr>
        <w:t>livrable final</w:t>
      </w:r>
      <w:r w:rsidR="00F90912">
        <w:rPr>
          <w:rFonts w:asciiTheme="minorHAnsi" w:hAnsiTheme="minorHAnsi" w:cstheme="minorHAnsi"/>
        </w:rPr>
        <w:t>e</w:t>
      </w:r>
      <w:r w:rsidRPr="003F7CE4">
        <w:rPr>
          <w:rFonts w:asciiTheme="minorHAnsi" w:hAnsiTheme="minorHAnsi" w:cstheme="minorHAnsi"/>
        </w:rPr>
        <w:t xml:space="preserve"> entraînera une pénalité de 10 % du montant de l’entente contractuelle. </w:t>
      </w:r>
      <w:r w:rsidRPr="003F7CE4">
        <w:rPr>
          <w:rFonts w:asciiTheme="minorHAnsi" w:hAnsiTheme="minorHAnsi" w:cstheme="minorHAnsi"/>
        </w:rPr>
        <w:br/>
      </w:r>
    </w:p>
    <w:p w14:paraId="0A942A2D" w14:textId="39398BA0" w:rsidR="00175D34" w:rsidRPr="003F7CE4" w:rsidRDefault="006A1957" w:rsidP="00175D34">
      <w:pPr>
        <w:spacing w:line="276" w:lineRule="auto"/>
        <w:jc w:val="both"/>
        <w:rPr>
          <w:rFonts w:asciiTheme="minorHAnsi" w:hAnsiTheme="minorHAnsi" w:cstheme="minorHAnsi"/>
        </w:rPr>
      </w:pPr>
      <w:r w:rsidRPr="003F7CE4">
        <w:rPr>
          <w:rFonts w:asciiTheme="minorHAnsi" w:hAnsiTheme="minorHAnsi" w:cstheme="minorHAnsi"/>
          <w:b/>
          <w:bCs/>
        </w:rPr>
        <w:t>T</w:t>
      </w:r>
      <w:r w:rsidR="00175D34" w:rsidRPr="003F7CE4">
        <w:rPr>
          <w:rFonts w:asciiTheme="minorHAnsi" w:hAnsiTheme="minorHAnsi" w:cstheme="minorHAnsi"/>
          <w:b/>
          <w:bCs/>
          <w:shd w:val="clear" w:color="auto" w:fill="FFFFFF"/>
        </w:rPr>
        <w:t xml:space="preserve">ableau </w:t>
      </w:r>
      <w:r w:rsidRPr="003F7CE4">
        <w:rPr>
          <w:rFonts w:asciiTheme="minorHAnsi" w:hAnsiTheme="minorHAnsi" w:cstheme="minorHAnsi"/>
          <w:b/>
          <w:bCs/>
          <w:shd w:val="clear" w:color="auto" w:fill="FFFFFF"/>
        </w:rPr>
        <w:t>d</w:t>
      </w:r>
      <w:r w:rsidR="00175D34" w:rsidRPr="003F7CE4">
        <w:rPr>
          <w:rFonts w:asciiTheme="minorHAnsi" w:hAnsiTheme="minorHAnsi" w:cstheme="minorHAnsi"/>
          <w:b/>
          <w:bCs/>
          <w:shd w:val="clear" w:color="auto" w:fill="FFFFFF"/>
        </w:rPr>
        <w:t>es livrables et les délais détaillés prévus </w:t>
      </w:r>
    </w:p>
    <w:p w14:paraId="1FB6E1B1" w14:textId="77777777" w:rsidR="00E945EC" w:rsidRPr="003F7CE4" w:rsidRDefault="00E945EC" w:rsidP="00E945EC">
      <w:pPr>
        <w:jc w:val="both"/>
        <w:rPr>
          <w:rFonts w:asciiTheme="minorHAnsi" w:hAnsiTheme="minorHAnsi" w:cstheme="minorHAnsi"/>
        </w:rPr>
      </w:pPr>
    </w:p>
    <w:tbl>
      <w:tblPr>
        <w:tblW w:w="983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3"/>
        <w:gridCol w:w="2430"/>
      </w:tblGrid>
      <w:tr w:rsidR="003F7CE4" w:rsidRPr="003F7CE4" w14:paraId="345D2E78" w14:textId="77777777" w:rsidTr="00E945EC">
        <w:trPr>
          <w:trHeight w:val="440"/>
        </w:trPr>
        <w:tc>
          <w:tcPr>
            <w:tcW w:w="7403" w:type="dxa"/>
            <w:shd w:val="clear" w:color="auto" w:fill="4472C4"/>
          </w:tcPr>
          <w:p w14:paraId="45FCFC05" w14:textId="484E34C6" w:rsidR="00E945EC" w:rsidRPr="003F7CE4" w:rsidRDefault="006A1957" w:rsidP="00E945EC">
            <w:pPr>
              <w:spacing w:line="276" w:lineRule="auto"/>
              <w:jc w:val="center"/>
              <w:rPr>
                <w:rFonts w:asciiTheme="minorHAnsi" w:hAnsiTheme="minorHAnsi" w:cstheme="minorHAnsi"/>
                <w:b/>
              </w:rPr>
            </w:pPr>
            <w:r w:rsidRPr="003F7CE4">
              <w:rPr>
                <w:rFonts w:asciiTheme="minorHAnsi" w:hAnsiTheme="minorHAnsi" w:cstheme="minorHAnsi"/>
                <w:b/>
              </w:rPr>
              <w:t>Livrables</w:t>
            </w:r>
          </w:p>
        </w:tc>
        <w:tc>
          <w:tcPr>
            <w:tcW w:w="2430" w:type="dxa"/>
            <w:shd w:val="clear" w:color="auto" w:fill="4472C4"/>
          </w:tcPr>
          <w:p w14:paraId="155D38EA" w14:textId="3FEED4F0" w:rsidR="00E945EC" w:rsidRPr="003F7CE4" w:rsidRDefault="006A1957" w:rsidP="00E945EC">
            <w:pPr>
              <w:spacing w:line="276" w:lineRule="auto"/>
              <w:jc w:val="center"/>
              <w:rPr>
                <w:rFonts w:asciiTheme="minorHAnsi" w:hAnsiTheme="minorHAnsi" w:cstheme="minorHAnsi"/>
                <w:b/>
              </w:rPr>
            </w:pPr>
            <w:r w:rsidRPr="003F7CE4">
              <w:rPr>
                <w:rFonts w:asciiTheme="minorHAnsi" w:hAnsiTheme="minorHAnsi" w:cstheme="minorHAnsi"/>
                <w:b/>
              </w:rPr>
              <w:t xml:space="preserve">Délai de </w:t>
            </w:r>
            <w:r w:rsidR="00E945EC" w:rsidRPr="003F7CE4">
              <w:rPr>
                <w:rFonts w:asciiTheme="minorHAnsi" w:hAnsiTheme="minorHAnsi" w:cstheme="minorHAnsi"/>
                <w:b/>
              </w:rPr>
              <w:t>S</w:t>
            </w:r>
            <w:r w:rsidR="00F90912">
              <w:rPr>
                <w:rFonts w:asciiTheme="minorHAnsi" w:hAnsiTheme="minorHAnsi" w:cstheme="minorHAnsi"/>
                <w:b/>
              </w:rPr>
              <w:t>ou</w:t>
            </w:r>
            <w:r w:rsidR="00E945EC" w:rsidRPr="003F7CE4">
              <w:rPr>
                <w:rFonts w:asciiTheme="minorHAnsi" w:hAnsiTheme="minorHAnsi" w:cstheme="minorHAnsi"/>
                <w:b/>
              </w:rPr>
              <w:t xml:space="preserve">mission </w:t>
            </w:r>
          </w:p>
        </w:tc>
      </w:tr>
      <w:tr w:rsidR="003F7CE4" w:rsidRPr="003F7CE4" w14:paraId="7BFEDAC2" w14:textId="77777777" w:rsidTr="00E945EC">
        <w:trPr>
          <w:trHeight w:val="349"/>
        </w:trPr>
        <w:tc>
          <w:tcPr>
            <w:tcW w:w="7403" w:type="dxa"/>
            <w:shd w:val="clear" w:color="auto" w:fill="auto"/>
          </w:tcPr>
          <w:p w14:paraId="75CC73AD" w14:textId="393EC85E" w:rsidR="00E945EC" w:rsidRPr="003F7CE4" w:rsidRDefault="00E945EC" w:rsidP="00E945EC">
            <w:pPr>
              <w:spacing w:line="276" w:lineRule="auto"/>
              <w:rPr>
                <w:rFonts w:asciiTheme="minorHAnsi" w:hAnsiTheme="minorHAnsi" w:cstheme="minorHAnsi"/>
              </w:rPr>
            </w:pPr>
            <w:r w:rsidRPr="003F7CE4">
              <w:rPr>
                <w:rFonts w:asciiTheme="minorHAnsi" w:hAnsiTheme="minorHAnsi" w:cstheme="minorHAnsi"/>
              </w:rPr>
              <w:t>S</w:t>
            </w:r>
            <w:r w:rsidR="00D252B3" w:rsidRPr="003F7CE4">
              <w:rPr>
                <w:rFonts w:asciiTheme="minorHAnsi" w:hAnsiTheme="minorHAnsi" w:cstheme="minorHAnsi"/>
              </w:rPr>
              <w:t>oumission</w:t>
            </w:r>
            <w:r w:rsidR="006A1957" w:rsidRPr="003F7CE4">
              <w:rPr>
                <w:rFonts w:asciiTheme="minorHAnsi" w:hAnsiTheme="minorHAnsi" w:cstheme="minorHAnsi"/>
              </w:rPr>
              <w:t xml:space="preserve"> des propositions technique et financière</w:t>
            </w:r>
          </w:p>
        </w:tc>
        <w:tc>
          <w:tcPr>
            <w:tcW w:w="2430" w:type="dxa"/>
            <w:shd w:val="clear" w:color="auto" w:fill="auto"/>
          </w:tcPr>
          <w:p w14:paraId="3F7EBBFE" w14:textId="0136B6EA" w:rsidR="00E945EC" w:rsidRPr="003F7CE4" w:rsidRDefault="0077603E" w:rsidP="00B2440D">
            <w:pPr>
              <w:spacing w:line="276" w:lineRule="auto"/>
              <w:jc w:val="center"/>
              <w:rPr>
                <w:rFonts w:asciiTheme="minorHAnsi" w:hAnsiTheme="minorHAnsi" w:cstheme="minorHAnsi"/>
                <w:b/>
              </w:rPr>
            </w:pPr>
            <w:r>
              <w:rPr>
                <w:rFonts w:asciiTheme="minorHAnsi" w:hAnsiTheme="minorHAnsi" w:cstheme="minorHAnsi"/>
                <w:b/>
              </w:rPr>
              <w:t>3</w:t>
            </w:r>
            <w:r w:rsidR="00654E3B" w:rsidRPr="003F7CE4">
              <w:rPr>
                <w:rFonts w:asciiTheme="minorHAnsi" w:hAnsiTheme="minorHAnsi" w:cstheme="minorHAnsi"/>
                <w:b/>
              </w:rPr>
              <w:t xml:space="preserve"> </w:t>
            </w:r>
            <w:r>
              <w:rPr>
                <w:rFonts w:asciiTheme="minorHAnsi" w:hAnsiTheme="minorHAnsi" w:cstheme="minorHAnsi"/>
                <w:b/>
              </w:rPr>
              <w:t xml:space="preserve">Juin </w:t>
            </w:r>
            <w:r w:rsidR="00E945EC" w:rsidRPr="003F7CE4">
              <w:rPr>
                <w:rFonts w:asciiTheme="minorHAnsi" w:hAnsiTheme="minorHAnsi" w:cstheme="minorHAnsi"/>
                <w:b/>
              </w:rPr>
              <w:t>20</w:t>
            </w:r>
            <w:r w:rsidR="00937283" w:rsidRPr="003F7CE4">
              <w:rPr>
                <w:rFonts w:asciiTheme="minorHAnsi" w:hAnsiTheme="minorHAnsi" w:cstheme="minorHAnsi"/>
                <w:b/>
              </w:rPr>
              <w:t>20</w:t>
            </w:r>
          </w:p>
        </w:tc>
      </w:tr>
      <w:tr w:rsidR="003F7CE4" w:rsidRPr="003F7CE4" w14:paraId="733C05B3" w14:textId="77777777" w:rsidTr="00E945EC">
        <w:trPr>
          <w:trHeight w:val="349"/>
        </w:trPr>
        <w:tc>
          <w:tcPr>
            <w:tcW w:w="7403" w:type="dxa"/>
            <w:shd w:val="clear" w:color="auto" w:fill="auto"/>
          </w:tcPr>
          <w:p w14:paraId="7B1B3C5C" w14:textId="7A5216E6" w:rsidR="00E945EC" w:rsidRPr="003F7CE4" w:rsidRDefault="006A1957" w:rsidP="00E945EC">
            <w:pPr>
              <w:spacing w:line="276" w:lineRule="auto"/>
              <w:jc w:val="both"/>
              <w:rPr>
                <w:rFonts w:asciiTheme="minorHAnsi" w:hAnsiTheme="minorHAnsi" w:cstheme="minorHAnsi"/>
              </w:rPr>
            </w:pPr>
            <w:r w:rsidRPr="003F7CE4">
              <w:rPr>
                <w:rFonts w:asciiTheme="minorHAnsi" w:hAnsiTheme="minorHAnsi" w:cstheme="minorHAnsi"/>
                <w:shd w:val="clear" w:color="auto" w:fill="FFFFFF"/>
              </w:rPr>
              <w:t>Rencontre avec CRS pour finaliser les détails concernant les modalités de la consultation</w:t>
            </w:r>
          </w:p>
        </w:tc>
        <w:tc>
          <w:tcPr>
            <w:tcW w:w="2430" w:type="dxa"/>
            <w:shd w:val="clear" w:color="auto" w:fill="auto"/>
          </w:tcPr>
          <w:p w14:paraId="5EE7873D" w14:textId="01B5A151" w:rsidR="00E945EC" w:rsidRPr="003F7CE4" w:rsidRDefault="0077603E" w:rsidP="00B2440D">
            <w:pPr>
              <w:spacing w:line="276" w:lineRule="auto"/>
              <w:jc w:val="center"/>
              <w:rPr>
                <w:rFonts w:asciiTheme="minorHAnsi" w:hAnsiTheme="minorHAnsi" w:cstheme="minorHAnsi"/>
                <w:b/>
              </w:rPr>
            </w:pPr>
            <w:r>
              <w:rPr>
                <w:rFonts w:asciiTheme="minorHAnsi" w:hAnsiTheme="minorHAnsi" w:cstheme="minorHAnsi"/>
                <w:b/>
              </w:rPr>
              <w:t>10</w:t>
            </w:r>
            <w:r w:rsidR="00654E3B" w:rsidRPr="003F7CE4">
              <w:rPr>
                <w:rFonts w:asciiTheme="minorHAnsi" w:hAnsiTheme="minorHAnsi" w:cstheme="minorHAnsi"/>
                <w:b/>
              </w:rPr>
              <w:t xml:space="preserve"> </w:t>
            </w:r>
            <w:r w:rsidR="00937283" w:rsidRPr="003F7CE4">
              <w:rPr>
                <w:rFonts w:asciiTheme="minorHAnsi" w:hAnsiTheme="minorHAnsi" w:cstheme="minorHAnsi"/>
                <w:b/>
              </w:rPr>
              <w:t>Ju</w:t>
            </w:r>
            <w:r w:rsidR="00654E3B" w:rsidRPr="003F7CE4">
              <w:rPr>
                <w:rFonts w:asciiTheme="minorHAnsi" w:hAnsiTheme="minorHAnsi" w:cstheme="minorHAnsi"/>
                <w:b/>
              </w:rPr>
              <w:t>in</w:t>
            </w:r>
            <w:r w:rsidR="00A70B67" w:rsidRPr="003F7CE4">
              <w:rPr>
                <w:rFonts w:asciiTheme="minorHAnsi" w:hAnsiTheme="minorHAnsi" w:cstheme="minorHAnsi"/>
                <w:b/>
              </w:rPr>
              <w:t xml:space="preserve"> </w:t>
            </w:r>
            <w:r w:rsidR="00E945EC" w:rsidRPr="003F7CE4">
              <w:rPr>
                <w:rFonts w:asciiTheme="minorHAnsi" w:hAnsiTheme="minorHAnsi" w:cstheme="minorHAnsi"/>
                <w:b/>
              </w:rPr>
              <w:t>2</w:t>
            </w:r>
            <w:r w:rsidR="00937283" w:rsidRPr="003F7CE4">
              <w:rPr>
                <w:rFonts w:asciiTheme="minorHAnsi" w:hAnsiTheme="minorHAnsi" w:cstheme="minorHAnsi"/>
                <w:b/>
              </w:rPr>
              <w:t>020</w:t>
            </w:r>
          </w:p>
        </w:tc>
      </w:tr>
      <w:tr w:rsidR="003F7CE4" w:rsidRPr="003F7CE4" w14:paraId="57495F6B" w14:textId="77777777" w:rsidTr="00E945EC">
        <w:trPr>
          <w:trHeight w:val="362"/>
        </w:trPr>
        <w:tc>
          <w:tcPr>
            <w:tcW w:w="7403" w:type="dxa"/>
            <w:shd w:val="clear" w:color="auto" w:fill="auto"/>
          </w:tcPr>
          <w:p w14:paraId="60B39C5C" w14:textId="74523249" w:rsidR="00E945EC" w:rsidRPr="003F7CE4" w:rsidRDefault="006A1957" w:rsidP="00E945EC">
            <w:pPr>
              <w:spacing w:line="276" w:lineRule="auto"/>
              <w:rPr>
                <w:rFonts w:asciiTheme="minorHAnsi" w:hAnsiTheme="minorHAnsi" w:cstheme="minorHAnsi"/>
              </w:rPr>
            </w:pPr>
            <w:r w:rsidRPr="003F7CE4">
              <w:rPr>
                <w:rFonts w:asciiTheme="minorHAnsi" w:hAnsiTheme="minorHAnsi" w:cstheme="minorHAnsi"/>
                <w:shd w:val="clear" w:color="auto" w:fill="FFFFFF"/>
              </w:rPr>
              <w:t xml:space="preserve">Présentation d’un plan de travail détaillé incluant la méthodologie de travail </w:t>
            </w:r>
          </w:p>
        </w:tc>
        <w:tc>
          <w:tcPr>
            <w:tcW w:w="2430" w:type="dxa"/>
            <w:shd w:val="clear" w:color="auto" w:fill="auto"/>
          </w:tcPr>
          <w:p w14:paraId="65826AD5" w14:textId="327B7AA1" w:rsidR="00E945EC" w:rsidRPr="003F7CE4" w:rsidRDefault="00654E3B" w:rsidP="00B2440D">
            <w:pPr>
              <w:spacing w:line="276" w:lineRule="auto"/>
              <w:jc w:val="center"/>
              <w:rPr>
                <w:rFonts w:asciiTheme="minorHAnsi" w:hAnsiTheme="minorHAnsi" w:cstheme="minorHAnsi"/>
                <w:b/>
              </w:rPr>
            </w:pPr>
            <w:r w:rsidRPr="003F7CE4">
              <w:rPr>
                <w:rFonts w:asciiTheme="minorHAnsi" w:hAnsiTheme="minorHAnsi" w:cstheme="minorHAnsi"/>
                <w:b/>
              </w:rPr>
              <w:t>1</w:t>
            </w:r>
            <w:r w:rsidR="0077603E">
              <w:rPr>
                <w:rFonts w:asciiTheme="minorHAnsi" w:hAnsiTheme="minorHAnsi" w:cstheme="minorHAnsi"/>
                <w:b/>
              </w:rPr>
              <w:t>2</w:t>
            </w:r>
            <w:r w:rsidRPr="003F7CE4">
              <w:rPr>
                <w:rFonts w:asciiTheme="minorHAnsi" w:hAnsiTheme="minorHAnsi" w:cstheme="minorHAnsi"/>
                <w:b/>
              </w:rPr>
              <w:t xml:space="preserve"> Juin 2020</w:t>
            </w:r>
          </w:p>
        </w:tc>
      </w:tr>
      <w:tr w:rsidR="003F7CE4" w:rsidRPr="003F7CE4" w14:paraId="46B09130" w14:textId="77777777" w:rsidTr="00E945EC">
        <w:trPr>
          <w:trHeight w:val="362"/>
        </w:trPr>
        <w:tc>
          <w:tcPr>
            <w:tcW w:w="7403" w:type="dxa"/>
            <w:shd w:val="clear" w:color="auto" w:fill="auto"/>
          </w:tcPr>
          <w:p w14:paraId="34DE773F" w14:textId="26D8FA0F" w:rsidR="00E945EC" w:rsidRPr="003F7CE4" w:rsidRDefault="006A1957" w:rsidP="006A1957">
            <w:pPr>
              <w:spacing w:line="276" w:lineRule="auto"/>
              <w:jc w:val="both"/>
              <w:rPr>
                <w:rFonts w:asciiTheme="minorHAnsi" w:hAnsiTheme="minorHAnsi" w:cstheme="minorHAnsi"/>
                <w:shd w:val="clear" w:color="auto" w:fill="FFFFFF"/>
              </w:rPr>
            </w:pPr>
            <w:r w:rsidRPr="003F7CE4">
              <w:rPr>
                <w:rFonts w:asciiTheme="minorHAnsi" w:hAnsiTheme="minorHAnsi" w:cstheme="minorHAnsi"/>
                <w:shd w:val="clear" w:color="auto" w:fill="FFFFFF"/>
              </w:rPr>
              <w:t>Signature du contrat et rencontre avec CRS pour la mise en place du processus de formatage avec le logiciel InDesign.</w:t>
            </w:r>
          </w:p>
        </w:tc>
        <w:tc>
          <w:tcPr>
            <w:tcW w:w="2430" w:type="dxa"/>
            <w:shd w:val="clear" w:color="auto" w:fill="auto"/>
          </w:tcPr>
          <w:p w14:paraId="55916A87" w14:textId="672A2DF4" w:rsidR="00E945EC" w:rsidRPr="003F7CE4" w:rsidRDefault="00654E3B" w:rsidP="00B2440D">
            <w:pPr>
              <w:spacing w:line="276" w:lineRule="auto"/>
              <w:jc w:val="center"/>
              <w:rPr>
                <w:rFonts w:asciiTheme="minorHAnsi" w:hAnsiTheme="minorHAnsi" w:cstheme="minorHAnsi"/>
                <w:b/>
              </w:rPr>
            </w:pPr>
            <w:r w:rsidRPr="003F7CE4">
              <w:rPr>
                <w:rFonts w:asciiTheme="minorHAnsi" w:hAnsiTheme="minorHAnsi" w:cstheme="minorHAnsi"/>
                <w:b/>
              </w:rPr>
              <w:t>15 Juin 2020</w:t>
            </w:r>
          </w:p>
        </w:tc>
      </w:tr>
      <w:tr w:rsidR="003F7CE4" w:rsidRPr="003F7CE4" w14:paraId="271EEEAE" w14:textId="77777777" w:rsidTr="00E945EC">
        <w:trPr>
          <w:trHeight w:val="362"/>
        </w:trPr>
        <w:tc>
          <w:tcPr>
            <w:tcW w:w="7403" w:type="dxa"/>
            <w:shd w:val="clear" w:color="auto" w:fill="auto"/>
          </w:tcPr>
          <w:p w14:paraId="7EBEB799" w14:textId="6E3B13AB" w:rsidR="00E945EC" w:rsidRPr="003F7CE4" w:rsidRDefault="006A1957" w:rsidP="00E945EC">
            <w:pPr>
              <w:spacing w:line="276" w:lineRule="auto"/>
              <w:jc w:val="both"/>
              <w:rPr>
                <w:rFonts w:asciiTheme="minorHAnsi" w:hAnsiTheme="minorHAnsi" w:cstheme="minorHAnsi"/>
                <w:b/>
                <w:bCs/>
              </w:rPr>
            </w:pPr>
            <w:r w:rsidRPr="003F7CE4">
              <w:rPr>
                <w:rFonts w:asciiTheme="minorHAnsi" w:hAnsiTheme="minorHAnsi" w:cstheme="minorHAnsi"/>
              </w:rPr>
              <w:t>Démarrage de la traduction</w:t>
            </w:r>
          </w:p>
        </w:tc>
        <w:tc>
          <w:tcPr>
            <w:tcW w:w="2430" w:type="dxa"/>
            <w:shd w:val="clear" w:color="auto" w:fill="auto"/>
          </w:tcPr>
          <w:p w14:paraId="75966EA0" w14:textId="0514F5BB" w:rsidR="00E945EC" w:rsidRPr="003F7CE4" w:rsidRDefault="00654E3B" w:rsidP="00B2440D">
            <w:pPr>
              <w:spacing w:line="276" w:lineRule="auto"/>
              <w:jc w:val="center"/>
              <w:rPr>
                <w:rFonts w:asciiTheme="minorHAnsi" w:hAnsiTheme="minorHAnsi" w:cstheme="minorHAnsi"/>
                <w:b/>
              </w:rPr>
            </w:pPr>
            <w:r w:rsidRPr="003F7CE4">
              <w:rPr>
                <w:rFonts w:asciiTheme="minorHAnsi" w:hAnsiTheme="minorHAnsi" w:cstheme="minorHAnsi"/>
                <w:b/>
              </w:rPr>
              <w:t>16 Juin 2020</w:t>
            </w:r>
          </w:p>
        </w:tc>
      </w:tr>
      <w:tr w:rsidR="003F7CE4" w:rsidRPr="003F7CE4" w14:paraId="707D12AB" w14:textId="77777777" w:rsidTr="00E945EC">
        <w:trPr>
          <w:trHeight w:val="362"/>
        </w:trPr>
        <w:tc>
          <w:tcPr>
            <w:tcW w:w="7403" w:type="dxa"/>
            <w:shd w:val="clear" w:color="auto" w:fill="auto"/>
          </w:tcPr>
          <w:p w14:paraId="68B75B1B" w14:textId="4B8B6F90" w:rsidR="00E945EC" w:rsidRPr="003F7CE4" w:rsidRDefault="00FA2C51" w:rsidP="00E945EC">
            <w:pPr>
              <w:spacing w:line="276" w:lineRule="auto"/>
              <w:jc w:val="both"/>
              <w:rPr>
                <w:rFonts w:asciiTheme="minorHAnsi" w:hAnsiTheme="minorHAnsi" w:cstheme="minorHAnsi"/>
              </w:rPr>
            </w:pPr>
            <w:r w:rsidRPr="003F7CE4">
              <w:rPr>
                <w:rFonts w:asciiTheme="minorHAnsi" w:hAnsiTheme="minorHAnsi" w:cstheme="minorHAnsi"/>
              </w:rPr>
              <w:t>Première réunion de mise à jour avec CRS pour évaluer la qualité de la traduction attendue et formuler des recommandations de corrections avant de soumettre la première livrable</w:t>
            </w:r>
          </w:p>
        </w:tc>
        <w:tc>
          <w:tcPr>
            <w:tcW w:w="2430" w:type="dxa"/>
            <w:shd w:val="clear" w:color="auto" w:fill="auto"/>
          </w:tcPr>
          <w:p w14:paraId="5D2F091A" w14:textId="09518F62" w:rsidR="00E945EC" w:rsidRPr="003F7CE4" w:rsidRDefault="0002253F" w:rsidP="00B2440D">
            <w:pPr>
              <w:spacing w:line="276" w:lineRule="auto"/>
              <w:jc w:val="center"/>
              <w:rPr>
                <w:rFonts w:asciiTheme="minorHAnsi" w:hAnsiTheme="minorHAnsi" w:cstheme="minorHAnsi"/>
                <w:b/>
              </w:rPr>
            </w:pPr>
            <w:r>
              <w:rPr>
                <w:rFonts w:asciiTheme="minorHAnsi" w:hAnsiTheme="minorHAnsi" w:cstheme="minorHAnsi"/>
                <w:b/>
              </w:rPr>
              <w:t>18</w:t>
            </w:r>
            <w:r w:rsidR="00654E3B" w:rsidRPr="003F7CE4">
              <w:rPr>
                <w:rFonts w:asciiTheme="minorHAnsi" w:hAnsiTheme="minorHAnsi" w:cstheme="minorHAnsi"/>
                <w:b/>
              </w:rPr>
              <w:t xml:space="preserve"> Juin 2020</w:t>
            </w:r>
          </w:p>
        </w:tc>
      </w:tr>
      <w:tr w:rsidR="003F7CE4" w:rsidRPr="003F7CE4" w14:paraId="21643FB3" w14:textId="77777777" w:rsidTr="00E945EC">
        <w:trPr>
          <w:trHeight w:val="349"/>
        </w:trPr>
        <w:tc>
          <w:tcPr>
            <w:tcW w:w="7403" w:type="dxa"/>
            <w:shd w:val="clear" w:color="auto" w:fill="auto"/>
          </w:tcPr>
          <w:p w14:paraId="05395C9F" w14:textId="77777777" w:rsidR="0002253F" w:rsidRDefault="00D252B3" w:rsidP="00E945EC">
            <w:pPr>
              <w:spacing w:line="276" w:lineRule="auto"/>
              <w:rPr>
                <w:rFonts w:asciiTheme="minorHAnsi" w:hAnsiTheme="minorHAnsi" w:cstheme="minorHAnsi"/>
              </w:rPr>
            </w:pPr>
            <w:r w:rsidRPr="003F7CE4">
              <w:rPr>
                <w:rFonts w:asciiTheme="minorHAnsi" w:hAnsiTheme="minorHAnsi" w:cstheme="minorHAnsi"/>
              </w:rPr>
              <w:t>Première</w:t>
            </w:r>
            <w:r w:rsidR="00E945EC" w:rsidRPr="003F7CE4">
              <w:rPr>
                <w:rFonts w:asciiTheme="minorHAnsi" w:hAnsiTheme="minorHAnsi" w:cstheme="minorHAnsi"/>
              </w:rPr>
              <w:t xml:space="preserve"> s</w:t>
            </w:r>
            <w:r w:rsidRPr="003F7CE4">
              <w:rPr>
                <w:rFonts w:asciiTheme="minorHAnsi" w:hAnsiTheme="minorHAnsi" w:cstheme="minorHAnsi"/>
              </w:rPr>
              <w:t>ou</w:t>
            </w:r>
            <w:r w:rsidR="00E945EC" w:rsidRPr="003F7CE4">
              <w:rPr>
                <w:rFonts w:asciiTheme="minorHAnsi" w:hAnsiTheme="minorHAnsi" w:cstheme="minorHAnsi"/>
              </w:rPr>
              <w:t xml:space="preserve">mission </w:t>
            </w:r>
            <w:r w:rsidRPr="003F7CE4">
              <w:rPr>
                <w:rFonts w:asciiTheme="minorHAnsi" w:hAnsiTheme="minorHAnsi" w:cstheme="minorHAnsi"/>
              </w:rPr>
              <w:t>de</w:t>
            </w:r>
            <w:r w:rsidR="0002253F">
              <w:rPr>
                <w:rFonts w:asciiTheme="minorHAnsi" w:hAnsiTheme="minorHAnsi" w:cstheme="minorHAnsi"/>
              </w:rPr>
              <w:t>s documents suivants :</w:t>
            </w:r>
          </w:p>
          <w:p w14:paraId="04A2FB55" w14:textId="77777777" w:rsidR="0002253F" w:rsidRPr="00562C47" w:rsidRDefault="0002253F" w:rsidP="0002253F">
            <w:pPr>
              <w:pStyle w:val="ListParagraph"/>
              <w:numPr>
                <w:ilvl w:val="0"/>
                <w:numId w:val="12"/>
              </w:numPr>
              <w:rPr>
                <w:rFonts w:asciiTheme="minorHAnsi" w:hAnsiTheme="minorHAnsi" w:cstheme="minorHAnsi"/>
              </w:rPr>
            </w:pPr>
            <w:proofErr w:type="spellStart"/>
            <w:r w:rsidRPr="00562C47">
              <w:rPr>
                <w:rFonts w:asciiTheme="minorHAnsi" w:hAnsiTheme="minorHAnsi" w:cstheme="minorHAnsi"/>
              </w:rPr>
              <w:t>Dispuesto</w:t>
            </w:r>
            <w:proofErr w:type="spellEnd"/>
            <w:r w:rsidRPr="00562C47">
              <w:rPr>
                <w:rFonts w:asciiTheme="minorHAnsi" w:hAnsiTheme="minorHAnsi" w:cstheme="minorHAnsi"/>
              </w:rPr>
              <w:t xml:space="preserve"> </w:t>
            </w:r>
            <w:proofErr w:type="spellStart"/>
            <w:r w:rsidRPr="00562C47">
              <w:rPr>
                <w:rFonts w:asciiTheme="minorHAnsi" w:hAnsiTheme="minorHAnsi" w:cstheme="minorHAnsi"/>
              </w:rPr>
              <w:t>Capacitador</w:t>
            </w:r>
            <w:proofErr w:type="spellEnd"/>
            <w:r w:rsidRPr="00562C47">
              <w:rPr>
                <w:rFonts w:asciiTheme="minorHAnsi" w:hAnsiTheme="minorHAnsi" w:cstheme="minorHAnsi"/>
              </w:rPr>
              <w:t xml:space="preserve"> (104 pages)</w:t>
            </w:r>
          </w:p>
          <w:p w14:paraId="7B90AEDD" w14:textId="77777777" w:rsidR="0002253F" w:rsidRPr="00562C47" w:rsidRDefault="0002253F" w:rsidP="0002253F">
            <w:pPr>
              <w:pStyle w:val="ListParagraph"/>
              <w:numPr>
                <w:ilvl w:val="0"/>
                <w:numId w:val="12"/>
              </w:numPr>
              <w:rPr>
                <w:rFonts w:asciiTheme="minorHAnsi" w:hAnsiTheme="minorHAnsi" w:cstheme="minorHAnsi"/>
              </w:rPr>
            </w:pPr>
            <w:proofErr w:type="spellStart"/>
            <w:r w:rsidRPr="00562C47">
              <w:rPr>
                <w:rFonts w:asciiTheme="minorHAnsi" w:hAnsiTheme="minorHAnsi" w:cstheme="minorHAnsi"/>
              </w:rPr>
              <w:t>Integrando</w:t>
            </w:r>
            <w:proofErr w:type="spellEnd"/>
            <w:r w:rsidRPr="00562C47">
              <w:rPr>
                <w:rFonts w:asciiTheme="minorHAnsi" w:hAnsiTheme="minorHAnsi" w:cstheme="minorHAnsi"/>
              </w:rPr>
              <w:t xml:space="preserve"> los 7 </w:t>
            </w:r>
            <w:proofErr w:type="spellStart"/>
            <w:r w:rsidRPr="00562C47">
              <w:rPr>
                <w:rFonts w:asciiTheme="minorHAnsi" w:hAnsiTheme="minorHAnsi" w:cstheme="minorHAnsi"/>
              </w:rPr>
              <w:t>valores</w:t>
            </w:r>
            <w:proofErr w:type="spellEnd"/>
            <w:r w:rsidRPr="00562C47">
              <w:rPr>
                <w:rFonts w:asciiTheme="minorHAnsi" w:hAnsiTheme="minorHAnsi" w:cstheme="minorHAnsi"/>
              </w:rPr>
              <w:t xml:space="preserve"> (18 pages)</w:t>
            </w:r>
          </w:p>
          <w:p w14:paraId="78913CF5" w14:textId="77777777" w:rsidR="0002253F" w:rsidRDefault="0002253F" w:rsidP="0002253F">
            <w:pPr>
              <w:pStyle w:val="ListParagraph"/>
              <w:numPr>
                <w:ilvl w:val="0"/>
                <w:numId w:val="12"/>
              </w:numPr>
              <w:rPr>
                <w:rFonts w:asciiTheme="minorHAnsi" w:hAnsiTheme="minorHAnsi" w:cstheme="minorHAnsi"/>
              </w:rPr>
            </w:pPr>
            <w:proofErr w:type="spellStart"/>
            <w:r>
              <w:rPr>
                <w:rFonts w:asciiTheme="minorHAnsi" w:hAnsiTheme="minorHAnsi" w:cstheme="minorHAnsi"/>
              </w:rPr>
              <w:t>Lab</w:t>
            </w:r>
            <w:proofErr w:type="spellEnd"/>
            <w:r>
              <w:rPr>
                <w:rFonts w:asciiTheme="minorHAnsi" w:hAnsiTheme="minorHAnsi" w:cstheme="minorHAnsi"/>
              </w:rPr>
              <w:t xml:space="preserve"> </w:t>
            </w:r>
            <w:proofErr w:type="spellStart"/>
            <w:r>
              <w:rPr>
                <w:rFonts w:asciiTheme="minorHAnsi" w:hAnsiTheme="minorHAnsi" w:cstheme="minorHAnsi"/>
              </w:rPr>
              <w:t>integrado</w:t>
            </w:r>
            <w:proofErr w:type="spellEnd"/>
            <w:r>
              <w:rPr>
                <w:rFonts w:asciiTheme="minorHAnsi" w:hAnsiTheme="minorHAnsi" w:cstheme="minorHAnsi"/>
              </w:rPr>
              <w:t xml:space="preserve"> (73 pages)</w:t>
            </w:r>
          </w:p>
          <w:p w14:paraId="76DC79C3" w14:textId="77777777" w:rsidR="0002253F" w:rsidRDefault="0002253F" w:rsidP="0002253F">
            <w:pPr>
              <w:pStyle w:val="ListParagraph"/>
              <w:rPr>
                <w:rFonts w:asciiTheme="minorHAnsi" w:hAnsiTheme="minorHAnsi" w:cstheme="minorHAnsi"/>
              </w:rPr>
            </w:pPr>
          </w:p>
          <w:p w14:paraId="09421D5D" w14:textId="566FED95" w:rsidR="00E945EC" w:rsidRPr="003F7CE4" w:rsidRDefault="00E945EC" w:rsidP="00E945EC">
            <w:pPr>
              <w:spacing w:line="276" w:lineRule="auto"/>
              <w:rPr>
                <w:rFonts w:asciiTheme="minorHAnsi" w:hAnsiTheme="minorHAnsi" w:cstheme="minorHAnsi"/>
              </w:rPr>
            </w:pPr>
          </w:p>
        </w:tc>
        <w:tc>
          <w:tcPr>
            <w:tcW w:w="2430" w:type="dxa"/>
            <w:shd w:val="clear" w:color="auto" w:fill="auto"/>
          </w:tcPr>
          <w:p w14:paraId="486D3A59" w14:textId="6B4E9D7F" w:rsidR="00E945EC" w:rsidRPr="003F7CE4" w:rsidRDefault="00654E3B" w:rsidP="00B2440D">
            <w:pPr>
              <w:spacing w:line="276" w:lineRule="auto"/>
              <w:jc w:val="center"/>
              <w:rPr>
                <w:rFonts w:asciiTheme="minorHAnsi" w:hAnsiTheme="minorHAnsi" w:cstheme="minorHAnsi"/>
                <w:b/>
              </w:rPr>
            </w:pPr>
            <w:r w:rsidRPr="003F7CE4">
              <w:rPr>
                <w:rFonts w:asciiTheme="minorHAnsi" w:hAnsiTheme="minorHAnsi" w:cstheme="minorHAnsi"/>
                <w:b/>
              </w:rPr>
              <w:t>30 Juin 2020</w:t>
            </w:r>
          </w:p>
        </w:tc>
      </w:tr>
      <w:tr w:rsidR="003F7CE4" w:rsidRPr="003F7CE4" w14:paraId="7E428FC4" w14:textId="77777777" w:rsidTr="00E945EC">
        <w:trPr>
          <w:trHeight w:val="349"/>
        </w:trPr>
        <w:tc>
          <w:tcPr>
            <w:tcW w:w="7403" w:type="dxa"/>
            <w:shd w:val="clear" w:color="auto" w:fill="auto"/>
          </w:tcPr>
          <w:p w14:paraId="1DEC87ED" w14:textId="1A5B214D" w:rsidR="00E945EC" w:rsidRPr="003F7CE4" w:rsidRDefault="00FA2C51" w:rsidP="00E945EC">
            <w:pPr>
              <w:spacing w:line="276" w:lineRule="auto"/>
              <w:rPr>
                <w:rFonts w:asciiTheme="minorHAnsi" w:hAnsiTheme="minorHAnsi" w:cstheme="minorHAnsi"/>
              </w:rPr>
            </w:pPr>
            <w:r w:rsidRPr="003F7CE4">
              <w:rPr>
                <w:rFonts w:asciiTheme="minorHAnsi" w:hAnsiTheme="minorHAnsi" w:cstheme="minorHAnsi"/>
              </w:rPr>
              <w:t>Deuxième réunion de mise à jour avec CRS pour évaluer la qualité de la traduction fournie et formuler des recommandations de corrections avant de soumettre le prochaine livrable</w:t>
            </w:r>
          </w:p>
        </w:tc>
        <w:tc>
          <w:tcPr>
            <w:tcW w:w="2430" w:type="dxa"/>
            <w:shd w:val="clear" w:color="auto" w:fill="auto"/>
          </w:tcPr>
          <w:p w14:paraId="16275708" w14:textId="3F61DCAD" w:rsidR="00E945EC" w:rsidRPr="003F7CE4" w:rsidRDefault="00654E3B" w:rsidP="00B2440D">
            <w:pPr>
              <w:spacing w:line="276" w:lineRule="auto"/>
              <w:jc w:val="center"/>
              <w:rPr>
                <w:rFonts w:asciiTheme="minorHAnsi" w:hAnsiTheme="minorHAnsi" w:cstheme="minorHAnsi"/>
                <w:b/>
              </w:rPr>
            </w:pPr>
            <w:r w:rsidRPr="003F7CE4">
              <w:rPr>
                <w:rFonts w:asciiTheme="minorHAnsi" w:hAnsiTheme="minorHAnsi" w:cstheme="minorHAnsi"/>
                <w:b/>
              </w:rPr>
              <w:t xml:space="preserve">7 </w:t>
            </w:r>
            <w:r w:rsidR="00937283" w:rsidRPr="003F7CE4">
              <w:rPr>
                <w:rFonts w:asciiTheme="minorHAnsi" w:hAnsiTheme="minorHAnsi" w:cstheme="minorHAnsi"/>
                <w:b/>
              </w:rPr>
              <w:t>Ju</w:t>
            </w:r>
            <w:r w:rsidRPr="003F7CE4">
              <w:rPr>
                <w:rFonts w:asciiTheme="minorHAnsi" w:hAnsiTheme="minorHAnsi" w:cstheme="minorHAnsi"/>
                <w:b/>
              </w:rPr>
              <w:t xml:space="preserve">illet </w:t>
            </w:r>
            <w:r w:rsidR="00E945EC" w:rsidRPr="003F7CE4">
              <w:rPr>
                <w:rFonts w:asciiTheme="minorHAnsi" w:hAnsiTheme="minorHAnsi" w:cstheme="minorHAnsi"/>
                <w:b/>
              </w:rPr>
              <w:t>20</w:t>
            </w:r>
            <w:r w:rsidR="00937283" w:rsidRPr="003F7CE4">
              <w:rPr>
                <w:rFonts w:asciiTheme="minorHAnsi" w:hAnsiTheme="minorHAnsi" w:cstheme="minorHAnsi"/>
                <w:b/>
              </w:rPr>
              <w:t>20</w:t>
            </w:r>
          </w:p>
        </w:tc>
      </w:tr>
      <w:tr w:rsidR="003F7CE4" w:rsidRPr="003F7CE4" w14:paraId="7796392F" w14:textId="77777777" w:rsidTr="00E945EC">
        <w:trPr>
          <w:trHeight w:val="349"/>
        </w:trPr>
        <w:tc>
          <w:tcPr>
            <w:tcW w:w="7403" w:type="dxa"/>
            <w:shd w:val="clear" w:color="auto" w:fill="auto"/>
          </w:tcPr>
          <w:p w14:paraId="611ABCBD" w14:textId="77777777" w:rsidR="0002253F" w:rsidRDefault="00D252B3" w:rsidP="00E945EC">
            <w:pPr>
              <w:spacing w:line="276" w:lineRule="auto"/>
              <w:rPr>
                <w:rFonts w:asciiTheme="minorHAnsi" w:hAnsiTheme="minorHAnsi" w:cstheme="minorHAnsi"/>
              </w:rPr>
            </w:pPr>
            <w:r w:rsidRPr="003F7CE4">
              <w:rPr>
                <w:rFonts w:asciiTheme="minorHAnsi" w:hAnsiTheme="minorHAnsi" w:cstheme="minorHAnsi"/>
              </w:rPr>
              <w:t>Deuxième</w:t>
            </w:r>
            <w:r w:rsidR="00E945EC" w:rsidRPr="003F7CE4">
              <w:rPr>
                <w:rFonts w:asciiTheme="minorHAnsi" w:hAnsiTheme="minorHAnsi" w:cstheme="minorHAnsi"/>
              </w:rPr>
              <w:t xml:space="preserve"> </w:t>
            </w:r>
            <w:r w:rsidRPr="003F7CE4">
              <w:rPr>
                <w:rFonts w:asciiTheme="minorHAnsi" w:hAnsiTheme="minorHAnsi" w:cstheme="minorHAnsi"/>
              </w:rPr>
              <w:t>soumission d</w:t>
            </w:r>
            <w:r w:rsidR="0002253F">
              <w:rPr>
                <w:rFonts w:asciiTheme="minorHAnsi" w:hAnsiTheme="minorHAnsi" w:cstheme="minorHAnsi"/>
              </w:rPr>
              <w:t>u document suivant :</w:t>
            </w:r>
          </w:p>
          <w:p w14:paraId="59C779C6" w14:textId="77777777" w:rsidR="0002253F" w:rsidRPr="00562C47" w:rsidRDefault="0002253F" w:rsidP="0002253F">
            <w:pPr>
              <w:pStyle w:val="ListParagraph"/>
              <w:numPr>
                <w:ilvl w:val="0"/>
                <w:numId w:val="13"/>
              </w:numPr>
              <w:rPr>
                <w:rFonts w:asciiTheme="minorHAnsi" w:hAnsiTheme="minorHAnsi" w:cstheme="minorHAnsi"/>
              </w:rPr>
            </w:pPr>
            <w:proofErr w:type="spellStart"/>
            <w:r w:rsidRPr="00562C47">
              <w:rPr>
                <w:rFonts w:asciiTheme="minorHAnsi" w:hAnsiTheme="minorHAnsi" w:cstheme="minorHAnsi"/>
              </w:rPr>
              <w:t>Lecciones</w:t>
            </w:r>
            <w:proofErr w:type="spellEnd"/>
            <w:r w:rsidRPr="00562C47">
              <w:rPr>
                <w:rFonts w:asciiTheme="minorHAnsi" w:hAnsiTheme="minorHAnsi" w:cstheme="minorHAnsi"/>
              </w:rPr>
              <w:t xml:space="preserve"> de </w:t>
            </w:r>
            <w:proofErr w:type="spellStart"/>
            <w:r w:rsidRPr="00562C47">
              <w:rPr>
                <w:rFonts w:asciiTheme="minorHAnsi" w:hAnsiTheme="minorHAnsi" w:cstheme="minorHAnsi"/>
              </w:rPr>
              <w:t>consciencia</w:t>
            </w:r>
            <w:proofErr w:type="spellEnd"/>
            <w:r w:rsidRPr="00562C47">
              <w:rPr>
                <w:rFonts w:asciiTheme="minorHAnsi" w:hAnsiTheme="minorHAnsi" w:cstheme="minorHAnsi"/>
              </w:rPr>
              <w:t xml:space="preserve"> (Part #1-</w:t>
            </w:r>
            <w:r w:rsidRPr="008F0E54">
              <w:rPr>
                <w:rFonts w:asciiTheme="minorHAnsi" w:hAnsiTheme="minorHAnsi" w:cstheme="minorHAnsi"/>
              </w:rPr>
              <w:t xml:space="preserve"> 260</w:t>
            </w:r>
            <w:r w:rsidRPr="00562C47">
              <w:rPr>
                <w:rFonts w:asciiTheme="minorHAnsi" w:hAnsiTheme="minorHAnsi" w:cstheme="minorHAnsi"/>
              </w:rPr>
              <w:t xml:space="preserve"> pages)</w:t>
            </w:r>
          </w:p>
          <w:p w14:paraId="5A924571" w14:textId="1EFA6338" w:rsidR="00E945EC" w:rsidRPr="003F7CE4" w:rsidRDefault="00E945EC" w:rsidP="00E945EC">
            <w:pPr>
              <w:spacing w:line="276" w:lineRule="auto"/>
              <w:rPr>
                <w:rFonts w:asciiTheme="minorHAnsi" w:hAnsiTheme="minorHAnsi" w:cstheme="minorHAnsi"/>
              </w:rPr>
            </w:pPr>
          </w:p>
        </w:tc>
        <w:tc>
          <w:tcPr>
            <w:tcW w:w="2430" w:type="dxa"/>
            <w:shd w:val="clear" w:color="auto" w:fill="auto"/>
          </w:tcPr>
          <w:p w14:paraId="387EE7FA" w14:textId="3B2144AE" w:rsidR="00E945EC" w:rsidRPr="003F7CE4" w:rsidRDefault="00654E3B" w:rsidP="00B2440D">
            <w:pPr>
              <w:spacing w:line="276" w:lineRule="auto"/>
              <w:jc w:val="center"/>
              <w:rPr>
                <w:rFonts w:asciiTheme="minorHAnsi" w:hAnsiTheme="minorHAnsi" w:cstheme="minorHAnsi"/>
                <w:b/>
              </w:rPr>
            </w:pPr>
            <w:r w:rsidRPr="003F7CE4">
              <w:rPr>
                <w:rFonts w:asciiTheme="minorHAnsi" w:hAnsiTheme="minorHAnsi" w:cstheme="minorHAnsi"/>
                <w:b/>
              </w:rPr>
              <w:t>16 Juillet 2020</w:t>
            </w:r>
          </w:p>
        </w:tc>
      </w:tr>
      <w:tr w:rsidR="003F7CE4" w:rsidRPr="003F7CE4" w14:paraId="362FF715" w14:textId="77777777" w:rsidTr="00E945EC">
        <w:trPr>
          <w:trHeight w:val="349"/>
        </w:trPr>
        <w:tc>
          <w:tcPr>
            <w:tcW w:w="7403" w:type="dxa"/>
            <w:shd w:val="clear" w:color="auto" w:fill="auto"/>
          </w:tcPr>
          <w:p w14:paraId="591CB855" w14:textId="7FAEDEAC" w:rsidR="00E945EC" w:rsidRPr="003F7CE4" w:rsidRDefault="00E945EC" w:rsidP="00E945EC">
            <w:pPr>
              <w:spacing w:line="276" w:lineRule="auto"/>
              <w:rPr>
                <w:rFonts w:asciiTheme="minorHAnsi" w:hAnsiTheme="minorHAnsi" w:cstheme="minorHAnsi"/>
              </w:rPr>
            </w:pPr>
            <w:r w:rsidRPr="003F7CE4">
              <w:rPr>
                <w:rFonts w:asciiTheme="minorHAnsi" w:hAnsiTheme="minorHAnsi" w:cstheme="minorHAnsi"/>
              </w:rPr>
              <w:t>T</w:t>
            </w:r>
            <w:r w:rsidR="00FA2C51" w:rsidRPr="003F7CE4">
              <w:rPr>
                <w:rFonts w:asciiTheme="minorHAnsi" w:hAnsiTheme="minorHAnsi" w:cstheme="minorHAnsi"/>
              </w:rPr>
              <w:t>roisième</w:t>
            </w:r>
            <w:r w:rsidRPr="003F7CE4">
              <w:rPr>
                <w:rFonts w:asciiTheme="minorHAnsi" w:hAnsiTheme="minorHAnsi" w:cstheme="minorHAnsi"/>
              </w:rPr>
              <w:t xml:space="preserve"> </w:t>
            </w:r>
            <w:r w:rsidR="00FA2C51" w:rsidRPr="003F7CE4">
              <w:rPr>
                <w:rFonts w:asciiTheme="minorHAnsi" w:hAnsiTheme="minorHAnsi" w:cstheme="minorHAnsi"/>
              </w:rPr>
              <w:t>réunion de mise à jour avec CRS pour évaluer la qualité de la traduction fournie et formuler des recommandations de corrections avant de soumettre le prochaine livrable</w:t>
            </w:r>
          </w:p>
        </w:tc>
        <w:tc>
          <w:tcPr>
            <w:tcW w:w="2430" w:type="dxa"/>
            <w:shd w:val="clear" w:color="auto" w:fill="auto"/>
          </w:tcPr>
          <w:p w14:paraId="3DD88340" w14:textId="34FB5EEF" w:rsidR="00E945EC" w:rsidRPr="003F7CE4" w:rsidRDefault="00654E3B" w:rsidP="00B2440D">
            <w:pPr>
              <w:spacing w:line="276" w:lineRule="auto"/>
              <w:jc w:val="center"/>
              <w:rPr>
                <w:rFonts w:asciiTheme="minorHAnsi" w:hAnsiTheme="minorHAnsi" w:cstheme="minorHAnsi"/>
                <w:b/>
              </w:rPr>
            </w:pPr>
            <w:r w:rsidRPr="003F7CE4">
              <w:rPr>
                <w:rFonts w:asciiTheme="minorHAnsi" w:hAnsiTheme="minorHAnsi" w:cstheme="minorHAnsi"/>
                <w:b/>
              </w:rPr>
              <w:t>24 Juillet 2020</w:t>
            </w:r>
          </w:p>
        </w:tc>
      </w:tr>
      <w:tr w:rsidR="003F7CE4" w:rsidRPr="003F7CE4" w14:paraId="3DB93E06" w14:textId="77777777" w:rsidTr="00E945EC">
        <w:trPr>
          <w:trHeight w:val="349"/>
        </w:trPr>
        <w:tc>
          <w:tcPr>
            <w:tcW w:w="7403" w:type="dxa"/>
            <w:shd w:val="clear" w:color="auto" w:fill="auto"/>
          </w:tcPr>
          <w:p w14:paraId="3E34AA4F" w14:textId="77777777" w:rsidR="0002253F" w:rsidRDefault="00D252B3" w:rsidP="00E945EC">
            <w:pPr>
              <w:spacing w:line="276" w:lineRule="auto"/>
              <w:rPr>
                <w:rFonts w:asciiTheme="minorHAnsi" w:hAnsiTheme="minorHAnsi" w:cstheme="minorHAnsi"/>
              </w:rPr>
            </w:pPr>
            <w:r w:rsidRPr="003F7CE4">
              <w:rPr>
                <w:rFonts w:asciiTheme="minorHAnsi" w:hAnsiTheme="minorHAnsi" w:cstheme="minorHAnsi"/>
              </w:rPr>
              <w:t>Troisième</w:t>
            </w:r>
            <w:r w:rsidR="00E945EC" w:rsidRPr="003F7CE4">
              <w:rPr>
                <w:rFonts w:asciiTheme="minorHAnsi" w:hAnsiTheme="minorHAnsi" w:cstheme="minorHAnsi"/>
              </w:rPr>
              <w:t xml:space="preserve"> </w:t>
            </w:r>
            <w:r w:rsidRPr="003F7CE4">
              <w:rPr>
                <w:rFonts w:asciiTheme="minorHAnsi" w:hAnsiTheme="minorHAnsi" w:cstheme="minorHAnsi"/>
              </w:rPr>
              <w:t>soumission d</w:t>
            </w:r>
            <w:r w:rsidR="0002253F">
              <w:rPr>
                <w:rFonts w:asciiTheme="minorHAnsi" w:hAnsiTheme="minorHAnsi" w:cstheme="minorHAnsi"/>
              </w:rPr>
              <w:t>u document suivant :</w:t>
            </w:r>
          </w:p>
          <w:p w14:paraId="05767D7B" w14:textId="77777777" w:rsidR="0002253F" w:rsidRPr="009F391A" w:rsidRDefault="0002253F" w:rsidP="0002253F">
            <w:pPr>
              <w:ind w:left="360"/>
              <w:rPr>
                <w:rFonts w:asciiTheme="minorHAnsi" w:hAnsiTheme="minorHAnsi" w:cstheme="minorHAnsi"/>
              </w:rPr>
            </w:pPr>
            <w:r>
              <w:rPr>
                <w:rFonts w:asciiTheme="minorHAnsi" w:hAnsiTheme="minorHAnsi" w:cstheme="minorHAnsi"/>
              </w:rPr>
              <w:t xml:space="preserve">5. </w:t>
            </w:r>
            <w:proofErr w:type="spellStart"/>
            <w:r w:rsidRPr="009F391A">
              <w:rPr>
                <w:rFonts w:asciiTheme="minorHAnsi" w:hAnsiTheme="minorHAnsi" w:cstheme="minorHAnsi"/>
              </w:rPr>
              <w:t>Lecciones</w:t>
            </w:r>
            <w:proofErr w:type="spellEnd"/>
            <w:r w:rsidRPr="009F391A">
              <w:rPr>
                <w:rFonts w:asciiTheme="minorHAnsi" w:hAnsiTheme="minorHAnsi" w:cstheme="minorHAnsi"/>
              </w:rPr>
              <w:t xml:space="preserve"> de </w:t>
            </w:r>
            <w:proofErr w:type="spellStart"/>
            <w:r w:rsidRPr="009F391A">
              <w:rPr>
                <w:rFonts w:asciiTheme="minorHAnsi" w:hAnsiTheme="minorHAnsi" w:cstheme="minorHAnsi"/>
              </w:rPr>
              <w:t>consciencia</w:t>
            </w:r>
            <w:proofErr w:type="spellEnd"/>
            <w:r w:rsidRPr="009F391A">
              <w:rPr>
                <w:rFonts w:asciiTheme="minorHAnsi" w:hAnsiTheme="minorHAnsi" w:cstheme="minorHAnsi"/>
              </w:rPr>
              <w:t xml:space="preserve"> (Part #2- 259 pages)</w:t>
            </w:r>
          </w:p>
          <w:p w14:paraId="6926A962" w14:textId="06BD1903" w:rsidR="00E945EC" w:rsidRPr="003F7CE4" w:rsidRDefault="00E945EC" w:rsidP="00E945EC">
            <w:pPr>
              <w:spacing w:line="276" w:lineRule="auto"/>
              <w:rPr>
                <w:rFonts w:asciiTheme="minorHAnsi" w:hAnsiTheme="minorHAnsi" w:cstheme="minorHAnsi"/>
              </w:rPr>
            </w:pPr>
          </w:p>
        </w:tc>
        <w:tc>
          <w:tcPr>
            <w:tcW w:w="2430" w:type="dxa"/>
            <w:shd w:val="clear" w:color="auto" w:fill="auto"/>
          </w:tcPr>
          <w:p w14:paraId="0B3CFCC1" w14:textId="405FDEA0" w:rsidR="00E945EC" w:rsidRPr="003F7CE4" w:rsidRDefault="00FD0684" w:rsidP="00B2440D">
            <w:pPr>
              <w:spacing w:line="276" w:lineRule="auto"/>
              <w:jc w:val="center"/>
              <w:rPr>
                <w:rFonts w:asciiTheme="minorHAnsi" w:hAnsiTheme="minorHAnsi" w:cstheme="minorHAnsi"/>
                <w:b/>
              </w:rPr>
            </w:pPr>
            <w:r w:rsidRPr="003F7CE4">
              <w:rPr>
                <w:rFonts w:asciiTheme="minorHAnsi" w:hAnsiTheme="minorHAnsi" w:cstheme="minorHAnsi"/>
                <w:b/>
              </w:rPr>
              <w:t>6</w:t>
            </w:r>
            <w:r w:rsidR="00654E3B" w:rsidRPr="003F7CE4">
              <w:rPr>
                <w:rFonts w:asciiTheme="minorHAnsi" w:hAnsiTheme="minorHAnsi" w:cstheme="minorHAnsi"/>
                <w:b/>
              </w:rPr>
              <w:t xml:space="preserve"> Août </w:t>
            </w:r>
            <w:r w:rsidRPr="003F7CE4">
              <w:rPr>
                <w:rFonts w:asciiTheme="minorHAnsi" w:hAnsiTheme="minorHAnsi" w:cstheme="minorHAnsi"/>
                <w:b/>
              </w:rPr>
              <w:t>2020</w:t>
            </w:r>
          </w:p>
        </w:tc>
      </w:tr>
      <w:tr w:rsidR="003F7CE4" w:rsidRPr="003F7CE4" w14:paraId="61A31F6E" w14:textId="77777777" w:rsidTr="00E945EC">
        <w:trPr>
          <w:trHeight w:val="349"/>
        </w:trPr>
        <w:tc>
          <w:tcPr>
            <w:tcW w:w="7403" w:type="dxa"/>
            <w:shd w:val="clear" w:color="auto" w:fill="auto"/>
          </w:tcPr>
          <w:p w14:paraId="068D31B8" w14:textId="63F85422" w:rsidR="00E945EC" w:rsidRPr="003F7CE4" w:rsidRDefault="00FA2C51" w:rsidP="00E945EC">
            <w:pPr>
              <w:spacing w:line="276" w:lineRule="auto"/>
              <w:rPr>
                <w:rFonts w:asciiTheme="minorHAnsi" w:hAnsiTheme="minorHAnsi" w:cstheme="minorHAnsi"/>
              </w:rPr>
            </w:pPr>
            <w:r w:rsidRPr="003F7CE4">
              <w:rPr>
                <w:rFonts w:asciiTheme="minorHAnsi" w:hAnsiTheme="minorHAnsi" w:cstheme="minorHAnsi"/>
              </w:rPr>
              <w:lastRenderedPageBreak/>
              <w:t>Quatrième réunion de mise à jour avec CRS pour évaluer la qualité de la traduction fournie et formuler des recommandations de corrections avant de soumettre le prochaine livrable</w:t>
            </w:r>
          </w:p>
        </w:tc>
        <w:tc>
          <w:tcPr>
            <w:tcW w:w="2430" w:type="dxa"/>
            <w:shd w:val="clear" w:color="auto" w:fill="auto"/>
          </w:tcPr>
          <w:p w14:paraId="71B90288" w14:textId="53E19328" w:rsidR="00E945EC" w:rsidRPr="003F7CE4" w:rsidRDefault="00654E3B" w:rsidP="00B2440D">
            <w:pPr>
              <w:spacing w:line="276" w:lineRule="auto"/>
              <w:jc w:val="center"/>
              <w:rPr>
                <w:rFonts w:asciiTheme="minorHAnsi" w:hAnsiTheme="minorHAnsi" w:cstheme="minorHAnsi"/>
                <w:b/>
              </w:rPr>
            </w:pPr>
            <w:r w:rsidRPr="003F7CE4">
              <w:rPr>
                <w:rFonts w:asciiTheme="minorHAnsi" w:hAnsiTheme="minorHAnsi" w:cstheme="minorHAnsi"/>
                <w:b/>
              </w:rPr>
              <w:t>14 Août 2020</w:t>
            </w:r>
          </w:p>
        </w:tc>
      </w:tr>
      <w:tr w:rsidR="003F7CE4" w:rsidRPr="003F7CE4" w14:paraId="424373C5" w14:textId="77777777" w:rsidTr="00E945EC">
        <w:trPr>
          <w:trHeight w:val="349"/>
        </w:trPr>
        <w:tc>
          <w:tcPr>
            <w:tcW w:w="7403" w:type="dxa"/>
            <w:shd w:val="clear" w:color="auto" w:fill="auto"/>
          </w:tcPr>
          <w:p w14:paraId="50F25A80" w14:textId="7A5CBA0D" w:rsidR="0002253F" w:rsidRDefault="00D252B3" w:rsidP="00E945EC">
            <w:pPr>
              <w:spacing w:line="276" w:lineRule="auto"/>
              <w:rPr>
                <w:rFonts w:asciiTheme="minorHAnsi" w:hAnsiTheme="minorHAnsi" w:cstheme="minorHAnsi"/>
              </w:rPr>
            </w:pPr>
            <w:r w:rsidRPr="003F7CE4">
              <w:rPr>
                <w:rFonts w:asciiTheme="minorHAnsi" w:hAnsiTheme="minorHAnsi" w:cstheme="minorHAnsi"/>
              </w:rPr>
              <w:t>Dernière soumission d</w:t>
            </w:r>
            <w:r w:rsidR="0002253F">
              <w:rPr>
                <w:rFonts w:asciiTheme="minorHAnsi" w:hAnsiTheme="minorHAnsi" w:cstheme="minorHAnsi"/>
              </w:rPr>
              <w:t>es document</w:t>
            </w:r>
            <w:r w:rsidR="009A0BEE">
              <w:rPr>
                <w:rFonts w:asciiTheme="minorHAnsi" w:hAnsiTheme="minorHAnsi" w:cstheme="minorHAnsi"/>
              </w:rPr>
              <w:t>s</w:t>
            </w:r>
            <w:r w:rsidR="0002253F">
              <w:rPr>
                <w:rFonts w:asciiTheme="minorHAnsi" w:hAnsiTheme="minorHAnsi" w:cstheme="minorHAnsi"/>
              </w:rPr>
              <w:t xml:space="preserve"> suivant</w:t>
            </w:r>
            <w:r w:rsidR="009A0BEE">
              <w:rPr>
                <w:rFonts w:asciiTheme="minorHAnsi" w:hAnsiTheme="minorHAnsi" w:cstheme="minorHAnsi"/>
              </w:rPr>
              <w:t>s</w:t>
            </w:r>
            <w:r w:rsidR="0002253F">
              <w:rPr>
                <w:rFonts w:asciiTheme="minorHAnsi" w:hAnsiTheme="minorHAnsi" w:cstheme="minorHAnsi"/>
              </w:rPr>
              <w:t> :</w:t>
            </w:r>
          </w:p>
          <w:p w14:paraId="2E7CF2E7" w14:textId="758847B2" w:rsidR="0002253F" w:rsidRPr="00686559" w:rsidRDefault="0002253F" w:rsidP="0002253F">
            <w:pPr>
              <w:ind w:left="360"/>
              <w:rPr>
                <w:rFonts w:asciiTheme="minorHAnsi" w:hAnsiTheme="minorHAnsi" w:cstheme="minorHAnsi"/>
              </w:rPr>
            </w:pPr>
            <w:r>
              <w:rPr>
                <w:rFonts w:asciiTheme="minorHAnsi" w:hAnsiTheme="minorHAnsi" w:cstheme="minorHAnsi"/>
              </w:rPr>
              <w:t>6.</w:t>
            </w:r>
            <w:r w:rsidRPr="00686559">
              <w:rPr>
                <w:rFonts w:asciiTheme="minorHAnsi" w:hAnsiTheme="minorHAnsi" w:cstheme="minorHAnsi"/>
              </w:rPr>
              <w:t xml:space="preserve"> </w:t>
            </w:r>
            <w:proofErr w:type="spellStart"/>
            <w:r w:rsidRPr="00686559">
              <w:rPr>
                <w:rFonts w:asciiTheme="minorHAnsi" w:hAnsiTheme="minorHAnsi" w:cstheme="minorHAnsi"/>
              </w:rPr>
              <w:t>Materiales</w:t>
            </w:r>
            <w:proofErr w:type="spellEnd"/>
            <w:r w:rsidRPr="00686559">
              <w:rPr>
                <w:rFonts w:asciiTheme="minorHAnsi" w:hAnsiTheme="minorHAnsi" w:cstheme="minorHAnsi"/>
              </w:rPr>
              <w:t xml:space="preserve"> participantes (21 pages)</w:t>
            </w:r>
          </w:p>
          <w:p w14:paraId="0A7F4CEE" w14:textId="77777777" w:rsidR="0002253F" w:rsidRPr="00686559" w:rsidRDefault="0002253F" w:rsidP="0002253F">
            <w:pPr>
              <w:ind w:left="360"/>
              <w:rPr>
                <w:rFonts w:asciiTheme="minorHAnsi" w:hAnsiTheme="minorHAnsi" w:cstheme="minorHAnsi"/>
              </w:rPr>
            </w:pPr>
            <w:r w:rsidRPr="00686559">
              <w:rPr>
                <w:rFonts w:asciiTheme="minorHAnsi" w:hAnsiTheme="minorHAnsi" w:cstheme="minorHAnsi"/>
              </w:rPr>
              <w:t xml:space="preserve">7. </w:t>
            </w:r>
            <w:proofErr w:type="spellStart"/>
            <w:r w:rsidRPr="00686559">
              <w:rPr>
                <w:rFonts w:asciiTheme="minorHAnsi" w:hAnsiTheme="minorHAnsi" w:cstheme="minorHAnsi"/>
              </w:rPr>
              <w:t>Recursos</w:t>
            </w:r>
            <w:proofErr w:type="spellEnd"/>
            <w:r w:rsidRPr="00686559">
              <w:rPr>
                <w:rFonts w:asciiTheme="minorHAnsi" w:hAnsiTheme="minorHAnsi" w:cstheme="minorHAnsi"/>
              </w:rPr>
              <w:t xml:space="preserve"> </w:t>
            </w:r>
            <w:proofErr w:type="spellStart"/>
            <w:r w:rsidRPr="00686559">
              <w:rPr>
                <w:rFonts w:asciiTheme="minorHAnsi" w:hAnsiTheme="minorHAnsi" w:cstheme="minorHAnsi"/>
              </w:rPr>
              <w:t>Estoy</w:t>
            </w:r>
            <w:proofErr w:type="spellEnd"/>
            <w:r w:rsidRPr="00686559">
              <w:rPr>
                <w:rFonts w:asciiTheme="minorHAnsi" w:hAnsiTheme="minorHAnsi" w:cstheme="minorHAnsi"/>
              </w:rPr>
              <w:t xml:space="preserve"> DISPUESTO (367 pages)</w:t>
            </w:r>
          </w:p>
          <w:p w14:paraId="604ABE8C" w14:textId="77777777" w:rsidR="0002253F" w:rsidRDefault="0002253F" w:rsidP="00E945EC">
            <w:pPr>
              <w:spacing w:line="276" w:lineRule="auto"/>
              <w:rPr>
                <w:rFonts w:asciiTheme="minorHAnsi" w:hAnsiTheme="minorHAnsi" w:cstheme="minorHAnsi"/>
              </w:rPr>
            </w:pPr>
          </w:p>
          <w:p w14:paraId="49F99AE6" w14:textId="1F754E60" w:rsidR="00E945EC" w:rsidRPr="003F7CE4" w:rsidRDefault="00E945EC" w:rsidP="00E945EC">
            <w:pPr>
              <w:spacing w:line="276" w:lineRule="auto"/>
              <w:rPr>
                <w:rFonts w:asciiTheme="minorHAnsi" w:hAnsiTheme="minorHAnsi" w:cstheme="minorHAnsi"/>
              </w:rPr>
            </w:pPr>
          </w:p>
        </w:tc>
        <w:tc>
          <w:tcPr>
            <w:tcW w:w="2430" w:type="dxa"/>
            <w:shd w:val="clear" w:color="auto" w:fill="auto"/>
          </w:tcPr>
          <w:p w14:paraId="07B83E87" w14:textId="5E562F79" w:rsidR="00E945EC" w:rsidRPr="003F7CE4" w:rsidRDefault="00654E3B" w:rsidP="00B2440D">
            <w:pPr>
              <w:spacing w:line="276" w:lineRule="auto"/>
              <w:jc w:val="center"/>
              <w:rPr>
                <w:rFonts w:asciiTheme="minorHAnsi" w:hAnsiTheme="minorHAnsi" w:cstheme="minorHAnsi"/>
                <w:b/>
              </w:rPr>
            </w:pPr>
            <w:r w:rsidRPr="003F7CE4">
              <w:rPr>
                <w:rFonts w:asciiTheme="minorHAnsi" w:hAnsiTheme="minorHAnsi" w:cstheme="minorHAnsi"/>
                <w:b/>
              </w:rPr>
              <w:t>28 Août 2020</w:t>
            </w:r>
          </w:p>
        </w:tc>
      </w:tr>
      <w:tr w:rsidR="003F7CE4" w:rsidRPr="003F7CE4" w14:paraId="56FC14FB" w14:textId="77777777" w:rsidTr="00E945EC">
        <w:trPr>
          <w:trHeight w:val="1043"/>
        </w:trPr>
        <w:tc>
          <w:tcPr>
            <w:tcW w:w="7403" w:type="dxa"/>
            <w:shd w:val="clear" w:color="auto" w:fill="auto"/>
          </w:tcPr>
          <w:p w14:paraId="549E8071" w14:textId="22CD4FA7" w:rsidR="00E945EC" w:rsidRPr="003F7CE4" w:rsidRDefault="00FA2C51" w:rsidP="00E945EC">
            <w:pPr>
              <w:spacing w:line="276" w:lineRule="auto"/>
              <w:rPr>
                <w:rFonts w:asciiTheme="minorHAnsi" w:hAnsiTheme="minorHAnsi" w:cstheme="minorHAnsi"/>
              </w:rPr>
            </w:pPr>
            <w:r w:rsidRPr="003F7CE4">
              <w:rPr>
                <w:rFonts w:asciiTheme="minorHAnsi" w:hAnsiTheme="minorHAnsi" w:cstheme="minorHAnsi"/>
              </w:rPr>
              <w:t>Dernière</w:t>
            </w:r>
            <w:r w:rsidR="00E945EC" w:rsidRPr="003F7CE4">
              <w:rPr>
                <w:rFonts w:asciiTheme="minorHAnsi" w:hAnsiTheme="minorHAnsi" w:cstheme="minorHAnsi"/>
              </w:rPr>
              <w:t xml:space="preserve"> </w:t>
            </w:r>
            <w:r w:rsidRPr="003F7CE4">
              <w:rPr>
                <w:rFonts w:asciiTheme="minorHAnsi" w:hAnsiTheme="minorHAnsi" w:cstheme="minorHAnsi"/>
              </w:rPr>
              <w:t>réunion de mise à jour avec CRS pour évaluer la qualité de la traduction fournie et formuler des recommandations de corrections si nécessaire. Le CRS versera le paiement final dans un délai de cinq (5) jours ouvrables suivant la réception et la validation de la dernière livrable.</w:t>
            </w:r>
          </w:p>
        </w:tc>
        <w:tc>
          <w:tcPr>
            <w:tcW w:w="2430" w:type="dxa"/>
            <w:shd w:val="clear" w:color="auto" w:fill="auto"/>
          </w:tcPr>
          <w:p w14:paraId="5FB251E1" w14:textId="3EE95B78" w:rsidR="00E945EC" w:rsidRPr="003F7CE4" w:rsidRDefault="00654E3B" w:rsidP="00B2440D">
            <w:pPr>
              <w:spacing w:line="276" w:lineRule="auto"/>
              <w:jc w:val="center"/>
              <w:rPr>
                <w:rFonts w:asciiTheme="minorHAnsi" w:hAnsiTheme="minorHAnsi" w:cstheme="minorHAnsi"/>
                <w:b/>
              </w:rPr>
            </w:pPr>
            <w:r w:rsidRPr="003F7CE4">
              <w:rPr>
                <w:rFonts w:asciiTheme="minorHAnsi" w:hAnsiTheme="minorHAnsi" w:cstheme="minorHAnsi"/>
                <w:b/>
              </w:rPr>
              <w:t xml:space="preserve">14 </w:t>
            </w:r>
            <w:r w:rsidR="00FD0684" w:rsidRPr="003F7CE4">
              <w:rPr>
                <w:rFonts w:asciiTheme="minorHAnsi" w:hAnsiTheme="minorHAnsi" w:cstheme="minorHAnsi"/>
                <w:b/>
              </w:rPr>
              <w:t>Septemb</w:t>
            </w:r>
            <w:r w:rsidRPr="003F7CE4">
              <w:rPr>
                <w:rFonts w:asciiTheme="minorHAnsi" w:hAnsiTheme="minorHAnsi" w:cstheme="minorHAnsi"/>
                <w:b/>
              </w:rPr>
              <w:t>re</w:t>
            </w:r>
            <w:r w:rsidR="00FD0684" w:rsidRPr="003F7CE4">
              <w:rPr>
                <w:rFonts w:asciiTheme="minorHAnsi" w:hAnsiTheme="minorHAnsi" w:cstheme="minorHAnsi"/>
                <w:b/>
              </w:rPr>
              <w:t xml:space="preserve"> </w:t>
            </w:r>
            <w:r w:rsidR="00E945EC" w:rsidRPr="003F7CE4">
              <w:rPr>
                <w:rFonts w:asciiTheme="minorHAnsi" w:hAnsiTheme="minorHAnsi" w:cstheme="minorHAnsi"/>
                <w:b/>
              </w:rPr>
              <w:t>20</w:t>
            </w:r>
            <w:r w:rsidR="00FD0684" w:rsidRPr="003F7CE4">
              <w:rPr>
                <w:rFonts w:asciiTheme="minorHAnsi" w:hAnsiTheme="minorHAnsi" w:cstheme="minorHAnsi"/>
                <w:b/>
              </w:rPr>
              <w:t>20</w:t>
            </w:r>
          </w:p>
        </w:tc>
      </w:tr>
    </w:tbl>
    <w:p w14:paraId="1FBDBEC5" w14:textId="77777777" w:rsidR="00E945EC" w:rsidRPr="003F7CE4" w:rsidRDefault="00E945EC" w:rsidP="00E945EC">
      <w:pPr>
        <w:rPr>
          <w:rFonts w:asciiTheme="minorHAnsi" w:hAnsiTheme="minorHAnsi" w:cstheme="minorHAnsi"/>
          <w:b/>
        </w:rPr>
      </w:pPr>
    </w:p>
    <w:p w14:paraId="040F3107" w14:textId="2FDA2E0F" w:rsidR="00654E3B" w:rsidRPr="003F7CE4" w:rsidRDefault="000F542F" w:rsidP="000F542F">
      <w:pPr>
        <w:jc w:val="both"/>
        <w:rPr>
          <w:rFonts w:asciiTheme="minorHAnsi" w:hAnsiTheme="minorHAnsi" w:cstheme="minorHAnsi"/>
          <w:b/>
        </w:rPr>
      </w:pPr>
      <w:r w:rsidRPr="003F7CE4">
        <w:rPr>
          <w:rFonts w:asciiTheme="minorHAnsi" w:hAnsiTheme="minorHAnsi" w:cstheme="minorHAnsi"/>
          <w:b/>
        </w:rPr>
        <w:t>Note :</w:t>
      </w:r>
      <w:r w:rsidR="00E945EC" w:rsidRPr="003F7CE4">
        <w:rPr>
          <w:rFonts w:asciiTheme="minorHAnsi" w:hAnsiTheme="minorHAnsi" w:cstheme="minorHAnsi"/>
          <w:b/>
        </w:rPr>
        <w:t xml:space="preserve"> </w:t>
      </w:r>
      <w:r w:rsidR="00654E3B" w:rsidRPr="003F7CE4">
        <w:rPr>
          <w:rFonts w:asciiTheme="minorHAnsi" w:hAnsiTheme="minorHAnsi" w:cstheme="minorHAnsi"/>
          <w:b/>
          <w:u w:val="single"/>
        </w:rPr>
        <w:t xml:space="preserve">CRS se réserve le droit de garder le paiement final aussi longtemps que possible si le/la </w:t>
      </w:r>
      <w:proofErr w:type="spellStart"/>
      <w:r w:rsidR="00654E3B" w:rsidRPr="003F7CE4">
        <w:rPr>
          <w:rFonts w:asciiTheme="minorHAnsi" w:hAnsiTheme="minorHAnsi" w:cstheme="minorHAnsi"/>
          <w:b/>
          <w:u w:val="single"/>
        </w:rPr>
        <w:t>consultant-e</w:t>
      </w:r>
      <w:proofErr w:type="spellEnd"/>
      <w:r w:rsidR="00654E3B" w:rsidRPr="003F7CE4">
        <w:rPr>
          <w:rFonts w:asciiTheme="minorHAnsi" w:hAnsiTheme="minorHAnsi" w:cstheme="minorHAnsi"/>
          <w:b/>
          <w:u w:val="single"/>
        </w:rPr>
        <w:t xml:space="preserve"> ne respecte pas </w:t>
      </w:r>
      <w:r w:rsidR="00F90912">
        <w:rPr>
          <w:rFonts w:asciiTheme="minorHAnsi" w:hAnsiTheme="minorHAnsi" w:cstheme="minorHAnsi"/>
          <w:b/>
          <w:u w:val="single"/>
        </w:rPr>
        <w:t xml:space="preserve">son </w:t>
      </w:r>
      <w:r w:rsidR="00654E3B" w:rsidRPr="003F7CE4">
        <w:rPr>
          <w:rFonts w:asciiTheme="minorHAnsi" w:hAnsiTheme="minorHAnsi" w:cstheme="minorHAnsi"/>
          <w:b/>
          <w:u w:val="single"/>
        </w:rPr>
        <w:t>engagement.</w:t>
      </w:r>
    </w:p>
    <w:p w14:paraId="061A811F" w14:textId="77777777" w:rsidR="00E945EC" w:rsidRPr="003F7CE4" w:rsidRDefault="00E945EC" w:rsidP="00E945EC">
      <w:pPr>
        <w:jc w:val="both"/>
        <w:rPr>
          <w:rFonts w:asciiTheme="minorHAnsi" w:hAnsiTheme="minorHAnsi" w:cstheme="minorHAnsi"/>
          <w:b/>
          <w:u w:val="single"/>
        </w:rPr>
      </w:pPr>
    </w:p>
    <w:p w14:paraId="5D6792E1" w14:textId="1CE2C864" w:rsidR="00E945EC" w:rsidRPr="003F7CE4" w:rsidRDefault="00FA2C51" w:rsidP="009E4892">
      <w:pPr>
        <w:pStyle w:val="ListParagraph"/>
        <w:numPr>
          <w:ilvl w:val="0"/>
          <w:numId w:val="6"/>
        </w:numPr>
        <w:jc w:val="both"/>
        <w:rPr>
          <w:rFonts w:asciiTheme="minorHAnsi" w:hAnsiTheme="minorHAnsi" w:cstheme="minorHAnsi"/>
          <w:b/>
          <w:u w:val="single"/>
        </w:rPr>
      </w:pPr>
      <w:r w:rsidRPr="003F7CE4">
        <w:rPr>
          <w:rFonts w:asciiTheme="minorHAnsi" w:hAnsiTheme="minorHAnsi" w:cstheme="minorHAnsi"/>
          <w:b/>
          <w:u w:val="single"/>
        </w:rPr>
        <w:t>Modalité de paiement</w:t>
      </w:r>
    </w:p>
    <w:p w14:paraId="7F476F29" w14:textId="728075B2" w:rsidR="00FA2C51" w:rsidRPr="003F7CE4" w:rsidRDefault="00FA2C51" w:rsidP="00E945EC">
      <w:pPr>
        <w:jc w:val="both"/>
        <w:rPr>
          <w:rFonts w:asciiTheme="minorHAnsi" w:hAnsiTheme="minorHAnsi" w:cstheme="minorHAnsi"/>
        </w:rPr>
      </w:pPr>
    </w:p>
    <w:p w14:paraId="45302CF8" w14:textId="078E3D11" w:rsidR="00FA2C51" w:rsidRPr="003F7CE4" w:rsidRDefault="00FA2C51" w:rsidP="009B36F2">
      <w:pPr>
        <w:spacing w:line="276" w:lineRule="auto"/>
        <w:jc w:val="both"/>
        <w:rPr>
          <w:rFonts w:asciiTheme="minorHAnsi" w:hAnsiTheme="minorHAnsi" w:cstheme="minorHAnsi"/>
        </w:rPr>
      </w:pPr>
      <w:r w:rsidRPr="003F7CE4">
        <w:rPr>
          <w:rFonts w:asciiTheme="minorHAnsi" w:hAnsiTheme="minorHAnsi" w:cstheme="minorHAnsi"/>
        </w:rPr>
        <w:t xml:space="preserve">Le CRS paiera 25 % des obligations financières à la réception et à la validation de la première livrable, 35 % à la réception et à la validation de la deuxième et de la troisième livrable, et les 40 % restants seront payés à la réception et à la validation de la </w:t>
      </w:r>
      <w:r w:rsidR="009A0BEE" w:rsidRPr="003F7CE4">
        <w:rPr>
          <w:rFonts w:asciiTheme="minorHAnsi" w:hAnsiTheme="minorHAnsi" w:cstheme="minorHAnsi"/>
        </w:rPr>
        <w:t>dernière livrable</w:t>
      </w:r>
      <w:r w:rsidRPr="003F7CE4">
        <w:rPr>
          <w:rFonts w:asciiTheme="minorHAnsi" w:hAnsiTheme="minorHAnsi" w:cstheme="minorHAnsi"/>
        </w:rPr>
        <w:t>.</w:t>
      </w:r>
    </w:p>
    <w:p w14:paraId="7B655516" w14:textId="77777777" w:rsidR="00E945EC" w:rsidRPr="003F7CE4" w:rsidRDefault="00E945EC" w:rsidP="009B36F2">
      <w:pPr>
        <w:spacing w:line="276" w:lineRule="auto"/>
        <w:jc w:val="both"/>
        <w:rPr>
          <w:rFonts w:asciiTheme="minorHAnsi" w:hAnsiTheme="minorHAnsi" w:cstheme="minorHAnsi"/>
          <w:b/>
          <w:u w:val="single"/>
        </w:rPr>
      </w:pPr>
    </w:p>
    <w:p w14:paraId="1EAEBBC7" w14:textId="6B691438" w:rsidR="00FA2C51" w:rsidRPr="003F7CE4" w:rsidRDefault="00E945EC" w:rsidP="009B36F2">
      <w:pPr>
        <w:pStyle w:val="ListParagraph"/>
        <w:numPr>
          <w:ilvl w:val="0"/>
          <w:numId w:val="6"/>
        </w:numPr>
        <w:jc w:val="both"/>
        <w:rPr>
          <w:rFonts w:asciiTheme="minorHAnsi" w:hAnsiTheme="minorHAnsi" w:cstheme="minorHAnsi"/>
          <w:b/>
          <w:u w:val="single"/>
        </w:rPr>
      </w:pPr>
      <w:r w:rsidRPr="003F7CE4">
        <w:rPr>
          <w:rFonts w:asciiTheme="minorHAnsi" w:hAnsiTheme="minorHAnsi" w:cstheme="minorHAnsi"/>
          <w:b/>
          <w:u w:val="single"/>
        </w:rPr>
        <w:t>Qualifications</w:t>
      </w:r>
      <w:r w:rsidR="00FA2C51" w:rsidRPr="003F7CE4">
        <w:rPr>
          <w:rFonts w:asciiTheme="minorHAnsi" w:hAnsiTheme="minorHAnsi" w:cstheme="minorHAnsi"/>
          <w:b/>
          <w:u w:val="single"/>
        </w:rPr>
        <w:t xml:space="preserve"> essentielles requises</w:t>
      </w:r>
    </w:p>
    <w:p w14:paraId="7F201AD5" w14:textId="76C96367" w:rsidR="009B36F2" w:rsidRPr="003F7CE4" w:rsidRDefault="00FA2C51" w:rsidP="009B36F2">
      <w:pPr>
        <w:pStyle w:val="ListParagraph"/>
        <w:numPr>
          <w:ilvl w:val="0"/>
          <w:numId w:val="2"/>
        </w:numPr>
        <w:spacing w:line="276" w:lineRule="auto"/>
        <w:rPr>
          <w:rFonts w:asciiTheme="minorHAnsi" w:hAnsiTheme="minorHAnsi" w:cstheme="minorHAnsi"/>
        </w:rPr>
      </w:pPr>
      <w:r w:rsidRPr="003F7CE4">
        <w:rPr>
          <w:rFonts w:asciiTheme="minorHAnsi" w:hAnsiTheme="minorHAnsi" w:cstheme="minorHAnsi"/>
        </w:rPr>
        <w:t>Avoir au moins trois ans de travail de traduction professionnelle lié</w:t>
      </w:r>
      <w:r w:rsidR="009B36F2" w:rsidRPr="003F7CE4">
        <w:rPr>
          <w:rFonts w:asciiTheme="minorHAnsi" w:hAnsiTheme="minorHAnsi" w:cstheme="minorHAnsi"/>
        </w:rPr>
        <w:t>e</w:t>
      </w:r>
      <w:r w:rsidRPr="003F7CE4">
        <w:rPr>
          <w:rFonts w:asciiTheme="minorHAnsi" w:hAnsiTheme="minorHAnsi" w:cstheme="minorHAnsi"/>
        </w:rPr>
        <w:t xml:space="preserve"> à</w:t>
      </w:r>
      <w:r w:rsidR="005314CF" w:rsidRPr="005314CF">
        <w:rPr>
          <w:rFonts w:asciiTheme="minorHAnsi" w:hAnsiTheme="minorHAnsi" w:cstheme="minorHAnsi"/>
        </w:rPr>
        <w:t xml:space="preserve"> au contenu psychologique et éducatif</w:t>
      </w:r>
      <w:r w:rsidR="009A0BEE">
        <w:rPr>
          <w:rFonts w:asciiTheme="minorHAnsi" w:hAnsiTheme="minorHAnsi" w:cstheme="minorHAnsi"/>
        </w:rPr>
        <w:t>.</w:t>
      </w:r>
    </w:p>
    <w:p w14:paraId="6826C07A" w14:textId="77777777" w:rsidR="009B36F2" w:rsidRPr="003F7CE4" w:rsidRDefault="00FA2C51" w:rsidP="009B36F2">
      <w:pPr>
        <w:pStyle w:val="ListParagraph"/>
        <w:numPr>
          <w:ilvl w:val="0"/>
          <w:numId w:val="2"/>
        </w:numPr>
        <w:spacing w:line="276" w:lineRule="auto"/>
        <w:rPr>
          <w:rFonts w:asciiTheme="minorHAnsi" w:hAnsiTheme="minorHAnsi" w:cstheme="minorHAnsi"/>
        </w:rPr>
      </w:pPr>
      <w:r w:rsidRPr="003F7CE4">
        <w:rPr>
          <w:rFonts w:asciiTheme="minorHAnsi" w:hAnsiTheme="minorHAnsi" w:cstheme="minorHAnsi"/>
        </w:rPr>
        <w:t>Une expérience de travail avec des institutions humanitaires internationales dans le domaine de la traduction et de l’interprétation dans le contexte du développement est souhaitable.</w:t>
      </w:r>
    </w:p>
    <w:p w14:paraId="5DB09AC9" w14:textId="11C81D17" w:rsidR="009B36F2" w:rsidRPr="003F7CE4" w:rsidRDefault="00FA2C51" w:rsidP="009B36F2">
      <w:pPr>
        <w:pStyle w:val="ListParagraph"/>
        <w:numPr>
          <w:ilvl w:val="0"/>
          <w:numId w:val="2"/>
        </w:numPr>
        <w:spacing w:line="276" w:lineRule="auto"/>
        <w:rPr>
          <w:rFonts w:asciiTheme="minorHAnsi" w:hAnsiTheme="minorHAnsi" w:cstheme="minorHAnsi"/>
        </w:rPr>
      </w:pPr>
      <w:r w:rsidRPr="003F7CE4">
        <w:rPr>
          <w:rFonts w:asciiTheme="minorHAnsi" w:hAnsiTheme="minorHAnsi" w:cstheme="minorHAnsi"/>
        </w:rPr>
        <w:t>Posséder au moins un diplôme en interpréta</w:t>
      </w:r>
      <w:r w:rsidR="00F90912">
        <w:rPr>
          <w:rFonts w:asciiTheme="minorHAnsi" w:hAnsiTheme="minorHAnsi" w:cstheme="minorHAnsi"/>
        </w:rPr>
        <w:t>riat</w:t>
      </w:r>
      <w:r w:rsidRPr="003F7CE4">
        <w:rPr>
          <w:rFonts w:asciiTheme="minorHAnsi" w:hAnsiTheme="minorHAnsi" w:cstheme="minorHAnsi"/>
        </w:rPr>
        <w:t xml:space="preserve">/traduction, une certification de traducteur professionnel (CTP) ou </w:t>
      </w:r>
      <w:r w:rsidR="001650D4">
        <w:rPr>
          <w:rFonts w:asciiTheme="minorHAnsi" w:hAnsiTheme="minorHAnsi" w:cstheme="minorHAnsi"/>
        </w:rPr>
        <w:t>3</w:t>
      </w:r>
      <w:r w:rsidRPr="003F7CE4">
        <w:rPr>
          <w:rFonts w:asciiTheme="minorHAnsi" w:hAnsiTheme="minorHAnsi" w:cstheme="minorHAnsi"/>
        </w:rPr>
        <w:t xml:space="preserve"> ans d’expérience en traduction</w:t>
      </w:r>
      <w:r w:rsidR="009A0BEE">
        <w:rPr>
          <w:rFonts w:asciiTheme="minorHAnsi" w:hAnsiTheme="minorHAnsi" w:cstheme="minorHAnsi"/>
        </w:rPr>
        <w:t>.</w:t>
      </w:r>
    </w:p>
    <w:p w14:paraId="6829DDC0" w14:textId="7C930EA5" w:rsidR="00FA2C51" w:rsidRDefault="009B36F2" w:rsidP="009B36F2">
      <w:pPr>
        <w:pStyle w:val="ListParagraph"/>
        <w:numPr>
          <w:ilvl w:val="0"/>
          <w:numId w:val="2"/>
        </w:numPr>
        <w:spacing w:line="276" w:lineRule="auto"/>
        <w:rPr>
          <w:rFonts w:asciiTheme="minorHAnsi" w:hAnsiTheme="minorHAnsi" w:cstheme="minorHAnsi"/>
        </w:rPr>
      </w:pPr>
      <w:r w:rsidRPr="003F7CE4">
        <w:rPr>
          <w:rFonts w:asciiTheme="minorHAnsi" w:hAnsiTheme="minorHAnsi" w:cstheme="minorHAnsi"/>
        </w:rPr>
        <w:t>Soumettre</w:t>
      </w:r>
      <w:r w:rsidR="00FA2C51" w:rsidRPr="003F7CE4">
        <w:rPr>
          <w:rFonts w:asciiTheme="minorHAnsi" w:hAnsiTheme="minorHAnsi" w:cstheme="minorHAnsi"/>
        </w:rPr>
        <w:t xml:space="preserve"> </w:t>
      </w:r>
      <w:r w:rsidR="001650D4">
        <w:rPr>
          <w:rFonts w:asciiTheme="minorHAnsi" w:hAnsiTheme="minorHAnsi" w:cstheme="minorHAnsi"/>
        </w:rPr>
        <w:t xml:space="preserve">deux pages du curriculum </w:t>
      </w:r>
      <w:r w:rsidR="00FA2C51" w:rsidRPr="003F7CE4">
        <w:rPr>
          <w:rFonts w:asciiTheme="minorHAnsi" w:hAnsiTheme="minorHAnsi" w:cstheme="minorHAnsi"/>
        </w:rPr>
        <w:t xml:space="preserve">traduit de l’espagnol </w:t>
      </w:r>
      <w:r w:rsidRPr="003F7CE4">
        <w:rPr>
          <w:rFonts w:asciiTheme="minorHAnsi" w:hAnsiTheme="minorHAnsi" w:cstheme="minorHAnsi"/>
        </w:rPr>
        <w:t xml:space="preserve">au </w:t>
      </w:r>
      <w:r w:rsidR="00FA2C51" w:rsidRPr="003F7CE4">
        <w:rPr>
          <w:rFonts w:asciiTheme="minorHAnsi" w:hAnsiTheme="minorHAnsi" w:cstheme="minorHAnsi"/>
        </w:rPr>
        <w:t>français</w:t>
      </w:r>
      <w:r w:rsidR="009A0BEE">
        <w:rPr>
          <w:rFonts w:asciiTheme="minorHAnsi" w:hAnsiTheme="minorHAnsi" w:cstheme="minorHAnsi"/>
        </w:rPr>
        <w:t>.</w:t>
      </w:r>
    </w:p>
    <w:p w14:paraId="357467FF" w14:textId="6383C4D9" w:rsidR="001650D4" w:rsidRPr="009A0BEE" w:rsidRDefault="005314CF" w:rsidP="009B36F2">
      <w:pPr>
        <w:pStyle w:val="ListParagraph"/>
        <w:numPr>
          <w:ilvl w:val="0"/>
          <w:numId w:val="2"/>
        </w:numPr>
        <w:spacing w:line="276" w:lineRule="auto"/>
        <w:rPr>
          <w:rFonts w:asciiTheme="minorHAnsi" w:hAnsiTheme="minorHAnsi" w:cstheme="minorHAnsi"/>
        </w:rPr>
      </w:pPr>
      <w:r w:rsidRPr="009A0BEE">
        <w:rPr>
          <w:rFonts w:asciiTheme="minorHAnsi" w:hAnsiTheme="minorHAnsi" w:cstheme="minorHAnsi"/>
          <w:shd w:val="clear" w:color="auto" w:fill="FFFFFF"/>
        </w:rPr>
        <w:t>Maitrise de la langue française avec</w:t>
      </w:r>
      <w:r w:rsidR="001650D4" w:rsidRPr="009A0BEE">
        <w:rPr>
          <w:rFonts w:asciiTheme="minorHAnsi" w:hAnsiTheme="minorHAnsi" w:cstheme="minorHAnsi"/>
          <w:shd w:val="clear" w:color="auto" w:fill="FFFFFF"/>
        </w:rPr>
        <w:t xml:space="preserve"> une excellente</w:t>
      </w:r>
      <w:r w:rsidRPr="009A0BEE">
        <w:rPr>
          <w:rFonts w:asciiTheme="minorHAnsi" w:hAnsiTheme="minorHAnsi" w:cstheme="minorHAnsi"/>
          <w:shd w:val="clear" w:color="auto" w:fill="FFFFFF"/>
        </w:rPr>
        <w:t xml:space="preserve"> compétence en</w:t>
      </w:r>
      <w:r w:rsidR="001650D4" w:rsidRPr="009A0BEE">
        <w:rPr>
          <w:rFonts w:asciiTheme="minorHAnsi" w:hAnsiTheme="minorHAnsi" w:cstheme="minorHAnsi"/>
          <w:shd w:val="clear" w:color="auto" w:fill="FFFFFF"/>
        </w:rPr>
        <w:t xml:space="preserve"> écriture et grammaire.</w:t>
      </w:r>
      <w:r w:rsidRPr="009A0BEE">
        <w:rPr>
          <w:rFonts w:asciiTheme="minorHAnsi" w:hAnsiTheme="minorHAnsi" w:cstheme="minorHAnsi"/>
          <w:shd w:val="clear" w:color="auto" w:fill="FFFFFF"/>
        </w:rPr>
        <w:t xml:space="preserve"> Parler couramment</w:t>
      </w:r>
      <w:r w:rsidR="001650D4" w:rsidRPr="009A0BEE">
        <w:rPr>
          <w:rFonts w:asciiTheme="minorHAnsi" w:hAnsiTheme="minorHAnsi" w:cstheme="minorHAnsi"/>
          <w:shd w:val="clear" w:color="auto" w:fill="FFFFFF"/>
        </w:rPr>
        <w:t xml:space="preserve"> </w:t>
      </w:r>
      <w:r w:rsidRPr="009A0BEE">
        <w:rPr>
          <w:rFonts w:asciiTheme="minorHAnsi" w:hAnsiTheme="minorHAnsi" w:cstheme="minorHAnsi"/>
          <w:shd w:val="clear" w:color="auto" w:fill="FFFFFF"/>
        </w:rPr>
        <w:t>l’</w:t>
      </w:r>
      <w:r w:rsidR="001650D4" w:rsidRPr="009A0BEE">
        <w:rPr>
          <w:rFonts w:asciiTheme="minorHAnsi" w:hAnsiTheme="minorHAnsi" w:cstheme="minorHAnsi"/>
          <w:shd w:val="clear" w:color="auto" w:fill="FFFFFF"/>
        </w:rPr>
        <w:t>espagnol</w:t>
      </w:r>
      <w:r w:rsidRPr="009A0BEE">
        <w:rPr>
          <w:rFonts w:asciiTheme="minorHAnsi" w:hAnsiTheme="minorHAnsi" w:cstheme="minorHAnsi"/>
          <w:shd w:val="clear" w:color="auto" w:fill="FFFFFF"/>
        </w:rPr>
        <w:t xml:space="preserve"> avec une aisance comparable à la langue maternelle</w:t>
      </w:r>
      <w:r w:rsidR="001650D4" w:rsidRPr="009A0BEE">
        <w:rPr>
          <w:rFonts w:asciiTheme="minorHAnsi" w:hAnsiTheme="minorHAnsi" w:cstheme="minorHAnsi"/>
          <w:shd w:val="clear" w:color="auto" w:fill="FFFFFF"/>
        </w:rPr>
        <w:t>.</w:t>
      </w:r>
    </w:p>
    <w:p w14:paraId="2A64EBA5" w14:textId="77777777" w:rsidR="00E945EC" w:rsidRPr="003F7CE4" w:rsidRDefault="00E945EC" w:rsidP="00B2440D">
      <w:pPr>
        <w:rPr>
          <w:rFonts w:asciiTheme="minorHAnsi" w:hAnsiTheme="minorHAnsi" w:cstheme="minorHAnsi"/>
          <w:u w:val="single"/>
        </w:rPr>
      </w:pPr>
    </w:p>
    <w:p w14:paraId="7CB0F2C7" w14:textId="13560EB6" w:rsidR="00E945EC" w:rsidRPr="003F7CE4" w:rsidRDefault="006D2BC4" w:rsidP="009E4892">
      <w:pPr>
        <w:pStyle w:val="ListParagraph"/>
        <w:numPr>
          <w:ilvl w:val="0"/>
          <w:numId w:val="6"/>
        </w:numPr>
        <w:rPr>
          <w:rFonts w:asciiTheme="minorHAnsi" w:hAnsiTheme="minorHAnsi" w:cstheme="minorHAnsi"/>
          <w:b/>
          <w:u w:val="single"/>
        </w:rPr>
      </w:pPr>
      <w:r w:rsidRPr="003F7CE4">
        <w:rPr>
          <w:rFonts w:asciiTheme="minorHAnsi" w:hAnsiTheme="minorHAnsi" w:cstheme="minorHAnsi"/>
          <w:b/>
          <w:u w:val="single"/>
        </w:rPr>
        <w:t>D</w:t>
      </w:r>
      <w:r w:rsidR="00E945EC" w:rsidRPr="003F7CE4">
        <w:rPr>
          <w:rFonts w:asciiTheme="minorHAnsi" w:hAnsiTheme="minorHAnsi" w:cstheme="minorHAnsi"/>
          <w:b/>
          <w:u w:val="single"/>
        </w:rPr>
        <w:t>ocu</w:t>
      </w:r>
      <w:r w:rsidRPr="003F7CE4">
        <w:rPr>
          <w:rFonts w:asciiTheme="minorHAnsi" w:hAnsiTheme="minorHAnsi" w:cstheme="minorHAnsi"/>
          <w:b/>
          <w:u w:val="single"/>
        </w:rPr>
        <w:t xml:space="preserve">ments exigés pour la soumission d’une offre de </w:t>
      </w:r>
      <w:r w:rsidR="009A0BEE" w:rsidRPr="003F7CE4">
        <w:rPr>
          <w:rFonts w:asciiTheme="minorHAnsi" w:hAnsiTheme="minorHAnsi" w:cstheme="minorHAnsi"/>
          <w:b/>
          <w:u w:val="single"/>
        </w:rPr>
        <w:t xml:space="preserve">service </w:t>
      </w:r>
    </w:p>
    <w:p w14:paraId="008CAED4" w14:textId="77777777" w:rsidR="006D2BC4" w:rsidRPr="003F7CE4" w:rsidRDefault="006D2BC4" w:rsidP="003F7CE4">
      <w:pPr>
        <w:pStyle w:val="ListParagraph"/>
        <w:numPr>
          <w:ilvl w:val="0"/>
          <w:numId w:val="11"/>
        </w:numPr>
        <w:spacing w:line="276" w:lineRule="auto"/>
        <w:ind w:left="1080"/>
        <w:rPr>
          <w:rFonts w:asciiTheme="minorHAnsi" w:hAnsiTheme="minorHAnsi" w:cstheme="minorHAnsi"/>
        </w:rPr>
      </w:pPr>
      <w:r w:rsidRPr="003F7CE4">
        <w:rPr>
          <w:rFonts w:asciiTheme="minorHAnsi" w:hAnsiTheme="minorHAnsi" w:cstheme="minorHAnsi"/>
        </w:rPr>
        <w:t>CV et diplômes</w:t>
      </w:r>
    </w:p>
    <w:p w14:paraId="0E4AFFC1" w14:textId="77777777" w:rsidR="006D2BC4" w:rsidRPr="003F7CE4" w:rsidRDefault="006D2BC4" w:rsidP="003F7CE4">
      <w:pPr>
        <w:pStyle w:val="ListParagraph"/>
        <w:numPr>
          <w:ilvl w:val="0"/>
          <w:numId w:val="11"/>
        </w:numPr>
        <w:spacing w:line="276" w:lineRule="auto"/>
        <w:ind w:left="1080"/>
        <w:rPr>
          <w:rFonts w:asciiTheme="minorHAnsi" w:hAnsiTheme="minorHAnsi" w:cstheme="minorHAnsi"/>
        </w:rPr>
      </w:pPr>
      <w:r w:rsidRPr="003F7CE4">
        <w:rPr>
          <w:rFonts w:asciiTheme="minorHAnsi" w:hAnsiTheme="minorHAnsi" w:cstheme="minorHAnsi"/>
        </w:rPr>
        <w:lastRenderedPageBreak/>
        <w:t>Carte d’identité numérisée (CIN, NIF, PASSPORT)</w:t>
      </w:r>
    </w:p>
    <w:p w14:paraId="0F2F60D7" w14:textId="24E6A410" w:rsidR="006D2BC4" w:rsidRPr="003F7CE4" w:rsidRDefault="006D2BC4" w:rsidP="003F7CE4">
      <w:pPr>
        <w:pStyle w:val="ListParagraph"/>
        <w:numPr>
          <w:ilvl w:val="0"/>
          <w:numId w:val="11"/>
        </w:numPr>
        <w:spacing w:line="276" w:lineRule="auto"/>
        <w:ind w:left="1080"/>
        <w:rPr>
          <w:rFonts w:asciiTheme="minorHAnsi" w:hAnsiTheme="minorHAnsi" w:cstheme="minorHAnsi"/>
        </w:rPr>
      </w:pPr>
      <w:r w:rsidRPr="003F7CE4">
        <w:rPr>
          <w:rFonts w:asciiTheme="minorHAnsi" w:hAnsiTheme="minorHAnsi" w:cstheme="minorHAnsi"/>
        </w:rPr>
        <w:t xml:space="preserve">Références de trois institutions avec lesquelles </w:t>
      </w:r>
      <w:r w:rsidR="003F7CE4" w:rsidRPr="003F7CE4">
        <w:rPr>
          <w:rFonts w:asciiTheme="minorHAnsi" w:hAnsiTheme="minorHAnsi" w:cstheme="minorHAnsi"/>
        </w:rPr>
        <w:t>il y</w:t>
      </w:r>
      <w:r w:rsidRPr="003F7CE4">
        <w:rPr>
          <w:rFonts w:asciiTheme="minorHAnsi" w:hAnsiTheme="minorHAnsi" w:cstheme="minorHAnsi"/>
        </w:rPr>
        <w:t xml:space="preserve"> a eu une expérience antérieure</w:t>
      </w:r>
    </w:p>
    <w:p w14:paraId="43704B08" w14:textId="77777777" w:rsidR="006D2BC4" w:rsidRPr="003F7CE4" w:rsidRDefault="006D2BC4" w:rsidP="003F7CE4">
      <w:pPr>
        <w:pStyle w:val="ListParagraph"/>
        <w:numPr>
          <w:ilvl w:val="0"/>
          <w:numId w:val="11"/>
        </w:numPr>
        <w:spacing w:line="276" w:lineRule="auto"/>
        <w:ind w:left="1080"/>
        <w:rPr>
          <w:rFonts w:asciiTheme="minorHAnsi" w:hAnsiTheme="minorHAnsi" w:cstheme="minorHAnsi"/>
        </w:rPr>
      </w:pPr>
      <w:r w:rsidRPr="003F7CE4">
        <w:rPr>
          <w:rFonts w:asciiTheme="minorHAnsi" w:hAnsiTheme="minorHAnsi" w:cstheme="minorHAnsi"/>
        </w:rPr>
        <w:t>Budget détaillé proposé pour le service</w:t>
      </w:r>
    </w:p>
    <w:p w14:paraId="53AE8AC6" w14:textId="77777777" w:rsidR="006D2BC4" w:rsidRPr="003F7CE4" w:rsidRDefault="006D2BC4" w:rsidP="003F7CE4">
      <w:pPr>
        <w:pStyle w:val="ListParagraph"/>
        <w:numPr>
          <w:ilvl w:val="0"/>
          <w:numId w:val="11"/>
        </w:numPr>
        <w:spacing w:line="276" w:lineRule="auto"/>
        <w:ind w:left="1080"/>
        <w:rPr>
          <w:rFonts w:asciiTheme="minorHAnsi" w:hAnsiTheme="minorHAnsi" w:cstheme="minorHAnsi"/>
        </w:rPr>
      </w:pPr>
      <w:r w:rsidRPr="003F7CE4">
        <w:rPr>
          <w:rFonts w:asciiTheme="minorHAnsi" w:hAnsiTheme="minorHAnsi" w:cstheme="minorHAnsi"/>
        </w:rPr>
        <w:t>Proposition technique incluant le plan de travail détaillé ainsi que la méthodologie de travail</w:t>
      </w:r>
    </w:p>
    <w:p w14:paraId="0A16A03F" w14:textId="006D564A" w:rsidR="00E945EC" w:rsidRPr="003F7CE4" w:rsidRDefault="006D2BC4" w:rsidP="003F7CE4">
      <w:pPr>
        <w:pStyle w:val="ListParagraph"/>
        <w:numPr>
          <w:ilvl w:val="0"/>
          <w:numId w:val="11"/>
        </w:numPr>
        <w:spacing w:line="276" w:lineRule="auto"/>
        <w:ind w:left="1080"/>
        <w:rPr>
          <w:rFonts w:asciiTheme="minorHAnsi" w:hAnsiTheme="minorHAnsi" w:cstheme="minorHAnsi"/>
        </w:rPr>
      </w:pPr>
      <w:r w:rsidRPr="003F7CE4">
        <w:rPr>
          <w:rFonts w:asciiTheme="minorHAnsi" w:hAnsiTheme="minorHAnsi" w:cstheme="minorHAnsi"/>
        </w:rPr>
        <w:t>Lettre d’intention</w:t>
      </w:r>
    </w:p>
    <w:p w14:paraId="0904B705" w14:textId="14EDE60E" w:rsidR="006D2BC4" w:rsidRPr="003F7CE4" w:rsidRDefault="006D2BC4" w:rsidP="006D2BC4">
      <w:pPr>
        <w:rPr>
          <w:rFonts w:asciiTheme="minorHAnsi" w:hAnsiTheme="minorHAnsi" w:cstheme="minorHAnsi"/>
        </w:rPr>
      </w:pPr>
    </w:p>
    <w:p w14:paraId="5779E137" w14:textId="31C67CE1" w:rsidR="00A1158F" w:rsidRPr="003F7CE4" w:rsidRDefault="006D2BC4" w:rsidP="009E4892">
      <w:pPr>
        <w:pStyle w:val="ListParagraph"/>
        <w:numPr>
          <w:ilvl w:val="0"/>
          <w:numId w:val="6"/>
        </w:numPr>
        <w:autoSpaceDE w:val="0"/>
        <w:autoSpaceDN w:val="0"/>
        <w:adjustRightInd w:val="0"/>
        <w:rPr>
          <w:rFonts w:asciiTheme="minorHAnsi" w:hAnsiTheme="minorHAnsi" w:cstheme="minorHAnsi"/>
          <w:b/>
          <w:bCs/>
          <w:u w:val="single"/>
        </w:rPr>
      </w:pPr>
      <w:r w:rsidRPr="003F7CE4">
        <w:rPr>
          <w:rFonts w:asciiTheme="minorHAnsi" w:hAnsiTheme="minorHAnsi" w:cstheme="minorHAnsi"/>
          <w:b/>
          <w:bCs/>
          <w:u w:val="single"/>
        </w:rPr>
        <w:t>Processus à suivre pour la soumission de l’offre de service</w:t>
      </w:r>
    </w:p>
    <w:p w14:paraId="5E1CA790" w14:textId="77777777" w:rsidR="00E945EC" w:rsidRPr="003F7CE4" w:rsidRDefault="00E945EC" w:rsidP="00E945EC">
      <w:pPr>
        <w:pStyle w:val="ListParagraph"/>
        <w:ind w:hanging="360"/>
        <w:rPr>
          <w:rFonts w:asciiTheme="minorHAnsi" w:hAnsiTheme="minorHAnsi" w:cstheme="minorHAnsi"/>
        </w:rPr>
      </w:pPr>
    </w:p>
    <w:p w14:paraId="24A31BDF" w14:textId="4462142E" w:rsidR="00F30D63" w:rsidRPr="003F7CE4" w:rsidRDefault="006D2BC4" w:rsidP="006D2BC4">
      <w:pPr>
        <w:spacing w:line="276" w:lineRule="auto"/>
        <w:jc w:val="both"/>
        <w:rPr>
          <w:rFonts w:asciiTheme="minorHAnsi" w:hAnsiTheme="minorHAnsi" w:cstheme="minorHAnsi"/>
        </w:rPr>
      </w:pPr>
      <w:r w:rsidRPr="003F7CE4">
        <w:rPr>
          <w:rFonts w:asciiTheme="minorHAnsi" w:hAnsiTheme="minorHAnsi" w:cstheme="minorHAnsi"/>
        </w:rPr>
        <w:t xml:space="preserve">Les intéressés doivent envoyer une proposition technique et financière en </w:t>
      </w:r>
      <w:r w:rsidRPr="003F7CE4">
        <w:rPr>
          <w:rFonts w:asciiTheme="minorHAnsi" w:hAnsiTheme="minorHAnsi" w:cstheme="minorHAnsi"/>
          <w:noProof/>
        </w:rPr>
        <w:t>français</w:t>
      </w:r>
      <w:r w:rsidRPr="003F7CE4">
        <w:rPr>
          <w:rFonts w:asciiTheme="minorHAnsi" w:hAnsiTheme="minorHAnsi" w:cstheme="minorHAnsi"/>
        </w:rPr>
        <w:t xml:space="preserve"> décrivant l’expérience pertinente et la capacité d’entreprendre l’étude. Le budget proposé et la proposition technique doivent être envoyés à l’adresse suivante : </w:t>
      </w:r>
      <w:hyperlink r:id="rId13" w:history="1">
        <w:r w:rsidR="001C4F30" w:rsidRPr="008D13E1">
          <w:rPr>
            <w:rStyle w:val="Hyperlink"/>
            <w:rFonts w:asciiTheme="minorHAnsi" w:hAnsiTheme="minorHAnsi" w:cstheme="minorHAnsi"/>
          </w:rPr>
          <w:t>christelle.clerveaux@crs.org</w:t>
        </w:r>
      </w:hyperlink>
      <w:r w:rsidR="000E2E70">
        <w:rPr>
          <w:rFonts w:asciiTheme="minorHAnsi" w:hAnsiTheme="minorHAnsi" w:cstheme="minorHAnsi"/>
        </w:rPr>
        <w:t xml:space="preserve"> </w:t>
      </w:r>
      <w:r w:rsidRPr="003F7CE4">
        <w:rPr>
          <w:rFonts w:asciiTheme="minorHAnsi" w:hAnsiTheme="minorHAnsi" w:cstheme="minorHAnsi"/>
        </w:rPr>
        <w:t>en indiquant comme sujet :</w:t>
      </w:r>
      <w:r w:rsidR="000E2E70">
        <w:rPr>
          <w:rFonts w:asciiTheme="minorHAnsi" w:hAnsiTheme="minorHAnsi" w:cstheme="minorHAnsi"/>
        </w:rPr>
        <w:t xml:space="preserve"> </w:t>
      </w:r>
      <w:proofErr w:type="spellStart"/>
      <w:r w:rsidRPr="003F7CE4">
        <w:rPr>
          <w:rFonts w:asciiTheme="minorHAnsi" w:hAnsiTheme="minorHAnsi" w:cstheme="minorHAnsi"/>
        </w:rPr>
        <w:t>Estoy</w:t>
      </w:r>
      <w:proofErr w:type="spellEnd"/>
      <w:r w:rsidRPr="003F7CE4">
        <w:rPr>
          <w:rFonts w:asciiTheme="minorHAnsi" w:hAnsiTheme="minorHAnsi" w:cstheme="minorHAnsi"/>
        </w:rPr>
        <w:t xml:space="preserve"> DISPUESTO.</w:t>
      </w:r>
      <w:r w:rsidR="000E2E70">
        <w:rPr>
          <w:rFonts w:asciiTheme="minorHAnsi" w:hAnsiTheme="minorHAnsi" w:cstheme="minorHAnsi"/>
        </w:rPr>
        <w:t xml:space="preserve"> </w:t>
      </w:r>
      <w:r w:rsidRPr="003F7CE4">
        <w:rPr>
          <w:rFonts w:asciiTheme="minorHAnsi" w:hAnsiTheme="minorHAnsi" w:cstheme="minorHAnsi"/>
        </w:rPr>
        <w:t xml:space="preserve">Les offres doivent être reçues par </w:t>
      </w:r>
      <w:r w:rsidR="003F7CE4" w:rsidRPr="003F7CE4">
        <w:rPr>
          <w:rFonts w:asciiTheme="minorHAnsi" w:hAnsiTheme="minorHAnsi" w:cstheme="minorHAnsi"/>
        </w:rPr>
        <w:t>courriel</w:t>
      </w:r>
      <w:r w:rsidRPr="003F7CE4">
        <w:rPr>
          <w:rFonts w:asciiTheme="minorHAnsi" w:hAnsiTheme="minorHAnsi" w:cstheme="minorHAnsi"/>
        </w:rPr>
        <w:t xml:space="preserve"> au plus tard l</w:t>
      </w:r>
      <w:r w:rsidR="000E2E70">
        <w:rPr>
          <w:rFonts w:asciiTheme="minorHAnsi" w:hAnsiTheme="minorHAnsi" w:cstheme="minorHAnsi"/>
        </w:rPr>
        <w:t xml:space="preserve">e 3 Juin 2020 </w:t>
      </w:r>
      <w:proofErr w:type="gramStart"/>
      <w:r w:rsidR="000E2E70">
        <w:rPr>
          <w:rFonts w:asciiTheme="minorHAnsi" w:hAnsiTheme="minorHAnsi" w:cstheme="minorHAnsi"/>
        </w:rPr>
        <w:t>à  4</w:t>
      </w:r>
      <w:proofErr w:type="gramEnd"/>
      <w:r w:rsidR="000E2E70">
        <w:rPr>
          <w:rFonts w:asciiTheme="minorHAnsi" w:hAnsiTheme="minorHAnsi" w:cstheme="minorHAnsi"/>
        </w:rPr>
        <w:t xml:space="preserve"> pm.</w:t>
      </w:r>
    </w:p>
    <w:sectPr w:rsidR="00F30D63" w:rsidRPr="003F7CE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0BA18" w14:textId="77777777" w:rsidR="00211B68" w:rsidRDefault="00211B68" w:rsidP="00AF5740">
      <w:r>
        <w:separator/>
      </w:r>
    </w:p>
  </w:endnote>
  <w:endnote w:type="continuationSeparator" w:id="0">
    <w:p w14:paraId="3CBA21B4" w14:textId="77777777" w:rsidR="00211B68" w:rsidRDefault="00211B68" w:rsidP="00AF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alinga">
    <w:charset w:val="00"/>
    <w:family w:val="swiss"/>
    <w:pitch w:val="variable"/>
    <w:sig w:usb0="00080003" w:usb1="00000000" w:usb2="00000000" w:usb3="00000000" w:csb0="00000001" w:csb1="00000000"/>
  </w:font>
  <w:font w:name="Avenir LT 55 Roman">
    <w:altName w:val="Cambria"/>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951B5" w14:textId="77777777" w:rsidR="00211B68" w:rsidRDefault="00211B68" w:rsidP="00AF5740">
      <w:r>
        <w:separator/>
      </w:r>
    </w:p>
  </w:footnote>
  <w:footnote w:type="continuationSeparator" w:id="0">
    <w:p w14:paraId="08C3FCE1" w14:textId="77777777" w:rsidR="00211B68" w:rsidRDefault="00211B68" w:rsidP="00AF5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464B"/>
    <w:multiLevelType w:val="hybridMultilevel"/>
    <w:tmpl w:val="43F2F5CC"/>
    <w:lvl w:ilvl="0" w:tplc="BA060F9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21E41F0"/>
    <w:multiLevelType w:val="hybridMultilevel"/>
    <w:tmpl w:val="E91C7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2E5A6A"/>
    <w:multiLevelType w:val="hybridMultilevel"/>
    <w:tmpl w:val="9D3A4D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31C46042"/>
    <w:multiLevelType w:val="hybridMultilevel"/>
    <w:tmpl w:val="DB32A07A"/>
    <w:lvl w:ilvl="0" w:tplc="D4E4D0D4">
      <w:numFmt w:val="bullet"/>
      <w:lvlText w:val="-"/>
      <w:lvlJc w:val="left"/>
      <w:pPr>
        <w:ind w:left="980" w:hanging="6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EC37E35"/>
    <w:multiLevelType w:val="hybridMultilevel"/>
    <w:tmpl w:val="F4089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5" w15:restartNumberingAfterBreak="0">
    <w:nsid w:val="40A06B16"/>
    <w:multiLevelType w:val="hybridMultilevel"/>
    <w:tmpl w:val="16FC2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5714D8E"/>
    <w:multiLevelType w:val="hybridMultilevel"/>
    <w:tmpl w:val="F9C0C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7EC5B78"/>
    <w:multiLevelType w:val="hybridMultilevel"/>
    <w:tmpl w:val="D3D0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B669FD"/>
    <w:multiLevelType w:val="hybridMultilevel"/>
    <w:tmpl w:val="A31A9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125D04"/>
    <w:multiLevelType w:val="hybridMultilevel"/>
    <w:tmpl w:val="DE646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8F6609"/>
    <w:multiLevelType w:val="hybridMultilevel"/>
    <w:tmpl w:val="7CB6E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6E562D4E"/>
    <w:multiLevelType w:val="hybridMultilevel"/>
    <w:tmpl w:val="E91C7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385C3E"/>
    <w:multiLevelType w:val="hybridMultilevel"/>
    <w:tmpl w:val="3006A0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num w:numId="1">
    <w:abstractNumId w:val="7"/>
  </w:num>
  <w:num w:numId="2">
    <w:abstractNumId w:val="12"/>
  </w:num>
  <w:num w:numId="3">
    <w:abstractNumId w:val="0"/>
  </w:num>
  <w:num w:numId="4">
    <w:abstractNumId w:val="2"/>
  </w:num>
  <w:num w:numId="5">
    <w:abstractNumId w:val="3"/>
  </w:num>
  <w:num w:numId="6">
    <w:abstractNumId w:val="8"/>
  </w:num>
  <w:num w:numId="7">
    <w:abstractNumId w:val="9"/>
  </w:num>
  <w:num w:numId="8">
    <w:abstractNumId w:val="6"/>
  </w:num>
  <w:num w:numId="9">
    <w:abstractNumId w:val="5"/>
  </w:num>
  <w:num w:numId="10">
    <w:abstractNumId w:val="10"/>
  </w:num>
  <w:num w:numId="11">
    <w:abstractNumId w:val="4"/>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5EC"/>
    <w:rsid w:val="0002253F"/>
    <w:rsid w:val="0006453E"/>
    <w:rsid w:val="000C0E47"/>
    <w:rsid w:val="000E2E70"/>
    <w:rsid w:val="000F542F"/>
    <w:rsid w:val="00122278"/>
    <w:rsid w:val="001650D4"/>
    <w:rsid w:val="00175D34"/>
    <w:rsid w:val="001C4F30"/>
    <w:rsid w:val="00211B68"/>
    <w:rsid w:val="00231171"/>
    <w:rsid w:val="002D012F"/>
    <w:rsid w:val="00345316"/>
    <w:rsid w:val="00384FAD"/>
    <w:rsid w:val="003B4258"/>
    <w:rsid w:val="003F6B39"/>
    <w:rsid w:val="003F7CE4"/>
    <w:rsid w:val="004058ED"/>
    <w:rsid w:val="00427311"/>
    <w:rsid w:val="00504587"/>
    <w:rsid w:val="005314CF"/>
    <w:rsid w:val="00620E14"/>
    <w:rsid w:val="00654E3B"/>
    <w:rsid w:val="006A1957"/>
    <w:rsid w:val="006D2BC4"/>
    <w:rsid w:val="006D71EE"/>
    <w:rsid w:val="006E31FE"/>
    <w:rsid w:val="0077603E"/>
    <w:rsid w:val="0088495F"/>
    <w:rsid w:val="008A0339"/>
    <w:rsid w:val="008B0351"/>
    <w:rsid w:val="00937283"/>
    <w:rsid w:val="00974284"/>
    <w:rsid w:val="009A0BEE"/>
    <w:rsid w:val="009B36F2"/>
    <w:rsid w:val="009E4892"/>
    <w:rsid w:val="009F391A"/>
    <w:rsid w:val="00A1158F"/>
    <w:rsid w:val="00A40B21"/>
    <w:rsid w:val="00A5743E"/>
    <w:rsid w:val="00A57A1B"/>
    <w:rsid w:val="00A70B67"/>
    <w:rsid w:val="00AB152A"/>
    <w:rsid w:val="00AF5740"/>
    <w:rsid w:val="00B2440D"/>
    <w:rsid w:val="00C6120E"/>
    <w:rsid w:val="00C741BF"/>
    <w:rsid w:val="00D252B3"/>
    <w:rsid w:val="00D80971"/>
    <w:rsid w:val="00DB3292"/>
    <w:rsid w:val="00E945EC"/>
    <w:rsid w:val="00EE54D4"/>
    <w:rsid w:val="00F30D63"/>
    <w:rsid w:val="00F90912"/>
    <w:rsid w:val="00FA2C51"/>
    <w:rsid w:val="00FD0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A43A0"/>
  <w15:chartTrackingRefBased/>
  <w15:docId w15:val="{A2B9540B-2ADB-4FF5-9436-2473A247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945EC"/>
    <w:pPr>
      <w:spacing w:after="0" w:line="240" w:lineRule="auto"/>
    </w:pPr>
    <w:rPr>
      <w:rFonts w:ascii="Times New Roman" w:eastAsia="Times New Roman" w:hAnsi="Times New Roman" w:cs="Times New Roman"/>
      <w:sz w:val="24"/>
      <w:szCs w:val="24"/>
      <w:lang w:val="fr-FR"/>
    </w:rPr>
  </w:style>
  <w:style w:type="paragraph" w:styleId="Heading2">
    <w:name w:val="heading 2"/>
    <w:next w:val="Normal"/>
    <w:link w:val="Heading2Char"/>
    <w:uiPriority w:val="9"/>
    <w:unhideWhenUsed/>
    <w:qFormat/>
    <w:rsid w:val="00E945EC"/>
    <w:pPr>
      <w:keepNext/>
      <w:keepLines/>
      <w:spacing w:after="115"/>
      <w:ind w:left="992"/>
      <w:outlineLvl w:val="1"/>
    </w:pPr>
    <w:rPr>
      <w:rFonts w:ascii="Kalinga" w:eastAsia="Kalinga" w:hAnsi="Kalinga" w:cs="Kalinga"/>
      <w:b/>
      <w:color w:val="000000"/>
      <w:sz w:val="28"/>
      <w:lang w:val="fr-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45EC"/>
    <w:rPr>
      <w:rFonts w:ascii="Kalinga" w:eastAsia="Kalinga" w:hAnsi="Kalinga" w:cs="Kalinga"/>
      <w:b/>
      <w:color w:val="000000"/>
      <w:sz w:val="28"/>
      <w:lang w:val="fr-CA" w:eastAsia="fr-CA"/>
    </w:rPr>
  </w:style>
  <w:style w:type="paragraph" w:styleId="Header">
    <w:name w:val="header"/>
    <w:basedOn w:val="Normal"/>
    <w:link w:val="HeaderChar"/>
    <w:rsid w:val="00E945EC"/>
    <w:pPr>
      <w:tabs>
        <w:tab w:val="center" w:pos="4680"/>
        <w:tab w:val="right" w:pos="9360"/>
      </w:tabs>
    </w:pPr>
  </w:style>
  <w:style w:type="character" w:customStyle="1" w:styleId="HeaderChar">
    <w:name w:val="Header Char"/>
    <w:basedOn w:val="DefaultParagraphFont"/>
    <w:link w:val="Header"/>
    <w:rsid w:val="00E945EC"/>
    <w:rPr>
      <w:rFonts w:ascii="Times New Roman" w:eastAsia="Times New Roman" w:hAnsi="Times New Roman" w:cs="Times New Roman"/>
      <w:sz w:val="24"/>
      <w:szCs w:val="24"/>
    </w:rPr>
  </w:style>
  <w:style w:type="paragraph" w:styleId="ListParagraph">
    <w:name w:val="List Paragraph"/>
    <w:basedOn w:val="Normal"/>
    <w:uiPriority w:val="34"/>
    <w:qFormat/>
    <w:rsid w:val="00E945EC"/>
    <w:pPr>
      <w:ind w:left="720"/>
      <w:contextualSpacing/>
    </w:pPr>
  </w:style>
  <w:style w:type="paragraph" w:customStyle="1" w:styleId="Default">
    <w:name w:val="Default"/>
    <w:rsid w:val="00E945EC"/>
    <w:pPr>
      <w:autoSpaceDE w:val="0"/>
      <w:autoSpaceDN w:val="0"/>
      <w:adjustRightInd w:val="0"/>
      <w:spacing w:after="0" w:line="240" w:lineRule="auto"/>
    </w:pPr>
    <w:rPr>
      <w:rFonts w:ascii="Avenir LT 55 Roman" w:eastAsia="Calibri" w:hAnsi="Avenir LT 55 Roman" w:cs="Avenir LT 55 Roman"/>
      <w:color w:val="000000"/>
      <w:sz w:val="24"/>
      <w:szCs w:val="24"/>
    </w:rPr>
  </w:style>
  <w:style w:type="paragraph" w:styleId="Footer">
    <w:name w:val="footer"/>
    <w:basedOn w:val="Normal"/>
    <w:link w:val="FooterChar"/>
    <w:uiPriority w:val="99"/>
    <w:unhideWhenUsed/>
    <w:rsid w:val="00AF5740"/>
    <w:pPr>
      <w:tabs>
        <w:tab w:val="center" w:pos="4680"/>
        <w:tab w:val="right" w:pos="9360"/>
      </w:tabs>
    </w:pPr>
  </w:style>
  <w:style w:type="character" w:customStyle="1" w:styleId="FooterChar">
    <w:name w:val="Footer Char"/>
    <w:basedOn w:val="DefaultParagraphFont"/>
    <w:link w:val="Footer"/>
    <w:uiPriority w:val="99"/>
    <w:rsid w:val="00AF5740"/>
    <w:rPr>
      <w:rFonts w:ascii="Times New Roman" w:eastAsia="Times New Roman" w:hAnsi="Times New Roman" w:cs="Times New Roman"/>
      <w:sz w:val="24"/>
      <w:szCs w:val="24"/>
    </w:rPr>
  </w:style>
  <w:style w:type="paragraph" w:styleId="ListBullet">
    <w:name w:val="List Bullet"/>
    <w:basedOn w:val="Normal"/>
    <w:rsid w:val="00A1158F"/>
    <w:pPr>
      <w:tabs>
        <w:tab w:val="left" w:pos="708"/>
      </w:tabs>
      <w:suppressAutoHyphens/>
      <w:spacing w:before="60" w:line="276" w:lineRule="auto"/>
    </w:pPr>
    <w:rPr>
      <w:rFonts w:cs="Angsana New"/>
      <w:color w:val="00000A"/>
      <w:lang w:val="en-GB"/>
    </w:rPr>
  </w:style>
  <w:style w:type="character" w:styleId="CommentReference">
    <w:name w:val="annotation reference"/>
    <w:basedOn w:val="DefaultParagraphFont"/>
    <w:uiPriority w:val="99"/>
    <w:semiHidden/>
    <w:unhideWhenUsed/>
    <w:rsid w:val="00A1158F"/>
    <w:rPr>
      <w:sz w:val="16"/>
      <w:szCs w:val="16"/>
    </w:rPr>
  </w:style>
  <w:style w:type="paragraph" w:styleId="CommentText">
    <w:name w:val="annotation text"/>
    <w:basedOn w:val="Normal"/>
    <w:link w:val="CommentTextChar"/>
    <w:uiPriority w:val="99"/>
    <w:semiHidden/>
    <w:unhideWhenUsed/>
    <w:rsid w:val="00A1158F"/>
    <w:rPr>
      <w:sz w:val="20"/>
      <w:szCs w:val="20"/>
    </w:rPr>
  </w:style>
  <w:style w:type="character" w:customStyle="1" w:styleId="CommentTextChar">
    <w:name w:val="Comment Text Char"/>
    <w:basedOn w:val="DefaultParagraphFont"/>
    <w:link w:val="CommentText"/>
    <w:uiPriority w:val="99"/>
    <w:semiHidden/>
    <w:rsid w:val="00A115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158F"/>
    <w:rPr>
      <w:b/>
      <w:bCs/>
    </w:rPr>
  </w:style>
  <w:style w:type="character" w:customStyle="1" w:styleId="CommentSubjectChar">
    <w:name w:val="Comment Subject Char"/>
    <w:basedOn w:val="CommentTextChar"/>
    <w:link w:val="CommentSubject"/>
    <w:uiPriority w:val="99"/>
    <w:semiHidden/>
    <w:rsid w:val="00A1158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115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58F"/>
    <w:rPr>
      <w:rFonts w:ascii="Segoe UI" w:eastAsia="Times New Roman" w:hAnsi="Segoe UI" w:cs="Segoe UI"/>
      <w:sz w:val="18"/>
      <w:szCs w:val="18"/>
    </w:rPr>
  </w:style>
  <w:style w:type="table" w:styleId="TableGrid">
    <w:name w:val="Table Grid"/>
    <w:basedOn w:val="TableNormal"/>
    <w:uiPriority w:val="39"/>
    <w:rsid w:val="00022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2E70"/>
    <w:rPr>
      <w:color w:val="0563C1" w:themeColor="hyperlink"/>
      <w:u w:val="single"/>
    </w:rPr>
  </w:style>
  <w:style w:type="character" w:styleId="UnresolvedMention">
    <w:name w:val="Unresolved Mention"/>
    <w:basedOn w:val="DefaultParagraphFont"/>
    <w:uiPriority w:val="99"/>
    <w:semiHidden/>
    <w:unhideWhenUsed/>
    <w:rsid w:val="000E2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telle.clerveaux@cr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3d48ac1d-fe05-40da-9abe-62e2df00e52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9D2B2C00705C47BCFEB1BD256D2651" ma:contentTypeVersion="13" ma:contentTypeDescription="Create a new document." ma:contentTypeScope="" ma:versionID="82537050587136616e33624ab95e5ef3">
  <xsd:schema xmlns:xsd="http://www.w3.org/2001/XMLSchema" xmlns:xs="http://www.w3.org/2001/XMLSchema" xmlns:p="http://schemas.microsoft.com/office/2006/metadata/properties" xmlns:ns3="b08caa77-d87a-4b3c-8f31-c5480950e49f" xmlns:ns4="cad3e1f9-bad3-481f-a9e4-1a711a094b19" targetNamespace="http://schemas.microsoft.com/office/2006/metadata/properties" ma:root="true" ma:fieldsID="1e66656fc693cd7806698695cf46cc23" ns3:_="" ns4:_="">
    <xsd:import namespace="b08caa77-d87a-4b3c-8f31-c5480950e49f"/>
    <xsd:import namespace="cad3e1f9-bad3-481f-a9e4-1a711a094b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caa77-d87a-4b3c-8f31-c5480950e4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d3e1f9-bad3-481f-a9e4-1a711a094b1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3C783-5209-4C59-82EC-91A7624323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A106F6-F4D9-4541-833E-C43D2977E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caa77-d87a-4b3c-8f31-c5480950e49f"/>
    <ds:schemaRef ds:uri="cad3e1f9-bad3-481f-a9e4-1a711a094b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A45B2E-646E-4338-9D0C-39F449E7359E}">
  <ds:schemaRefs>
    <ds:schemaRef ds:uri="http://schemas.microsoft.com/sharepoint/v3/contenttype/forms"/>
  </ds:schemaRefs>
</ds:datastoreItem>
</file>

<file path=customXml/itemProps4.xml><?xml version="1.0" encoding="utf-8"?>
<ds:datastoreItem xmlns:ds="http://schemas.openxmlformats.org/officeDocument/2006/customXml" ds:itemID="{E219E324-1D1B-4C06-A559-0B70716E9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Hyppolite, Reynold</dc:creator>
  <cp:keywords/>
  <dc:description/>
  <cp:lastModifiedBy>Clerveaux, Christelle</cp:lastModifiedBy>
  <cp:revision>3</cp:revision>
  <dcterms:created xsi:type="dcterms:W3CDTF">2020-05-20T16:25:00Z</dcterms:created>
  <dcterms:modified xsi:type="dcterms:W3CDTF">2020-05-20T16:52:00Z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0x010100169D2B2C00705C47BCFEB1BD256D2651</vt:lpwstr>
  </property>
</Properties>
</file>