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2892E" w14:textId="77777777" w:rsidR="001C3E67" w:rsidRPr="00C55EA5" w:rsidRDefault="001C3E67" w:rsidP="001C3E67">
      <w:pPr>
        <w:pBdr>
          <w:top w:val="single" w:sz="4" w:space="1" w:color="auto"/>
        </w:pBdr>
        <w:spacing w:after="120"/>
        <w:ind w:left="432" w:right="432"/>
        <w:jc w:val="center"/>
        <w:rPr>
          <w:sz w:val="20"/>
          <w:szCs w:val="20"/>
          <w:lang w:val="fr-CA"/>
        </w:rPr>
      </w:pPr>
      <w:r w:rsidRPr="00C55EA5">
        <w:rPr>
          <w:sz w:val="20"/>
          <w:szCs w:val="20"/>
          <w:lang w:val="fr-CA"/>
        </w:rPr>
        <w:t>Action Positive/Employeur offrant l’équité d’emploi</w:t>
      </w:r>
    </w:p>
    <w:p w14:paraId="46858CC4" w14:textId="77777777" w:rsidR="001C3E67" w:rsidRPr="00C55EA5" w:rsidRDefault="001C3E67" w:rsidP="001C3E67">
      <w:pPr>
        <w:pStyle w:val="JDIntro"/>
        <w:pBdr>
          <w:bottom w:val="single" w:sz="4" w:space="1" w:color="auto"/>
        </w:pBdr>
        <w:ind w:left="432" w:right="432"/>
        <w:rPr>
          <w:rFonts w:ascii="Book Antiqua" w:hAnsi="Book Antiqua"/>
          <w:lang w:val="fr-CA"/>
        </w:rPr>
      </w:pPr>
      <w:r w:rsidRPr="00C55EA5">
        <w:rPr>
          <w:rFonts w:ascii="Book Antiqua" w:hAnsi="Book Antiqua" w:cs="Courier New"/>
          <w:lang w:val="fr-FR"/>
        </w:rPr>
        <w:t>La American Friends Service Committee (AFSC) est une organisation Quaker, qui inclut des personnes de différentes religions qui sont engagées à la justice sociale, la paix et le service humanitaire. Son travail est basé sur la croyance Quaker dans la valeur de chaque personne et la foi dans la puissance de l'amour pour surmonter la violence et l'injustice.</w:t>
      </w:r>
    </w:p>
    <w:p w14:paraId="0C761A24" w14:textId="77777777" w:rsidR="001C3E67" w:rsidRDefault="001C3E67" w:rsidP="001C3E67">
      <w:pPr>
        <w:spacing w:before="120" w:after="120" w:line="240" w:lineRule="auto"/>
        <w:jc w:val="center"/>
        <w:rPr>
          <w:rStyle w:val="BookTitle"/>
          <w:rFonts w:cstheme="minorHAnsi"/>
          <w:caps/>
          <w:lang w:val="fr-CA"/>
        </w:rPr>
      </w:pPr>
      <w:r>
        <w:rPr>
          <w:rStyle w:val="BookTitle"/>
          <w:rFonts w:cstheme="minorHAnsi"/>
          <w:caps/>
          <w:lang w:val="fr-CA"/>
        </w:rPr>
        <w:t>Appel à consultation</w:t>
      </w:r>
    </w:p>
    <w:p w14:paraId="29D58FE0" w14:textId="77777777" w:rsidR="001C3E67" w:rsidRPr="000772B4" w:rsidRDefault="001C3E67" w:rsidP="001C3E67">
      <w:pPr>
        <w:spacing w:before="120" w:after="120" w:line="240" w:lineRule="auto"/>
        <w:jc w:val="center"/>
        <w:rPr>
          <w:rStyle w:val="BookTitle"/>
          <w:rFonts w:cstheme="minorHAnsi"/>
          <w:caps/>
          <w:smallCaps w:val="0"/>
          <w:lang w:val="fr-CA"/>
        </w:rPr>
      </w:pPr>
      <w:r w:rsidRPr="000772B4">
        <w:rPr>
          <w:rStyle w:val="BookTitle"/>
          <w:rFonts w:cstheme="minorHAnsi"/>
          <w:caps/>
          <w:lang w:val="fr-CA"/>
        </w:rPr>
        <w:t xml:space="preserve">American Friends Service Committee (AFSC) </w:t>
      </w:r>
      <w:r>
        <w:rPr>
          <w:rStyle w:val="BookTitle"/>
          <w:rFonts w:cstheme="minorHAnsi"/>
          <w:caps/>
          <w:lang w:val="fr-CA"/>
        </w:rPr>
        <w:t>- R</w:t>
      </w:r>
      <w:r w:rsidRPr="000772B4">
        <w:rPr>
          <w:rStyle w:val="BookTitle"/>
          <w:rFonts w:cstheme="minorHAnsi"/>
          <w:caps/>
          <w:lang w:val="fr-CA"/>
        </w:rPr>
        <w:t xml:space="preserve">égion d’Amérique Latine et Caraïbes </w:t>
      </w:r>
    </w:p>
    <w:p w14:paraId="00FD5214" w14:textId="77777777" w:rsidR="001C3E67" w:rsidRPr="00A43EEB" w:rsidRDefault="001C3E67" w:rsidP="001C3E67">
      <w:pPr>
        <w:spacing w:after="0" w:line="240" w:lineRule="auto"/>
        <w:jc w:val="both"/>
        <w:rPr>
          <w:rFonts w:ascii="Book Antiqua" w:hAnsi="Book Antiqua"/>
          <w:sz w:val="20"/>
          <w:szCs w:val="20"/>
          <w:lang w:val="fr-CA"/>
        </w:rPr>
      </w:pPr>
      <w:r w:rsidRPr="00A43EEB">
        <w:rPr>
          <w:rFonts w:ascii="Book Antiqua" w:hAnsi="Book Antiqua"/>
          <w:b/>
          <w:smallCaps/>
          <w:sz w:val="20"/>
          <w:szCs w:val="20"/>
          <w:lang w:val="fr-CA"/>
        </w:rPr>
        <w:t>TITRE :</w:t>
      </w:r>
      <w:r w:rsidRPr="00A43EEB">
        <w:rPr>
          <w:rFonts w:ascii="Book Antiqua" w:hAnsi="Book Antiqua"/>
          <w:sz w:val="20"/>
          <w:szCs w:val="20"/>
          <w:lang w:val="fr-CA"/>
        </w:rPr>
        <w:t xml:space="preserve"> </w:t>
      </w:r>
      <w:r>
        <w:rPr>
          <w:rFonts w:ascii="Book Antiqua" w:hAnsi="Book Antiqua"/>
          <w:sz w:val="20"/>
          <w:szCs w:val="20"/>
          <w:lang w:val="fr-CA"/>
        </w:rPr>
        <w:t xml:space="preserve">Consultant pour la réalisation de formation </w:t>
      </w:r>
      <w:r w:rsidRPr="00555E9A">
        <w:rPr>
          <w:rFonts w:ascii="Book Antiqua" w:hAnsi="Book Antiqua"/>
          <w:sz w:val="20"/>
          <w:szCs w:val="20"/>
          <w:lang w:val="fr-CA"/>
        </w:rPr>
        <w:t>aux techniques de dialogue et stratégies de plaidoyer</w:t>
      </w:r>
    </w:p>
    <w:p w14:paraId="11428A9B" w14:textId="77777777" w:rsidR="001C3E67" w:rsidRPr="00A43EEB" w:rsidRDefault="001C3E67" w:rsidP="001C3E67">
      <w:pPr>
        <w:spacing w:after="0" w:line="240" w:lineRule="auto"/>
        <w:ind w:left="720" w:hanging="720"/>
        <w:jc w:val="both"/>
        <w:rPr>
          <w:rFonts w:ascii="Book Antiqua" w:hAnsi="Book Antiqua" w:cs="Arial"/>
          <w:sz w:val="20"/>
          <w:szCs w:val="20"/>
          <w:lang w:val="fr-CA"/>
        </w:rPr>
      </w:pPr>
      <w:r>
        <w:rPr>
          <w:rFonts w:ascii="Book Antiqua" w:hAnsi="Book Antiqua"/>
          <w:b/>
          <w:smallCaps/>
          <w:sz w:val="20"/>
          <w:szCs w:val="20"/>
          <w:lang w:val="fr-CA"/>
        </w:rPr>
        <w:t xml:space="preserve">DÉPARTEMENT </w:t>
      </w:r>
    </w:p>
    <w:p w14:paraId="40CC1EC5" w14:textId="77777777" w:rsidR="001C3E67" w:rsidRPr="00A43EEB" w:rsidRDefault="001C3E67" w:rsidP="001C3E67">
      <w:pPr>
        <w:spacing w:after="0" w:line="240" w:lineRule="auto"/>
        <w:ind w:left="720" w:hanging="720"/>
        <w:jc w:val="both"/>
        <w:rPr>
          <w:rFonts w:ascii="Book Antiqua" w:hAnsi="Book Antiqua"/>
          <w:sz w:val="20"/>
          <w:szCs w:val="20"/>
          <w:lang w:val="fr-CA"/>
        </w:rPr>
      </w:pPr>
      <w:r w:rsidRPr="00A43EEB">
        <w:rPr>
          <w:rFonts w:ascii="Book Antiqua" w:hAnsi="Book Antiqua"/>
          <w:b/>
          <w:smallCaps/>
          <w:sz w:val="20"/>
          <w:szCs w:val="20"/>
          <w:lang w:val="fr-CA"/>
        </w:rPr>
        <w:t>STATUT :</w:t>
      </w:r>
      <w:r w:rsidRPr="00A43EEB">
        <w:rPr>
          <w:rFonts w:ascii="Book Antiqua" w:hAnsi="Book Antiqua"/>
          <w:sz w:val="20"/>
          <w:szCs w:val="20"/>
          <w:lang w:val="fr-CA"/>
        </w:rPr>
        <w:t xml:space="preserve">  </w:t>
      </w:r>
      <w:r>
        <w:rPr>
          <w:rFonts w:ascii="Book Antiqua" w:hAnsi="Book Antiqua"/>
          <w:sz w:val="20"/>
          <w:szCs w:val="20"/>
          <w:lang w:val="fr-CA"/>
        </w:rPr>
        <w:t>N/A</w:t>
      </w:r>
    </w:p>
    <w:p w14:paraId="71C55553" w14:textId="77777777" w:rsidR="001C3E67" w:rsidRDefault="001C3E67" w:rsidP="001C3E67">
      <w:pPr>
        <w:spacing w:after="0" w:line="240" w:lineRule="auto"/>
        <w:ind w:left="720" w:hanging="720"/>
        <w:jc w:val="both"/>
        <w:rPr>
          <w:rFonts w:ascii="Book Antiqua" w:hAnsi="Book Antiqua" w:cs="Arial"/>
          <w:sz w:val="20"/>
          <w:szCs w:val="20"/>
          <w:lang w:val="fr-CA"/>
        </w:rPr>
      </w:pPr>
      <w:r w:rsidRPr="00A43EEB">
        <w:rPr>
          <w:rFonts w:ascii="Book Antiqua" w:hAnsi="Book Antiqua"/>
          <w:b/>
          <w:smallCaps/>
          <w:sz w:val="20"/>
          <w:szCs w:val="20"/>
          <w:lang w:val="fr-CA"/>
        </w:rPr>
        <w:t>S</w:t>
      </w:r>
      <w:r>
        <w:rPr>
          <w:rFonts w:ascii="Book Antiqua" w:hAnsi="Book Antiqua"/>
          <w:b/>
          <w:smallCaps/>
          <w:sz w:val="20"/>
          <w:szCs w:val="20"/>
          <w:lang w:val="fr-CA"/>
        </w:rPr>
        <w:t>uperviseur Immédiat</w:t>
      </w:r>
      <w:r w:rsidRPr="00A43EEB">
        <w:rPr>
          <w:rFonts w:ascii="Book Antiqua" w:hAnsi="Book Antiqua"/>
          <w:b/>
          <w:smallCaps/>
          <w:sz w:val="20"/>
          <w:szCs w:val="20"/>
          <w:lang w:val="fr-CA"/>
        </w:rPr>
        <w:t xml:space="preserve"> :</w:t>
      </w:r>
      <w:r w:rsidRPr="00A43EEB">
        <w:rPr>
          <w:rFonts w:ascii="Book Antiqua" w:hAnsi="Book Antiqua" w:cs="Arial"/>
          <w:sz w:val="20"/>
          <w:szCs w:val="20"/>
          <w:lang w:val="fr-CA"/>
        </w:rPr>
        <w:t xml:space="preserve">  </w:t>
      </w:r>
      <w:r>
        <w:rPr>
          <w:rFonts w:ascii="Book Antiqua" w:hAnsi="Book Antiqua" w:cs="Arial"/>
          <w:sz w:val="20"/>
          <w:szCs w:val="20"/>
          <w:lang w:val="fr-CA"/>
        </w:rPr>
        <w:t>Coordonnatrice de Programme</w:t>
      </w:r>
    </w:p>
    <w:p w14:paraId="3A674CEF" w14:textId="77777777" w:rsidR="001C3E67" w:rsidRPr="00A43EEB" w:rsidRDefault="001C3E67" w:rsidP="001C3E67">
      <w:pPr>
        <w:pStyle w:val="section1"/>
        <w:jc w:val="both"/>
        <w:rPr>
          <w:rFonts w:ascii="Book Antiqua" w:hAnsi="Book Antiqua"/>
          <w:smallCaps/>
          <w:sz w:val="20"/>
          <w:szCs w:val="20"/>
          <w:lang w:val="fr-CA"/>
        </w:rPr>
      </w:pPr>
      <w:r w:rsidRPr="00A43EEB">
        <w:rPr>
          <w:rFonts w:ascii="Book Antiqua" w:eastAsia="Book Antiqua" w:hAnsi="Book Antiqua"/>
          <w:b/>
          <w:smallCaps/>
          <w:sz w:val="20"/>
          <w:szCs w:val="20"/>
          <w:lang w:val="fr-CA" w:bidi="en-US"/>
        </w:rPr>
        <w:t>Région/U</w:t>
      </w:r>
      <w:r>
        <w:rPr>
          <w:rFonts w:ascii="Book Antiqua" w:eastAsia="Book Antiqua" w:hAnsi="Book Antiqua"/>
          <w:b/>
          <w:smallCaps/>
          <w:sz w:val="20"/>
          <w:szCs w:val="20"/>
          <w:lang w:val="fr-CA" w:bidi="en-US"/>
        </w:rPr>
        <w:t>nité</w:t>
      </w:r>
      <w:r w:rsidRPr="00A43EEB">
        <w:rPr>
          <w:rFonts w:ascii="Book Antiqua" w:eastAsia="Book Antiqua" w:hAnsi="Book Antiqua"/>
          <w:b/>
          <w:smallCaps/>
          <w:sz w:val="20"/>
          <w:szCs w:val="20"/>
          <w:lang w:val="fr-CA" w:bidi="en-US"/>
        </w:rPr>
        <w:t xml:space="preserve"> :</w:t>
      </w:r>
      <w:r w:rsidRPr="00A43EEB">
        <w:rPr>
          <w:rFonts w:ascii="Book Antiqua" w:hAnsi="Book Antiqua"/>
          <w:smallCaps/>
          <w:sz w:val="20"/>
          <w:szCs w:val="20"/>
          <w:lang w:val="fr-CA"/>
        </w:rPr>
        <w:t xml:space="preserve"> </w:t>
      </w:r>
      <w:r w:rsidRPr="00A43EEB">
        <w:rPr>
          <w:rFonts w:ascii="Book Antiqua" w:eastAsia="Book Antiqua" w:hAnsi="Book Antiqua" w:cs="Arial"/>
          <w:sz w:val="20"/>
          <w:szCs w:val="20"/>
          <w:lang w:val="fr-CA" w:bidi="en-US"/>
        </w:rPr>
        <w:t>Amérique Latine et Caraïbes (LAC)</w:t>
      </w:r>
    </w:p>
    <w:p w14:paraId="27FF495D" w14:textId="77777777" w:rsidR="001C3E67" w:rsidRPr="00A43EEB" w:rsidRDefault="001C3E67" w:rsidP="001C3E67">
      <w:pPr>
        <w:spacing w:after="0" w:line="240" w:lineRule="auto"/>
        <w:jc w:val="both"/>
        <w:rPr>
          <w:rFonts w:ascii="Book Antiqua" w:hAnsi="Book Antiqua" w:cs="Arial"/>
          <w:sz w:val="20"/>
          <w:szCs w:val="20"/>
          <w:lang w:val="fr-CA"/>
        </w:rPr>
      </w:pPr>
      <w:r w:rsidRPr="00A43EEB">
        <w:rPr>
          <w:rFonts w:ascii="Book Antiqua" w:hAnsi="Book Antiqua"/>
          <w:b/>
          <w:smallCaps/>
          <w:sz w:val="20"/>
          <w:szCs w:val="20"/>
          <w:lang w:val="fr-CA"/>
        </w:rPr>
        <w:t>LOCATION :</w:t>
      </w:r>
      <w:r w:rsidRPr="00A43EEB">
        <w:rPr>
          <w:rFonts w:ascii="Book Antiqua" w:hAnsi="Book Antiqua"/>
          <w:sz w:val="20"/>
          <w:szCs w:val="20"/>
          <w:lang w:val="fr-CA"/>
        </w:rPr>
        <w:t xml:space="preserve"> </w:t>
      </w:r>
      <w:r w:rsidRPr="00A43EEB">
        <w:rPr>
          <w:rFonts w:ascii="Book Antiqua" w:hAnsi="Book Antiqua" w:cs="Arial"/>
          <w:sz w:val="20"/>
          <w:szCs w:val="20"/>
          <w:lang w:val="fr-CA"/>
        </w:rPr>
        <w:t>Haiti</w:t>
      </w:r>
    </w:p>
    <w:p w14:paraId="07AE34C7" w14:textId="77777777" w:rsidR="001C3E67" w:rsidRPr="00A43EEB" w:rsidRDefault="001C3E67" w:rsidP="001C3E67">
      <w:pPr>
        <w:spacing w:after="120" w:line="240" w:lineRule="auto"/>
        <w:rPr>
          <w:lang w:val="fr-CA"/>
        </w:rPr>
      </w:pPr>
      <w:r w:rsidRPr="00A43EEB">
        <w:rPr>
          <w:rFonts w:ascii="Arial" w:hAnsi="Arial" w:cs="Arial"/>
          <w:lang w:val="fr-CA"/>
        </w:rPr>
        <w:t>____________________________________________________________________________</w:t>
      </w:r>
    </w:p>
    <w:p w14:paraId="412B6E6A" w14:textId="77777777" w:rsidR="001C3E67" w:rsidRPr="00F14760" w:rsidRDefault="001C3E67" w:rsidP="001C3E67">
      <w:pPr>
        <w:spacing w:before="120" w:after="120" w:line="240" w:lineRule="auto"/>
        <w:jc w:val="both"/>
        <w:rPr>
          <w:rFonts w:ascii="Arial" w:hAnsi="Arial" w:cs="Arial"/>
          <w:sz w:val="20"/>
          <w:szCs w:val="20"/>
          <w:lang w:val="fr-FR"/>
        </w:rPr>
      </w:pPr>
      <w:r w:rsidRPr="00F14760">
        <w:rPr>
          <w:rFonts w:ascii="Arial" w:hAnsi="Arial" w:cs="Arial"/>
          <w:sz w:val="20"/>
          <w:szCs w:val="20"/>
          <w:lang w:val="fr-FR"/>
        </w:rPr>
        <w:t>L</w:t>
      </w:r>
      <w:r>
        <w:rPr>
          <w:rFonts w:ascii="Arial" w:hAnsi="Arial" w:cs="Arial"/>
          <w:sz w:val="20"/>
          <w:szCs w:val="20"/>
          <w:lang w:val="fr-FR"/>
        </w:rPr>
        <w:t>a American Friends Service Committ</w:t>
      </w:r>
      <w:r w:rsidRPr="00F14760">
        <w:rPr>
          <w:rFonts w:ascii="Arial" w:hAnsi="Arial" w:cs="Arial"/>
          <w:sz w:val="20"/>
          <w:szCs w:val="20"/>
          <w:lang w:val="fr-FR"/>
        </w:rPr>
        <w:t>e</w:t>
      </w:r>
      <w:r>
        <w:rPr>
          <w:rFonts w:ascii="Arial" w:hAnsi="Arial" w:cs="Arial"/>
          <w:sz w:val="20"/>
          <w:szCs w:val="20"/>
          <w:lang w:val="fr-FR"/>
        </w:rPr>
        <w:t>e</w:t>
      </w:r>
      <w:r w:rsidRPr="00F14760">
        <w:rPr>
          <w:rFonts w:ascii="Arial" w:hAnsi="Arial" w:cs="Arial"/>
          <w:sz w:val="20"/>
          <w:szCs w:val="20"/>
          <w:lang w:val="fr-FR"/>
        </w:rPr>
        <w:t xml:space="preserve"> (AFSC) est une organisation Quaker qui favorise une paix durable avec la justice, en tant qu'expert pratique de la foi en action. En s'appuyant sur des idées spirituelles continues et en travaillant avec des personnes de </w:t>
      </w:r>
      <w:r>
        <w:rPr>
          <w:rFonts w:ascii="Arial" w:hAnsi="Arial" w:cs="Arial"/>
          <w:sz w:val="20"/>
          <w:szCs w:val="20"/>
          <w:lang w:val="fr-FR"/>
        </w:rPr>
        <w:t>diverses</w:t>
      </w:r>
      <w:r w:rsidRPr="00F14760">
        <w:rPr>
          <w:rFonts w:ascii="Arial" w:hAnsi="Arial" w:cs="Arial"/>
          <w:sz w:val="20"/>
          <w:szCs w:val="20"/>
          <w:lang w:val="fr-FR"/>
        </w:rPr>
        <w:t xml:space="preserve"> horizons, nous nourrissons le changement et le respect de la vie humaine qui transforment les relations et les systèmes sociaux.</w:t>
      </w:r>
    </w:p>
    <w:p w14:paraId="3A37B439" w14:textId="77777777" w:rsidR="001C3E67" w:rsidRPr="00F14760" w:rsidRDefault="001C3E67" w:rsidP="001C3E67">
      <w:pPr>
        <w:spacing w:before="120" w:after="120" w:line="240" w:lineRule="auto"/>
        <w:jc w:val="both"/>
        <w:rPr>
          <w:rFonts w:ascii="Arial" w:hAnsi="Arial" w:cs="Arial"/>
          <w:sz w:val="20"/>
          <w:szCs w:val="20"/>
          <w:lang w:val="fr-FR"/>
        </w:rPr>
      </w:pPr>
      <w:r>
        <w:rPr>
          <w:rFonts w:ascii="Arial" w:hAnsi="Arial" w:cs="Arial"/>
          <w:sz w:val="20"/>
          <w:szCs w:val="20"/>
          <w:lang w:val="fr-FR"/>
        </w:rPr>
        <w:t>AFSC en Haiti</w:t>
      </w:r>
    </w:p>
    <w:p w14:paraId="0609AEC6" w14:textId="77777777" w:rsidR="001C3E67" w:rsidRPr="00F14760" w:rsidRDefault="001C3E67" w:rsidP="001C3E67">
      <w:pPr>
        <w:spacing w:before="120" w:after="120" w:line="240" w:lineRule="auto"/>
        <w:jc w:val="both"/>
        <w:rPr>
          <w:rFonts w:ascii="Arial" w:hAnsi="Arial" w:cs="Arial"/>
          <w:sz w:val="20"/>
          <w:szCs w:val="20"/>
          <w:lang w:val="fr-FR"/>
        </w:rPr>
      </w:pPr>
      <w:r w:rsidRPr="00F14760">
        <w:rPr>
          <w:rFonts w:ascii="Arial" w:hAnsi="Arial" w:cs="Arial"/>
          <w:sz w:val="20"/>
          <w:szCs w:val="20"/>
          <w:lang w:val="fr-FR"/>
        </w:rPr>
        <w:t>Les programmes de l</w:t>
      </w:r>
      <w:r>
        <w:rPr>
          <w:rFonts w:ascii="Arial" w:hAnsi="Arial" w:cs="Arial"/>
          <w:sz w:val="20"/>
          <w:szCs w:val="20"/>
          <w:lang w:val="fr-FR"/>
        </w:rPr>
        <w:t xml:space="preserve">a </w:t>
      </w:r>
      <w:r w:rsidRPr="00F14760">
        <w:rPr>
          <w:rFonts w:ascii="Arial" w:hAnsi="Arial" w:cs="Arial"/>
          <w:sz w:val="20"/>
          <w:szCs w:val="20"/>
          <w:lang w:val="fr-FR"/>
        </w:rPr>
        <w:t>AFSC dans la région Amérique latine et Caraïbes se concentrent sur les questions de la paix urbaine et de la sécurité communautaire. Le bureau régional au Guatemala fournit un suivi et un soutien aux programmes. Notre personnel collabore également avec d'autres programmes AFSC sur l'information publique et d'autres activités aux États-Unis.</w:t>
      </w:r>
    </w:p>
    <w:p w14:paraId="3C82A105" w14:textId="77777777" w:rsidR="001C3E67" w:rsidRPr="00F14760" w:rsidRDefault="001C3E67" w:rsidP="001C3E67">
      <w:pPr>
        <w:spacing w:before="120" w:after="120" w:line="240" w:lineRule="auto"/>
        <w:jc w:val="both"/>
        <w:rPr>
          <w:rFonts w:ascii="Arial" w:hAnsi="Arial" w:cs="Arial"/>
          <w:sz w:val="20"/>
          <w:szCs w:val="20"/>
          <w:lang w:val="fr-FR"/>
        </w:rPr>
      </w:pPr>
      <w:r w:rsidRPr="00F14760">
        <w:rPr>
          <w:rFonts w:ascii="Arial" w:hAnsi="Arial" w:cs="Arial"/>
          <w:sz w:val="20"/>
          <w:szCs w:val="20"/>
          <w:lang w:val="fr-FR"/>
        </w:rPr>
        <w:t xml:space="preserve">En Haïti, </w:t>
      </w:r>
      <w:r>
        <w:rPr>
          <w:rFonts w:ascii="Arial" w:hAnsi="Arial" w:cs="Arial"/>
          <w:sz w:val="20"/>
          <w:szCs w:val="20"/>
          <w:lang w:val="fr-FR"/>
        </w:rPr>
        <w:t>12</w:t>
      </w:r>
      <w:r w:rsidRPr="00F14760">
        <w:rPr>
          <w:rFonts w:ascii="Arial" w:hAnsi="Arial" w:cs="Arial"/>
          <w:sz w:val="20"/>
          <w:szCs w:val="20"/>
          <w:lang w:val="fr-FR"/>
        </w:rPr>
        <w:t xml:space="preserve"> organisations haïtiennes différentes, des organisations religieuses et des écoles collaborent avec AFSC pour assurer la sécurité et la paix dans les quartiers </w:t>
      </w:r>
      <w:r>
        <w:rPr>
          <w:rFonts w:ascii="Arial" w:hAnsi="Arial" w:cs="Arial"/>
          <w:sz w:val="20"/>
          <w:szCs w:val="20"/>
          <w:lang w:val="fr-FR"/>
        </w:rPr>
        <w:t>comme Cité-Soleil, Martissant et Croix des Bouquets</w:t>
      </w:r>
      <w:r w:rsidRPr="00F14760">
        <w:rPr>
          <w:rFonts w:ascii="Arial" w:hAnsi="Arial" w:cs="Arial"/>
          <w:sz w:val="20"/>
          <w:szCs w:val="20"/>
          <w:lang w:val="fr-FR"/>
        </w:rPr>
        <w:t>.</w:t>
      </w:r>
    </w:p>
    <w:p w14:paraId="7A681468" w14:textId="77777777" w:rsidR="001C3E67" w:rsidRPr="00F14760" w:rsidRDefault="001C3E67" w:rsidP="001C3E67">
      <w:pPr>
        <w:spacing w:before="120" w:after="120" w:line="240" w:lineRule="auto"/>
        <w:jc w:val="both"/>
        <w:rPr>
          <w:rFonts w:ascii="Arial" w:hAnsi="Arial" w:cs="Arial"/>
          <w:sz w:val="20"/>
          <w:szCs w:val="20"/>
          <w:lang w:val="fr-FR"/>
        </w:rPr>
      </w:pPr>
      <w:r w:rsidRPr="00F14760">
        <w:rPr>
          <w:rFonts w:ascii="Arial" w:hAnsi="Arial" w:cs="Arial"/>
          <w:sz w:val="20"/>
          <w:szCs w:val="20"/>
          <w:lang w:val="fr-FR"/>
        </w:rPr>
        <w:t xml:space="preserve">Grâce à la méthodologie </w:t>
      </w:r>
      <w:r>
        <w:rPr>
          <w:rFonts w:ascii="Arial" w:hAnsi="Arial" w:cs="Arial"/>
          <w:sz w:val="20"/>
          <w:szCs w:val="20"/>
          <w:lang w:val="fr-FR"/>
        </w:rPr>
        <w:t xml:space="preserve">des </w:t>
      </w:r>
      <w:r w:rsidRPr="00F14760">
        <w:rPr>
          <w:rFonts w:ascii="Arial" w:hAnsi="Arial" w:cs="Arial"/>
          <w:sz w:val="20"/>
          <w:szCs w:val="20"/>
          <w:lang w:val="fr-FR"/>
        </w:rPr>
        <w:t xml:space="preserve">« Réseaux </w:t>
      </w:r>
      <w:r>
        <w:rPr>
          <w:rFonts w:ascii="Arial" w:hAnsi="Arial" w:cs="Arial"/>
          <w:sz w:val="20"/>
          <w:szCs w:val="20"/>
          <w:lang w:val="fr-FR"/>
        </w:rPr>
        <w:t>Locaux de Paix</w:t>
      </w:r>
      <w:r w:rsidRPr="00F14760">
        <w:rPr>
          <w:rFonts w:ascii="Arial" w:hAnsi="Arial" w:cs="Arial"/>
          <w:sz w:val="20"/>
          <w:szCs w:val="20"/>
          <w:lang w:val="fr-FR"/>
        </w:rPr>
        <w:t xml:space="preserve"> », ces leaders communautaires utilisent l'analyse des conflits et la planification et le dialogue participatifs pour s'attaquer aux causes profondes des conflits, y compris l'exclusion économique, la violence sexiste, l'intimidation, la violence dans la rue et les catastrophes naturelles.</w:t>
      </w:r>
    </w:p>
    <w:p w14:paraId="05E3C096" w14:textId="77777777" w:rsidR="001C3E67" w:rsidRPr="00A43EEB" w:rsidRDefault="001C3E67" w:rsidP="001C3E67">
      <w:pPr>
        <w:spacing w:before="120" w:after="120" w:line="240" w:lineRule="auto"/>
        <w:jc w:val="both"/>
        <w:rPr>
          <w:rFonts w:ascii="Arial" w:hAnsi="Arial" w:cs="Arial"/>
          <w:sz w:val="20"/>
          <w:szCs w:val="20"/>
          <w:lang w:val="fr-FR"/>
        </w:rPr>
      </w:pPr>
      <w:r>
        <w:rPr>
          <w:rFonts w:ascii="Arial" w:hAnsi="Arial" w:cs="Arial"/>
          <w:sz w:val="20"/>
          <w:szCs w:val="20"/>
          <w:lang w:val="fr-FR"/>
        </w:rPr>
        <w:t>Le bureau d’</w:t>
      </w:r>
      <w:r w:rsidRPr="00F14760">
        <w:rPr>
          <w:rFonts w:ascii="Arial" w:hAnsi="Arial" w:cs="Arial"/>
          <w:sz w:val="20"/>
          <w:szCs w:val="20"/>
          <w:lang w:val="fr-FR"/>
        </w:rPr>
        <w:t xml:space="preserve">AFSC </w:t>
      </w:r>
      <w:r>
        <w:rPr>
          <w:rFonts w:ascii="Arial" w:hAnsi="Arial" w:cs="Arial"/>
          <w:sz w:val="20"/>
          <w:szCs w:val="20"/>
          <w:lang w:val="fr-FR"/>
        </w:rPr>
        <w:t xml:space="preserve">en Haiti </w:t>
      </w:r>
      <w:r w:rsidRPr="00F14760">
        <w:rPr>
          <w:rFonts w:ascii="Arial" w:hAnsi="Arial" w:cs="Arial"/>
          <w:sz w:val="20"/>
          <w:szCs w:val="20"/>
          <w:lang w:val="fr-FR"/>
        </w:rPr>
        <w:t>encourage également l'engagement civique, la prévention des risques et l'éducation à la paix en tant que moyen de construire des alternatives non violentes aux conflits et répondre aux besoins de la communauté de manière participative.</w:t>
      </w:r>
    </w:p>
    <w:p w14:paraId="0D5FF610" w14:textId="77777777" w:rsidR="001C3E67" w:rsidRPr="00391DFE" w:rsidRDefault="001C3E67" w:rsidP="001C3E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inherit" w:eastAsia="Times New Roman" w:hAnsi="inherit" w:cs="Courier New"/>
          <w:color w:val="212121"/>
          <w:sz w:val="20"/>
          <w:szCs w:val="20"/>
          <w:lang w:val="fr-FR"/>
        </w:rPr>
      </w:pPr>
      <w:r>
        <w:rPr>
          <w:rFonts w:ascii="inherit" w:eastAsia="Times New Roman" w:hAnsi="inherit" w:cs="Courier New"/>
          <w:color w:val="212121"/>
          <w:sz w:val="20"/>
          <w:szCs w:val="20"/>
          <w:lang w:val="fr-FR"/>
        </w:rPr>
        <w:t>______________________________________________________________________________________________________________________________</w:t>
      </w:r>
    </w:p>
    <w:p w14:paraId="356F86CD" w14:textId="77777777" w:rsidR="001C3E67" w:rsidRPr="004D4EF8" w:rsidRDefault="001C3E67" w:rsidP="001C3E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Book Antiqua" w:eastAsia="Times New Roman" w:hAnsi="Book Antiqua" w:cs="Arial"/>
          <w:b/>
          <w:smallCaps/>
          <w:sz w:val="20"/>
          <w:szCs w:val="20"/>
          <w:lang w:val="fr-FR"/>
        </w:rPr>
      </w:pPr>
      <w:r>
        <w:rPr>
          <w:rFonts w:ascii="Book Antiqua" w:eastAsia="Times New Roman" w:hAnsi="Book Antiqua" w:cs="Arial"/>
          <w:b/>
          <w:smallCaps/>
          <w:sz w:val="20"/>
          <w:szCs w:val="20"/>
          <w:lang w:val="fr-FR"/>
        </w:rPr>
        <w:t>Objectifs</w:t>
      </w:r>
    </w:p>
    <w:p w14:paraId="129328CA" w14:textId="77777777" w:rsidR="001C3E67" w:rsidRDefault="001C3E67" w:rsidP="001C3E67">
      <w:pPr>
        <w:pStyle w:val="HTMLPreformatted"/>
        <w:shd w:val="clear" w:color="auto" w:fill="FFFFFF"/>
        <w:spacing w:before="120" w:after="120"/>
        <w:jc w:val="both"/>
        <w:rPr>
          <w:rFonts w:ascii="Arial" w:hAnsi="Arial" w:cs="Arial"/>
          <w:lang w:val="fr-FR"/>
        </w:rPr>
      </w:pPr>
      <w:r w:rsidRPr="00840BB0">
        <w:rPr>
          <w:rFonts w:ascii="Arial" w:hAnsi="Arial" w:cs="Arial"/>
          <w:lang w:val="fr-FR"/>
        </w:rPr>
        <w:t>Le pro</w:t>
      </w:r>
      <w:r>
        <w:rPr>
          <w:rFonts w:ascii="Arial" w:hAnsi="Arial" w:cs="Arial"/>
          <w:lang w:val="fr-FR"/>
        </w:rPr>
        <w:t xml:space="preserve">gramme des « Réseaux Locaux de Paix » </w:t>
      </w:r>
      <w:r w:rsidRPr="00840BB0">
        <w:rPr>
          <w:rFonts w:ascii="Arial" w:hAnsi="Arial" w:cs="Arial"/>
          <w:lang w:val="fr-FR"/>
        </w:rPr>
        <w:t xml:space="preserve">vise à « </w:t>
      </w:r>
      <w:r>
        <w:rPr>
          <w:rFonts w:ascii="Arial" w:hAnsi="Arial" w:cs="Arial"/>
          <w:lang w:val="fr-FR"/>
        </w:rPr>
        <w:t>r</w:t>
      </w:r>
      <w:r w:rsidRPr="00840BB0">
        <w:rPr>
          <w:rFonts w:ascii="Arial" w:hAnsi="Arial" w:cs="Arial"/>
          <w:lang w:val="fr-FR"/>
        </w:rPr>
        <w:t>éduire la violence dans les communautés de Cité Soleil et Martissant afin d’améliorer leur résilience en tant qu’entité cohérente »</w:t>
      </w:r>
      <w:r>
        <w:rPr>
          <w:rFonts w:ascii="Arial" w:hAnsi="Arial" w:cs="Arial"/>
          <w:lang w:val="fr-FR"/>
        </w:rPr>
        <w:t xml:space="preserve">. </w:t>
      </w:r>
      <w:r w:rsidRPr="00840BB0">
        <w:rPr>
          <w:rFonts w:ascii="Arial" w:hAnsi="Arial" w:cs="Arial"/>
          <w:lang w:val="fr-FR"/>
        </w:rPr>
        <w:t xml:space="preserve">Travaillant avec la méthodologie existante des « Réseaux Locaux de Paix » et celle des « Écoles pour la Paix », l’objectif poursuivi par </w:t>
      </w:r>
      <w:r>
        <w:rPr>
          <w:rFonts w:ascii="Arial" w:hAnsi="Arial" w:cs="Arial"/>
          <w:lang w:val="fr-FR"/>
        </w:rPr>
        <w:t>le programme</w:t>
      </w:r>
      <w:r w:rsidRPr="00840BB0">
        <w:rPr>
          <w:rFonts w:ascii="Arial" w:hAnsi="Arial" w:cs="Arial"/>
          <w:lang w:val="fr-FR"/>
        </w:rPr>
        <w:t xml:space="preserve"> est de porter les jeunes </w:t>
      </w:r>
      <w:r>
        <w:rPr>
          <w:rFonts w:ascii="Arial" w:hAnsi="Arial" w:cs="Arial"/>
          <w:lang w:val="fr-FR"/>
        </w:rPr>
        <w:t xml:space="preserve">et les membres des organisations de base partenaires </w:t>
      </w:r>
      <w:r w:rsidRPr="00840BB0">
        <w:rPr>
          <w:rFonts w:ascii="Arial" w:hAnsi="Arial" w:cs="Arial"/>
          <w:lang w:val="fr-FR"/>
        </w:rPr>
        <w:t>à être reconnus comme des agents efficaces de paix dans leurs écoles et communautés parce qu</w:t>
      </w:r>
      <w:r>
        <w:rPr>
          <w:rFonts w:ascii="Arial" w:hAnsi="Arial" w:cs="Arial"/>
          <w:lang w:val="fr-FR"/>
        </w:rPr>
        <w:t>’</w:t>
      </w:r>
      <w:r w:rsidRPr="00840BB0">
        <w:rPr>
          <w:rFonts w:ascii="Arial" w:hAnsi="Arial" w:cs="Arial"/>
          <w:lang w:val="fr-FR"/>
        </w:rPr>
        <w:t xml:space="preserve">ils sont aptes à développer des actions durables visant à éloigner les jeunes de la violence et </w:t>
      </w:r>
      <w:r>
        <w:rPr>
          <w:rFonts w:ascii="Arial" w:hAnsi="Arial" w:cs="Arial"/>
          <w:lang w:val="fr-FR"/>
        </w:rPr>
        <w:t xml:space="preserve">les </w:t>
      </w:r>
      <w:r w:rsidRPr="00840BB0">
        <w:rPr>
          <w:rFonts w:ascii="Arial" w:hAnsi="Arial" w:cs="Arial"/>
          <w:lang w:val="fr-FR"/>
        </w:rPr>
        <w:t xml:space="preserve">gangs. </w:t>
      </w:r>
    </w:p>
    <w:p w14:paraId="32907758" w14:textId="77777777" w:rsidR="001C3E67" w:rsidRDefault="001C3E67" w:rsidP="001C3E67">
      <w:pPr>
        <w:pStyle w:val="HTMLPreformatted"/>
        <w:shd w:val="clear" w:color="auto" w:fill="FFFFFF"/>
        <w:spacing w:before="120" w:after="120"/>
        <w:jc w:val="both"/>
        <w:rPr>
          <w:rFonts w:ascii="Arial" w:hAnsi="Arial" w:cs="Arial"/>
          <w:lang w:val="fr-FR"/>
        </w:rPr>
      </w:pPr>
      <w:r w:rsidRPr="00183B91">
        <w:rPr>
          <w:rFonts w:ascii="Arial" w:hAnsi="Arial" w:cs="Arial"/>
          <w:lang w:val="fr-FR"/>
        </w:rPr>
        <w:t>Deux axes ont été retenus pour la pérennisation du programme et la mise en place de nouvelles actions : la poursuite du renforcement de capacités des futurs leaders communautaires, protagonistes du changement social et l’intensification du travail de sensibilisation pour stimuler et mieux soutenir l’engagement social et politique des jeunes.</w:t>
      </w:r>
    </w:p>
    <w:p w14:paraId="6B3F3A04" w14:textId="77777777" w:rsidR="001C3E67" w:rsidRPr="00391DFE" w:rsidRDefault="001C3E67" w:rsidP="001C3E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inherit" w:eastAsia="Times New Roman" w:hAnsi="inherit" w:cs="Courier New"/>
          <w:color w:val="212121"/>
          <w:sz w:val="20"/>
          <w:szCs w:val="20"/>
          <w:lang w:val="fr-FR"/>
        </w:rPr>
      </w:pPr>
      <w:r>
        <w:rPr>
          <w:rFonts w:ascii="inherit" w:eastAsia="Times New Roman" w:hAnsi="inherit" w:cs="Courier New"/>
          <w:color w:val="212121"/>
          <w:sz w:val="20"/>
          <w:szCs w:val="20"/>
          <w:lang w:val="fr-FR"/>
        </w:rPr>
        <w:lastRenderedPageBreak/>
        <w:t>______________________________________________________________________________________________________________________________</w:t>
      </w:r>
    </w:p>
    <w:p w14:paraId="73A19D7E" w14:textId="77777777" w:rsidR="001C3E67" w:rsidRPr="004D4EF8" w:rsidRDefault="001C3E67" w:rsidP="001C3E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Book Antiqua" w:eastAsia="Times New Roman" w:hAnsi="Book Antiqua" w:cs="Arial"/>
          <w:b/>
          <w:smallCaps/>
          <w:sz w:val="20"/>
          <w:szCs w:val="20"/>
          <w:lang w:val="fr-FR"/>
        </w:rPr>
      </w:pPr>
      <w:r w:rsidRPr="004D4EF8">
        <w:rPr>
          <w:rFonts w:ascii="Book Antiqua" w:eastAsia="Times New Roman" w:hAnsi="Book Antiqua" w:cs="Arial"/>
          <w:b/>
          <w:smallCaps/>
          <w:sz w:val="20"/>
          <w:szCs w:val="20"/>
          <w:lang w:val="fr-FR"/>
        </w:rPr>
        <w:t>Résumé des principales responsabilités</w:t>
      </w:r>
    </w:p>
    <w:p w14:paraId="1A23D64C" w14:textId="77777777" w:rsidR="001C3E67" w:rsidRPr="0096153F" w:rsidRDefault="001C3E67" w:rsidP="001C3E67">
      <w:pPr>
        <w:pStyle w:val="HTMLPreformatted"/>
        <w:shd w:val="clear" w:color="auto" w:fill="FFFFFF"/>
        <w:spacing w:before="120" w:after="120"/>
        <w:jc w:val="both"/>
        <w:rPr>
          <w:rFonts w:ascii="Arial" w:hAnsi="Arial" w:cs="Arial"/>
          <w:lang w:val="fr-CA"/>
        </w:rPr>
      </w:pPr>
      <w:r w:rsidRPr="0096153F">
        <w:rPr>
          <w:rFonts w:ascii="Arial" w:hAnsi="Arial" w:cs="Arial"/>
          <w:lang w:val="fr-CA"/>
        </w:rPr>
        <w:t>Former 30 jeunes leaders communautaires ainsi que l’équipe de programme de la AFSC aux techniques de dialogue et stratégies de plaidoyer</w:t>
      </w:r>
    </w:p>
    <w:p w14:paraId="6BE0EE42" w14:textId="77777777" w:rsidR="001C3E67" w:rsidRPr="0096153F" w:rsidRDefault="001C3E67" w:rsidP="001C3E67">
      <w:pPr>
        <w:pStyle w:val="HTMLPreformatted"/>
        <w:shd w:val="clear" w:color="auto" w:fill="FFFFFF"/>
        <w:spacing w:before="120" w:after="120"/>
        <w:jc w:val="both"/>
        <w:rPr>
          <w:rFonts w:ascii="Arial" w:hAnsi="Arial" w:cs="Arial"/>
          <w:lang w:val="fr-CA"/>
        </w:rPr>
      </w:pPr>
      <w:r w:rsidRPr="0096153F">
        <w:rPr>
          <w:rFonts w:ascii="Arial" w:hAnsi="Arial" w:cs="Arial"/>
          <w:lang w:val="fr-CA"/>
        </w:rPr>
        <w:t>Objet de la formation :</w:t>
      </w:r>
    </w:p>
    <w:p w14:paraId="2F215336" w14:textId="77777777" w:rsidR="001C3E67" w:rsidRPr="0096153F" w:rsidRDefault="001C3E67" w:rsidP="001C3E67">
      <w:pPr>
        <w:pStyle w:val="HTMLPreformatted"/>
        <w:shd w:val="clear" w:color="auto" w:fill="FFFFFF"/>
        <w:spacing w:before="120" w:after="120"/>
        <w:jc w:val="both"/>
        <w:rPr>
          <w:rFonts w:ascii="Arial" w:hAnsi="Arial" w:cs="Arial"/>
          <w:lang w:val="fr-CA"/>
        </w:rPr>
      </w:pPr>
      <w:r w:rsidRPr="0096153F">
        <w:rPr>
          <w:rFonts w:ascii="Arial" w:hAnsi="Arial" w:cs="Arial"/>
          <w:lang w:val="fr-CA"/>
        </w:rPr>
        <w:t>Amener les jeunes leaders communautaires à pouvoir formuler et implémenter des stratégies de plaidoyer pour des recommandations formulées sur la base des remontées terrains qu’ils auront réalisés au préalable et à débattre ces recommandations avec les preneurs de décisions locaux.</w:t>
      </w:r>
    </w:p>
    <w:p w14:paraId="2C821490" w14:textId="77777777" w:rsidR="001C3E67" w:rsidRPr="0096153F" w:rsidRDefault="001C3E67" w:rsidP="001C3E67">
      <w:pPr>
        <w:pStyle w:val="HTMLPreformatted"/>
        <w:shd w:val="clear" w:color="auto" w:fill="FFFFFF"/>
        <w:jc w:val="both"/>
        <w:rPr>
          <w:rFonts w:ascii="Arial" w:hAnsi="Arial" w:cs="Arial"/>
          <w:lang w:val="fr-CA"/>
        </w:rPr>
      </w:pPr>
      <w:r w:rsidRPr="0096153F">
        <w:rPr>
          <w:rFonts w:ascii="Arial" w:hAnsi="Arial" w:cs="Arial"/>
          <w:lang w:val="fr-CA"/>
        </w:rPr>
        <w:t>En particulier, les formations auront pour objectif :</w:t>
      </w:r>
    </w:p>
    <w:p w14:paraId="155B98E7" w14:textId="77777777" w:rsidR="001C3E67" w:rsidRPr="0096153F" w:rsidRDefault="001C3E67" w:rsidP="001C3E67">
      <w:pPr>
        <w:pStyle w:val="HTMLPreformatted"/>
        <w:shd w:val="clear" w:color="auto" w:fill="FFFFFF"/>
        <w:jc w:val="both"/>
        <w:rPr>
          <w:rFonts w:ascii="Arial" w:hAnsi="Arial" w:cs="Arial"/>
          <w:lang w:val="fr-CA"/>
        </w:rPr>
      </w:pPr>
      <w:r w:rsidRPr="0096153F">
        <w:rPr>
          <w:rFonts w:ascii="Arial" w:hAnsi="Arial" w:cs="Arial"/>
          <w:lang w:val="fr-CA"/>
        </w:rPr>
        <w:t>•</w:t>
      </w:r>
      <w:r w:rsidRPr="0096153F">
        <w:rPr>
          <w:rFonts w:ascii="Arial" w:hAnsi="Arial" w:cs="Arial"/>
          <w:lang w:val="fr-CA"/>
        </w:rPr>
        <w:tab/>
        <w:t>Identifier les parties prenantes, le public cible et leurs relations</w:t>
      </w:r>
    </w:p>
    <w:p w14:paraId="76059F6B" w14:textId="77777777" w:rsidR="001C3E67" w:rsidRPr="0096153F" w:rsidRDefault="001C3E67" w:rsidP="001C3E67">
      <w:pPr>
        <w:pStyle w:val="HTMLPreformatted"/>
        <w:shd w:val="clear" w:color="auto" w:fill="FFFFFF"/>
        <w:jc w:val="both"/>
        <w:rPr>
          <w:rFonts w:ascii="Arial" w:hAnsi="Arial" w:cs="Arial"/>
          <w:lang w:val="fr-CA"/>
        </w:rPr>
      </w:pPr>
      <w:r w:rsidRPr="0096153F">
        <w:rPr>
          <w:rFonts w:ascii="Arial" w:hAnsi="Arial" w:cs="Arial"/>
          <w:lang w:val="fr-CA"/>
        </w:rPr>
        <w:t>•</w:t>
      </w:r>
      <w:r w:rsidRPr="0096153F">
        <w:rPr>
          <w:rFonts w:ascii="Arial" w:hAnsi="Arial" w:cs="Arial"/>
          <w:lang w:val="fr-CA"/>
        </w:rPr>
        <w:tab/>
        <w:t>Former et gérer des groupes de pression</w:t>
      </w:r>
    </w:p>
    <w:p w14:paraId="50C1D357" w14:textId="77777777" w:rsidR="001C3E67" w:rsidRPr="0096153F" w:rsidRDefault="001C3E67" w:rsidP="001C3E67">
      <w:pPr>
        <w:pStyle w:val="HTMLPreformatted"/>
        <w:shd w:val="clear" w:color="auto" w:fill="FFFFFF"/>
        <w:jc w:val="both"/>
        <w:rPr>
          <w:rFonts w:ascii="Arial" w:hAnsi="Arial" w:cs="Arial"/>
          <w:lang w:val="fr-CA"/>
        </w:rPr>
      </w:pPr>
      <w:r w:rsidRPr="0096153F">
        <w:rPr>
          <w:rFonts w:ascii="Arial" w:hAnsi="Arial" w:cs="Arial"/>
          <w:lang w:val="fr-CA"/>
        </w:rPr>
        <w:t>•</w:t>
      </w:r>
      <w:r w:rsidRPr="0096153F">
        <w:rPr>
          <w:rFonts w:ascii="Arial" w:hAnsi="Arial" w:cs="Arial"/>
          <w:lang w:val="fr-CA"/>
        </w:rPr>
        <w:tab/>
        <w:t>Rédiger des stratégies de plaidoyer</w:t>
      </w:r>
    </w:p>
    <w:p w14:paraId="36D59A08" w14:textId="77777777" w:rsidR="001C3E67" w:rsidRPr="0096153F" w:rsidRDefault="001C3E67" w:rsidP="001C3E67">
      <w:pPr>
        <w:pStyle w:val="HTMLPreformatted"/>
        <w:shd w:val="clear" w:color="auto" w:fill="FFFFFF"/>
        <w:jc w:val="both"/>
        <w:rPr>
          <w:rFonts w:ascii="Arial" w:hAnsi="Arial" w:cs="Arial"/>
          <w:lang w:val="fr-CA"/>
        </w:rPr>
      </w:pPr>
      <w:r w:rsidRPr="0096153F">
        <w:rPr>
          <w:rFonts w:ascii="Arial" w:hAnsi="Arial" w:cs="Arial"/>
          <w:lang w:val="fr-CA"/>
        </w:rPr>
        <w:t>•</w:t>
      </w:r>
      <w:r w:rsidRPr="0096153F">
        <w:rPr>
          <w:rFonts w:ascii="Arial" w:hAnsi="Arial" w:cs="Arial"/>
          <w:lang w:val="fr-CA"/>
        </w:rPr>
        <w:tab/>
        <w:t>Rédiger des articles d’opinions à partager</w:t>
      </w:r>
    </w:p>
    <w:p w14:paraId="3B82EE30" w14:textId="77777777" w:rsidR="001C3E67" w:rsidRPr="0096153F" w:rsidRDefault="001C3E67" w:rsidP="001C3E67">
      <w:pPr>
        <w:pStyle w:val="HTMLPreformatted"/>
        <w:shd w:val="clear" w:color="auto" w:fill="FFFFFF"/>
        <w:jc w:val="both"/>
        <w:rPr>
          <w:rFonts w:ascii="Arial" w:hAnsi="Arial" w:cs="Arial"/>
          <w:lang w:val="fr-CA"/>
        </w:rPr>
      </w:pPr>
      <w:r w:rsidRPr="0096153F">
        <w:rPr>
          <w:rFonts w:ascii="Arial" w:hAnsi="Arial" w:cs="Arial"/>
          <w:lang w:val="fr-CA"/>
        </w:rPr>
        <w:t>•</w:t>
      </w:r>
      <w:r w:rsidRPr="0096153F">
        <w:rPr>
          <w:rFonts w:ascii="Arial" w:hAnsi="Arial" w:cs="Arial"/>
          <w:lang w:val="fr-CA"/>
        </w:rPr>
        <w:tab/>
        <w:t>Acquérir les techniques de communication, du dialogue et une bonne présence médiatique.</w:t>
      </w:r>
    </w:p>
    <w:p w14:paraId="28F873A4" w14:textId="77777777" w:rsidR="001C3E67" w:rsidRPr="00285B04" w:rsidRDefault="001C3E67" w:rsidP="001C3E67">
      <w:pPr>
        <w:pStyle w:val="HTMLPreformatted"/>
        <w:shd w:val="clear" w:color="auto" w:fill="FFFFFF"/>
        <w:rPr>
          <w:rFonts w:ascii="inherit" w:hAnsi="inherit"/>
          <w:lang w:val="fr-FR"/>
        </w:rPr>
      </w:pPr>
      <w:r w:rsidRPr="00285B04">
        <w:rPr>
          <w:rFonts w:ascii="inherit" w:hAnsi="inherit"/>
          <w:lang w:val="fr-FR"/>
        </w:rPr>
        <w:t>_____________________________________________________________________________________________</w:t>
      </w:r>
      <w:r>
        <w:rPr>
          <w:rFonts w:ascii="inherit" w:hAnsi="inherit"/>
          <w:lang w:val="fr-FR"/>
        </w:rPr>
        <w:t>________________________________</w:t>
      </w:r>
    </w:p>
    <w:p w14:paraId="5E792A00" w14:textId="77777777" w:rsidR="001C3E67" w:rsidRPr="00285B04" w:rsidRDefault="001C3E67" w:rsidP="001C3E67">
      <w:pPr>
        <w:pStyle w:val="HTMLPreformatted"/>
        <w:pBdr>
          <w:bottom w:val="single" w:sz="12" w:space="1" w:color="auto"/>
        </w:pBdr>
        <w:shd w:val="clear" w:color="auto" w:fill="FFFFFF"/>
        <w:rPr>
          <w:rFonts w:ascii="inherit" w:hAnsi="inherit"/>
          <w:b/>
          <w:lang w:val="fr-FR"/>
        </w:rPr>
      </w:pPr>
      <w:r>
        <w:rPr>
          <w:rFonts w:ascii="inherit" w:hAnsi="inherit"/>
          <w:b/>
          <w:lang w:val="fr-FR"/>
        </w:rPr>
        <w:t>PROFIL RECHERCHÉ</w:t>
      </w:r>
      <w:r w:rsidRPr="00285B04">
        <w:rPr>
          <w:rFonts w:ascii="inherit" w:hAnsi="inherit"/>
          <w:b/>
          <w:lang w:val="fr-FR"/>
        </w:rPr>
        <w:t xml:space="preserve"> </w:t>
      </w:r>
    </w:p>
    <w:p w14:paraId="694D3084" w14:textId="77777777" w:rsidR="001C3E67" w:rsidRPr="0096153F" w:rsidRDefault="001C3E67" w:rsidP="001C3E67">
      <w:pPr>
        <w:pStyle w:val="HTMLPreformatted"/>
        <w:shd w:val="clear" w:color="auto" w:fill="FFFFFF"/>
        <w:spacing w:before="120" w:after="120"/>
        <w:jc w:val="both"/>
        <w:rPr>
          <w:rFonts w:ascii="Arial" w:hAnsi="Arial" w:cs="Arial"/>
          <w:lang w:val="fr-CA"/>
        </w:rPr>
      </w:pPr>
    </w:p>
    <w:p w14:paraId="514B3515" w14:textId="77777777" w:rsidR="001C3E67" w:rsidRPr="0096153F" w:rsidRDefault="001C3E67" w:rsidP="001C3E67">
      <w:pPr>
        <w:pStyle w:val="HTMLPreformatted"/>
        <w:shd w:val="clear" w:color="auto" w:fill="FFFFFF"/>
        <w:spacing w:before="120" w:after="120"/>
        <w:jc w:val="both"/>
        <w:rPr>
          <w:rFonts w:ascii="Arial" w:hAnsi="Arial" w:cs="Arial"/>
          <w:lang w:val="fr-CA"/>
        </w:rPr>
      </w:pPr>
      <w:r w:rsidRPr="0096153F">
        <w:rPr>
          <w:rFonts w:ascii="Arial" w:hAnsi="Arial" w:cs="Arial"/>
          <w:lang w:val="fr-CA"/>
        </w:rPr>
        <w:t>Une expertise avérée dans les thématiques liées au plaidoyer et au débat.</w:t>
      </w:r>
    </w:p>
    <w:p w14:paraId="4D404D81" w14:textId="77777777" w:rsidR="001C3E67" w:rsidRPr="0096153F" w:rsidRDefault="001C3E67" w:rsidP="001C3E67">
      <w:pPr>
        <w:pStyle w:val="HTMLPreformatted"/>
        <w:shd w:val="clear" w:color="auto" w:fill="FFFFFF"/>
        <w:spacing w:before="120" w:after="120"/>
        <w:jc w:val="both"/>
        <w:rPr>
          <w:rFonts w:ascii="Arial" w:hAnsi="Arial" w:cs="Arial"/>
          <w:lang w:val="fr-CA"/>
        </w:rPr>
      </w:pPr>
      <w:r w:rsidRPr="0096153F">
        <w:rPr>
          <w:rFonts w:ascii="Arial" w:hAnsi="Arial" w:cs="Arial"/>
          <w:lang w:val="fr-CA"/>
        </w:rPr>
        <w:t>Une excellente connaissance du contexte haïtien (surtout dans les zones de Martissant, Cité-Soleil et de la Croix-des-Bouquets) et des défis autour de la gouvernance locale et de la redevabilité sociale.</w:t>
      </w:r>
    </w:p>
    <w:p w14:paraId="36EA36C4" w14:textId="77777777" w:rsidR="001C3E67" w:rsidRPr="001D2BB5" w:rsidRDefault="001C3E67" w:rsidP="001C3E67">
      <w:pPr>
        <w:pStyle w:val="HTMLPreformatted"/>
        <w:shd w:val="clear" w:color="auto" w:fill="FFFFFF"/>
        <w:spacing w:before="120" w:after="120"/>
        <w:jc w:val="both"/>
        <w:rPr>
          <w:rFonts w:ascii="Arial" w:hAnsi="Arial" w:cs="Arial"/>
          <w:lang w:val="fr-CA"/>
        </w:rPr>
      </w:pPr>
      <w:r w:rsidRPr="0096153F">
        <w:rPr>
          <w:rFonts w:ascii="Arial" w:hAnsi="Arial" w:cs="Arial"/>
          <w:lang w:val="fr-CA"/>
        </w:rPr>
        <w:t>Une solide expérience personnelle de mise en place et suivi de campagnes de plaidoyer</w:t>
      </w:r>
    </w:p>
    <w:p w14:paraId="5243BC11" w14:textId="77777777" w:rsidR="001C3E67" w:rsidRDefault="001C3E67" w:rsidP="001C3E67">
      <w:pPr>
        <w:pStyle w:val="HTMLPreformatted"/>
        <w:shd w:val="clear" w:color="auto" w:fill="FFFFFF"/>
        <w:spacing w:before="120" w:after="120"/>
        <w:jc w:val="both"/>
        <w:rPr>
          <w:rFonts w:ascii="Arial" w:hAnsi="Arial" w:cs="Arial"/>
          <w:lang w:val="fr-CA"/>
        </w:rPr>
      </w:pPr>
    </w:p>
    <w:p w14:paraId="0B92C13B" w14:textId="77777777" w:rsidR="001C3E67" w:rsidRDefault="001C3E67" w:rsidP="001C3E67">
      <w:pPr>
        <w:pStyle w:val="HTMLPreformatted"/>
        <w:shd w:val="clear" w:color="auto" w:fill="FFFFFF"/>
        <w:spacing w:before="120" w:after="120"/>
        <w:jc w:val="both"/>
        <w:rPr>
          <w:rFonts w:ascii="Arial" w:hAnsi="Arial" w:cs="Arial"/>
          <w:lang w:val="fr-CA"/>
        </w:rPr>
      </w:pPr>
      <w:r>
        <w:rPr>
          <w:rFonts w:ascii="Arial" w:hAnsi="Arial" w:cs="Arial"/>
          <w:lang w:val="fr-CA"/>
        </w:rPr>
        <w:t>Autres qualifications :</w:t>
      </w:r>
    </w:p>
    <w:p w14:paraId="180B9AE0" w14:textId="77777777" w:rsidR="001C3E67" w:rsidRPr="00285B04" w:rsidRDefault="001C3E67" w:rsidP="001C3E67">
      <w:pPr>
        <w:pStyle w:val="HTMLPreformatted"/>
        <w:numPr>
          <w:ilvl w:val="0"/>
          <w:numId w:val="1"/>
        </w:numPr>
        <w:shd w:val="clear" w:color="auto" w:fill="FFFFFF"/>
        <w:tabs>
          <w:tab w:val="clear" w:pos="916"/>
        </w:tabs>
        <w:ind w:left="547"/>
        <w:jc w:val="both"/>
        <w:rPr>
          <w:rFonts w:ascii="Arial" w:hAnsi="Arial" w:cs="Arial"/>
          <w:lang w:val="fr-FR"/>
        </w:rPr>
      </w:pPr>
      <w:r w:rsidRPr="00285B04">
        <w:rPr>
          <w:rFonts w:ascii="Arial" w:hAnsi="Arial" w:cs="Arial"/>
          <w:lang w:val="fr-FR"/>
        </w:rPr>
        <w:t>Diplôme universitaire en anthropologie, en psychologie, en sociologie ou autre domaine connexe</w:t>
      </w:r>
    </w:p>
    <w:p w14:paraId="10413DD3" w14:textId="77777777" w:rsidR="001C3E67" w:rsidRPr="00285B04" w:rsidRDefault="001C3E67" w:rsidP="001C3E67">
      <w:pPr>
        <w:pStyle w:val="HTMLPreformatted"/>
        <w:numPr>
          <w:ilvl w:val="0"/>
          <w:numId w:val="1"/>
        </w:numPr>
        <w:shd w:val="clear" w:color="auto" w:fill="FFFFFF"/>
        <w:tabs>
          <w:tab w:val="clear" w:pos="916"/>
        </w:tabs>
        <w:ind w:left="547"/>
        <w:jc w:val="both"/>
        <w:rPr>
          <w:rFonts w:ascii="Arial" w:hAnsi="Arial" w:cs="Arial"/>
          <w:lang w:val="fr-FR"/>
        </w:rPr>
      </w:pPr>
      <w:r w:rsidRPr="00285B04">
        <w:rPr>
          <w:rFonts w:ascii="Arial" w:hAnsi="Arial" w:cs="Arial"/>
          <w:lang w:val="fr-FR"/>
        </w:rPr>
        <w:t>Bonne connaissance de l’Anglais</w:t>
      </w:r>
    </w:p>
    <w:p w14:paraId="31ED6ED7" w14:textId="77777777" w:rsidR="001C3E67" w:rsidRDefault="001C3E67" w:rsidP="001C3E67">
      <w:pPr>
        <w:pStyle w:val="HTMLPreformatted"/>
        <w:numPr>
          <w:ilvl w:val="0"/>
          <w:numId w:val="1"/>
        </w:numPr>
        <w:shd w:val="clear" w:color="auto" w:fill="FFFFFF"/>
        <w:tabs>
          <w:tab w:val="clear" w:pos="916"/>
        </w:tabs>
        <w:ind w:left="547"/>
        <w:jc w:val="both"/>
        <w:rPr>
          <w:rFonts w:ascii="Arial" w:hAnsi="Arial" w:cs="Arial"/>
          <w:lang w:val="fr-FR"/>
        </w:rPr>
      </w:pPr>
      <w:r w:rsidRPr="00285B04">
        <w:rPr>
          <w:rFonts w:ascii="Arial" w:hAnsi="Arial" w:cs="Arial"/>
          <w:lang w:val="fr-FR"/>
        </w:rPr>
        <w:t>Bonne capacité rédactionnelle (en français et en anglais)</w:t>
      </w:r>
    </w:p>
    <w:p w14:paraId="7CC207DE" w14:textId="77777777" w:rsidR="001C3E67" w:rsidRPr="00F210F3" w:rsidRDefault="001C3E67" w:rsidP="001C3E67">
      <w:pPr>
        <w:pStyle w:val="HTMLPreformatted"/>
        <w:numPr>
          <w:ilvl w:val="0"/>
          <w:numId w:val="1"/>
        </w:numPr>
        <w:shd w:val="clear" w:color="auto" w:fill="FFFFFF"/>
        <w:jc w:val="both"/>
        <w:rPr>
          <w:rFonts w:ascii="Arial" w:hAnsi="Arial" w:cs="Arial"/>
          <w:lang w:val="fr-FR"/>
        </w:rPr>
      </w:pPr>
      <w:r w:rsidRPr="00F210F3">
        <w:rPr>
          <w:rFonts w:ascii="Arial" w:hAnsi="Arial" w:cs="Arial"/>
          <w:lang w:val="fr-FR"/>
        </w:rPr>
        <w:t>Au moins 1 an d'expérience professionnelle dans une ONG</w:t>
      </w:r>
    </w:p>
    <w:p w14:paraId="3AB4C0B7" w14:textId="77777777" w:rsidR="001C3E67" w:rsidRPr="00F210F3" w:rsidRDefault="001C3E67" w:rsidP="001C3E67">
      <w:pPr>
        <w:pStyle w:val="HTMLPreformatted"/>
        <w:numPr>
          <w:ilvl w:val="0"/>
          <w:numId w:val="1"/>
        </w:numPr>
        <w:shd w:val="clear" w:color="auto" w:fill="FFFFFF"/>
        <w:jc w:val="both"/>
        <w:rPr>
          <w:rFonts w:ascii="Arial" w:hAnsi="Arial" w:cs="Arial"/>
          <w:lang w:val="fr-FR"/>
        </w:rPr>
      </w:pPr>
      <w:r w:rsidRPr="00F210F3">
        <w:rPr>
          <w:rFonts w:ascii="Arial" w:hAnsi="Arial" w:cs="Arial"/>
          <w:lang w:val="fr-FR"/>
        </w:rPr>
        <w:t>Connaissance de la non-violence, de l'analyse des conflits, de la transformation et de la consolidation de la paix.</w:t>
      </w:r>
    </w:p>
    <w:p w14:paraId="43520A11" w14:textId="77777777" w:rsidR="001C3E67" w:rsidRDefault="001C3E67" w:rsidP="001C3E67">
      <w:pPr>
        <w:pStyle w:val="HTMLPreformatted"/>
        <w:shd w:val="clear" w:color="auto" w:fill="FFFFFF"/>
        <w:tabs>
          <w:tab w:val="clear" w:pos="916"/>
        </w:tabs>
        <w:jc w:val="both"/>
        <w:rPr>
          <w:rFonts w:ascii="Arial" w:hAnsi="Arial" w:cs="Arial"/>
          <w:lang w:val="fr-FR"/>
        </w:rPr>
      </w:pPr>
    </w:p>
    <w:p w14:paraId="3D5902FF" w14:textId="77777777" w:rsidR="001C3E67" w:rsidRPr="00285B04" w:rsidRDefault="001C3E67" w:rsidP="001C3E67">
      <w:pPr>
        <w:pStyle w:val="HTMLPreformatted"/>
        <w:shd w:val="clear" w:color="auto" w:fill="FFFFFF"/>
        <w:rPr>
          <w:rFonts w:ascii="inherit" w:hAnsi="inherit"/>
          <w:lang w:val="fr-FR"/>
        </w:rPr>
      </w:pPr>
      <w:r w:rsidRPr="00285B04">
        <w:rPr>
          <w:rFonts w:ascii="inherit" w:hAnsi="inherit"/>
          <w:lang w:val="fr-FR"/>
        </w:rPr>
        <w:t>_____________________________________________________________________________________________</w:t>
      </w:r>
      <w:r>
        <w:rPr>
          <w:rFonts w:ascii="inherit" w:hAnsi="inherit"/>
          <w:lang w:val="fr-FR"/>
        </w:rPr>
        <w:t>________________________________</w:t>
      </w:r>
    </w:p>
    <w:p w14:paraId="1AD4BBCB" w14:textId="77777777" w:rsidR="001C3E67" w:rsidRPr="00285B04" w:rsidRDefault="001C3E67" w:rsidP="001C3E67">
      <w:pPr>
        <w:pStyle w:val="HTMLPreformatted"/>
        <w:pBdr>
          <w:bottom w:val="single" w:sz="12" w:space="1" w:color="auto"/>
        </w:pBdr>
        <w:shd w:val="clear" w:color="auto" w:fill="FFFFFF"/>
        <w:rPr>
          <w:rFonts w:ascii="inherit" w:hAnsi="inherit"/>
          <w:b/>
          <w:lang w:val="fr-FR"/>
        </w:rPr>
      </w:pPr>
      <w:r>
        <w:rPr>
          <w:rFonts w:ascii="inherit" w:hAnsi="inherit"/>
          <w:b/>
          <w:lang w:val="fr-FR"/>
        </w:rPr>
        <w:t>DÉLAI DE SOUMISSION</w:t>
      </w:r>
      <w:r w:rsidRPr="00285B04">
        <w:rPr>
          <w:rFonts w:ascii="inherit" w:hAnsi="inherit"/>
          <w:b/>
          <w:lang w:val="fr-FR"/>
        </w:rPr>
        <w:t xml:space="preserve"> </w:t>
      </w:r>
    </w:p>
    <w:p w14:paraId="6E351556" w14:textId="77777777" w:rsidR="001C3E67" w:rsidRPr="0096153F" w:rsidRDefault="001C3E67" w:rsidP="001C3E67">
      <w:pPr>
        <w:pStyle w:val="HTMLPreformatted"/>
        <w:shd w:val="clear" w:color="auto" w:fill="FFFFFF"/>
        <w:spacing w:before="120" w:after="120"/>
        <w:jc w:val="both"/>
        <w:rPr>
          <w:rFonts w:ascii="Arial" w:hAnsi="Arial" w:cs="Arial"/>
          <w:lang w:val="fr-CA"/>
        </w:rPr>
      </w:pPr>
    </w:p>
    <w:p w14:paraId="05808619" w14:textId="303488EC" w:rsidR="001C3E67" w:rsidRDefault="001C3E67" w:rsidP="001C3E67">
      <w:pPr>
        <w:pStyle w:val="HTMLPreformatted"/>
        <w:shd w:val="clear" w:color="auto" w:fill="FFFFFF"/>
        <w:spacing w:before="120" w:after="120"/>
        <w:jc w:val="both"/>
        <w:rPr>
          <w:rFonts w:ascii="Arial" w:hAnsi="Arial" w:cs="Arial"/>
          <w:lang w:val="fr-FR"/>
        </w:rPr>
      </w:pPr>
      <w:r w:rsidRPr="001D2BB5">
        <w:rPr>
          <w:rFonts w:ascii="Arial" w:hAnsi="Arial" w:cs="Arial"/>
          <w:lang w:val="fr-FR"/>
        </w:rPr>
        <w:t xml:space="preserve">Les </w:t>
      </w:r>
      <w:r>
        <w:rPr>
          <w:rFonts w:ascii="Arial" w:hAnsi="Arial" w:cs="Arial"/>
          <w:lang w:val="fr-FR"/>
        </w:rPr>
        <w:t xml:space="preserve">personnes intéressées </w:t>
      </w:r>
      <w:r w:rsidRPr="001D2BB5">
        <w:rPr>
          <w:rFonts w:ascii="Arial" w:hAnsi="Arial" w:cs="Arial"/>
          <w:lang w:val="fr-FR"/>
        </w:rPr>
        <w:t>par cet appel sont invité</w:t>
      </w:r>
      <w:r w:rsidR="00FB338E">
        <w:rPr>
          <w:rFonts w:ascii="Arial" w:hAnsi="Arial" w:cs="Arial"/>
          <w:lang w:val="fr-FR"/>
        </w:rPr>
        <w:t>e</w:t>
      </w:r>
      <w:r w:rsidRPr="001D2BB5">
        <w:rPr>
          <w:rFonts w:ascii="Arial" w:hAnsi="Arial" w:cs="Arial"/>
          <w:lang w:val="fr-FR"/>
        </w:rPr>
        <w:t xml:space="preserve">s à soumettre leurs candidatures par courriel aux adresses suivantes : rjourdain@afsc.org ; ndarbouze@afsc.org en mettant en copie dfeliz@afsc.org, au plus tard le </w:t>
      </w:r>
      <w:r w:rsidR="00742664">
        <w:rPr>
          <w:rFonts w:ascii="Arial" w:hAnsi="Arial" w:cs="Arial"/>
          <w:lang w:val="fr-FR"/>
        </w:rPr>
        <w:t xml:space="preserve">15 </w:t>
      </w:r>
      <w:r>
        <w:rPr>
          <w:rFonts w:ascii="Arial" w:hAnsi="Arial" w:cs="Arial"/>
          <w:lang w:val="fr-FR"/>
        </w:rPr>
        <w:t>mars 2019</w:t>
      </w:r>
      <w:r w:rsidRPr="001D2BB5">
        <w:rPr>
          <w:rFonts w:ascii="Arial" w:hAnsi="Arial" w:cs="Arial"/>
          <w:lang w:val="fr-FR"/>
        </w:rPr>
        <w:t xml:space="preserve"> à 16h00.</w:t>
      </w:r>
    </w:p>
    <w:p w14:paraId="39098E49" w14:textId="77777777" w:rsidR="00FB338E" w:rsidRPr="001D2BB5" w:rsidRDefault="00FB338E" w:rsidP="001C3E67">
      <w:pPr>
        <w:pStyle w:val="HTMLPreformatted"/>
        <w:shd w:val="clear" w:color="auto" w:fill="FFFFFF"/>
        <w:spacing w:before="120" w:after="120"/>
        <w:jc w:val="both"/>
        <w:rPr>
          <w:rFonts w:ascii="Arial" w:hAnsi="Arial" w:cs="Arial"/>
          <w:lang w:val="fr-FR"/>
        </w:rPr>
      </w:pPr>
    </w:p>
    <w:p w14:paraId="2EA51851" w14:textId="77777777" w:rsidR="001C3E67" w:rsidRDefault="001C3E67" w:rsidP="001C3E67">
      <w:pPr>
        <w:pStyle w:val="HTMLPreformatted"/>
        <w:shd w:val="clear" w:color="auto" w:fill="FFFFFF"/>
        <w:spacing w:before="120" w:after="120"/>
        <w:jc w:val="both"/>
        <w:rPr>
          <w:rFonts w:ascii="Arial" w:hAnsi="Arial" w:cs="Arial"/>
          <w:lang w:val="fr-FR"/>
        </w:rPr>
      </w:pPr>
      <w:r w:rsidRPr="001D2BB5">
        <w:rPr>
          <w:rFonts w:ascii="Arial" w:hAnsi="Arial" w:cs="Arial"/>
          <w:lang w:val="fr-FR"/>
        </w:rPr>
        <w:t>Seul(e)s les candidat(e)s présélectionné(e)s seront contacté(e)s</w:t>
      </w:r>
    </w:p>
    <w:p w14:paraId="0EA2ADDA" w14:textId="77777777" w:rsidR="001C3E67" w:rsidRDefault="001C3E67" w:rsidP="001C3E67">
      <w:pPr>
        <w:pStyle w:val="HTMLPreformatted"/>
        <w:shd w:val="clear" w:color="auto" w:fill="FFFFFF"/>
        <w:spacing w:before="120" w:after="120"/>
        <w:jc w:val="both"/>
        <w:rPr>
          <w:rFonts w:ascii="Arial" w:hAnsi="Arial" w:cs="Arial"/>
          <w:lang w:val="fr-FR"/>
        </w:rPr>
      </w:pPr>
    </w:p>
    <w:p w14:paraId="11F4302E" w14:textId="77777777" w:rsidR="001C3E67" w:rsidRDefault="001C3E67" w:rsidP="001C3E67">
      <w:pPr>
        <w:pStyle w:val="HTMLPreformatted"/>
        <w:shd w:val="clear" w:color="auto" w:fill="FFFFFF"/>
        <w:spacing w:before="120" w:after="120"/>
        <w:jc w:val="both"/>
        <w:rPr>
          <w:rFonts w:ascii="Arial" w:hAnsi="Arial" w:cs="Arial"/>
          <w:lang w:val="fr-CA"/>
        </w:rPr>
      </w:pPr>
      <w:r>
        <w:rPr>
          <w:rFonts w:ascii="Arial" w:hAnsi="Arial" w:cs="Arial"/>
          <w:lang w:val="fr-FR"/>
        </w:rPr>
        <w:t xml:space="preserve">***** Début souhaité des formations : </w:t>
      </w:r>
      <w:r w:rsidRPr="0096153F">
        <w:rPr>
          <w:rFonts w:ascii="Arial" w:hAnsi="Arial" w:cs="Arial"/>
          <w:lang w:val="fr-CA"/>
        </w:rPr>
        <w:t>dernière semaine du mois de mars 2019</w:t>
      </w:r>
      <w:bookmarkStart w:id="0" w:name="_GoBack"/>
      <w:bookmarkEnd w:id="0"/>
    </w:p>
    <w:p w14:paraId="5FE92016" w14:textId="77777777" w:rsidR="001C3E67" w:rsidRPr="00D0178F" w:rsidRDefault="001C3E67" w:rsidP="001C3E67">
      <w:pPr>
        <w:pStyle w:val="HTMLPreformatted"/>
        <w:shd w:val="clear" w:color="auto" w:fill="FFFFFF"/>
        <w:spacing w:before="120" w:after="120"/>
        <w:jc w:val="both"/>
        <w:rPr>
          <w:rFonts w:ascii="Arial" w:hAnsi="Arial" w:cs="Arial"/>
          <w:lang w:val="fr-CA"/>
        </w:rPr>
      </w:pPr>
    </w:p>
    <w:p w14:paraId="0D80E1DC" w14:textId="77777777" w:rsidR="001C3E67" w:rsidRDefault="001C3E67" w:rsidP="001C3E67">
      <w:pPr>
        <w:pStyle w:val="HTMLPreformatted"/>
        <w:shd w:val="clear" w:color="auto" w:fill="FFFFFF"/>
        <w:rPr>
          <w:rFonts w:ascii="inherit" w:hAnsi="inherit"/>
          <w:color w:val="212121"/>
          <w:lang w:val="fr-FR"/>
        </w:rPr>
      </w:pPr>
      <w:r>
        <w:rPr>
          <w:rFonts w:ascii="inherit" w:hAnsi="inherit"/>
          <w:color w:val="212121"/>
          <w:lang w:val="fr-FR"/>
        </w:rPr>
        <w:t>______________________________________________________________________________________________________________________________</w:t>
      </w:r>
    </w:p>
    <w:p w14:paraId="5FC7D538" w14:textId="544125D8" w:rsidR="001C3E67" w:rsidRPr="00FB338E" w:rsidRDefault="001C3E67" w:rsidP="00FB338E">
      <w:pPr>
        <w:pStyle w:val="HTMLPreformatted"/>
        <w:pBdr>
          <w:bottom w:val="single" w:sz="12" w:space="1" w:color="auto"/>
        </w:pBdr>
        <w:shd w:val="clear" w:color="auto" w:fill="FFFFFF"/>
        <w:jc w:val="center"/>
        <w:rPr>
          <w:rFonts w:ascii="Arial" w:hAnsi="Arial" w:cs="Arial"/>
          <w:color w:val="212121"/>
          <w:lang w:val="fr-FR"/>
        </w:rPr>
      </w:pPr>
      <w:r w:rsidRPr="004D4EF8">
        <w:rPr>
          <w:rFonts w:ascii="Arial" w:hAnsi="Arial" w:cs="Arial"/>
          <w:color w:val="212121"/>
          <w:lang w:val="fr-FR"/>
        </w:rPr>
        <w:t xml:space="preserve">La </w:t>
      </w:r>
      <w:r>
        <w:rPr>
          <w:rFonts w:ascii="Arial" w:hAnsi="Arial" w:cs="Arial"/>
          <w:color w:val="212121"/>
          <w:lang w:val="fr-FR"/>
        </w:rPr>
        <w:t>AFSC</w:t>
      </w:r>
      <w:r w:rsidRPr="004D4EF8">
        <w:rPr>
          <w:rFonts w:ascii="Arial" w:hAnsi="Arial" w:cs="Arial"/>
          <w:color w:val="212121"/>
          <w:lang w:val="fr-FR"/>
        </w:rPr>
        <w:t xml:space="preserve"> est un lieu de travail non-fumeur.</w:t>
      </w:r>
    </w:p>
    <w:sectPr w:rsidR="001C3E67" w:rsidRPr="00FB33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CC8F0" w14:textId="77777777" w:rsidR="001C3E67" w:rsidRDefault="001C3E67" w:rsidP="001C3E67">
      <w:pPr>
        <w:spacing w:after="0" w:line="240" w:lineRule="auto"/>
      </w:pPr>
      <w:r>
        <w:separator/>
      </w:r>
    </w:p>
  </w:endnote>
  <w:endnote w:type="continuationSeparator" w:id="0">
    <w:p w14:paraId="67A290B7" w14:textId="77777777" w:rsidR="001C3E67" w:rsidRDefault="001C3E67" w:rsidP="001C3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18804" w14:textId="77777777" w:rsidR="001C3E67" w:rsidRDefault="001C3E67" w:rsidP="001C3E67">
      <w:pPr>
        <w:spacing w:after="0" w:line="240" w:lineRule="auto"/>
      </w:pPr>
      <w:r>
        <w:separator/>
      </w:r>
    </w:p>
  </w:footnote>
  <w:footnote w:type="continuationSeparator" w:id="0">
    <w:p w14:paraId="74C7544A" w14:textId="77777777" w:rsidR="001C3E67" w:rsidRDefault="001C3E67" w:rsidP="001C3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48E23" w14:textId="77777777" w:rsidR="00C70066" w:rsidRPr="00B077A0" w:rsidRDefault="00FB338E" w:rsidP="00B077A0">
    <w:pPr>
      <w:rPr>
        <w:rFonts w:ascii="Franklin Gothic Demi" w:hAnsi="Franklin Gothic Demi"/>
        <w:szCs w:val="24"/>
      </w:rPr>
    </w:pPr>
    <w:r w:rsidRPr="00021267">
      <w:rPr>
        <w:rFonts w:ascii="Franklin Gothic Demi" w:hAnsi="Franklin Gothic Demi"/>
        <w:noProof/>
        <w:sz w:val="32"/>
        <w:szCs w:val="36"/>
        <w:lang w:val="fr-CA" w:eastAsia="fr-CA"/>
      </w:rPr>
      <mc:AlternateContent>
        <mc:Choice Requires="wps">
          <w:drawing>
            <wp:anchor distT="45720" distB="45720" distL="114300" distR="114300" simplePos="0" relativeHeight="251659264" behindDoc="0" locked="0" layoutInCell="1" allowOverlap="1" wp14:anchorId="0379DA56" wp14:editId="74B9C485">
              <wp:simplePos x="0" y="0"/>
              <wp:positionH relativeFrom="column">
                <wp:posOffset>3257550</wp:posOffset>
              </wp:positionH>
              <wp:positionV relativeFrom="paragraph">
                <wp:posOffset>133350</wp:posOffset>
              </wp:positionV>
              <wp:extent cx="2743200" cy="3143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14325"/>
                      </a:xfrm>
                      <a:prstGeom prst="rect">
                        <a:avLst/>
                      </a:prstGeom>
                      <a:solidFill>
                        <a:srgbClr val="FFFFFF"/>
                      </a:solidFill>
                      <a:ln w="9525">
                        <a:noFill/>
                        <a:miter lim="800000"/>
                        <a:headEnd/>
                        <a:tailEnd/>
                      </a:ln>
                    </wps:spPr>
                    <wps:txbx>
                      <w:txbxContent>
                        <w:p w14:paraId="199A1B95" w14:textId="77777777" w:rsidR="00C70066" w:rsidRPr="008F7005" w:rsidRDefault="00FB338E" w:rsidP="00B077A0">
                          <w:pPr>
                            <w:rPr>
                              <w:lang w:val="fr-CA"/>
                            </w:rPr>
                          </w:pPr>
                          <w:r>
                            <w:rPr>
                              <w:rFonts w:ascii="Franklin Gothic Demi" w:hAnsi="Franklin Gothic Demi"/>
                              <w:sz w:val="20"/>
                              <w:lang w:val="fr-CA"/>
                            </w:rPr>
                            <w:t xml:space="preserve">Amérique Latine et Caraïbes – Bureau Haiti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9DA56" id="_x0000_t202" coordsize="21600,21600" o:spt="202" path="m,l,21600r21600,l21600,xe">
              <v:stroke joinstyle="miter"/>
              <v:path gradientshapeok="t" o:connecttype="rect"/>
            </v:shapetype>
            <v:shape id="Text Box 2" o:spid="_x0000_s1026" type="#_x0000_t202" style="position:absolute;margin-left:256.5pt;margin-top:10.5pt;width:3in;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U9HAIAABsEAAAOAAAAZHJzL2Uyb0RvYy54bWysU9tu2zAMfR+wfxD0vjhJk7U14hRdugwD&#10;ugvQ7gNoWY6FSaImKbG7ry8lp2mwvQ3TgyCK5NHhIbW6GYxmB+mDQlvx2WTKmbQCG2V3Ff/xuH13&#10;xVmIYBvQaGXFn2TgN+u3b1a9K+UcO9SN9IxAbCh7V/EuRlcWRRCdNBAm6KQlZ4veQCTT74rGQ0/o&#10;Rhfz6fR90aNvnEchQ6Dbu9HJ1xm/baWI39o2yMh0xYlbzLvPe532Yr2CcufBdUocacA/sDCgLD16&#10;grqDCGzv1V9QRgmPAds4EWgKbFslZK6BqplN/6jmoQMncy0kTnAnmcL/gxVfD989Uw31jjMLhlr0&#10;KIfIPuDA5kmd3oWSgh4chcWBrlNkqjS4exQ/A7O46cDu5K332HcSGmI3S5nFWeqIExJI3X/Bhp6B&#10;fcQMNLTeJEASgxE6denp1JlERdDl/HJxQe3mTJDvYkbGMj8B5Uu28yF+kmhYOlTcU+czOhzuQ0xs&#10;oHwJyexRq2artM6G39Ub7dkBaEq2eR3Rw3mYtqyv+PWS3k5ZFlN+HiCjIk2xVqbiV9O0UjqUSY2P&#10;tsnnCEqPZ2Ki7VGepMioTRzqgQKTZjU2TySUx3Fa6XfRoUP/m7OeJrXi4dcevORMf7Yk9vVssUij&#10;nY3F8nJOhj/31OcesIKgKh45G4+bmL/DWNEtNaVVWa9XJkeuNIFZxuNvSSN+bueo1z+9fgYAAP//&#10;AwBQSwMEFAAGAAgAAAAhAC2OGc3eAAAACQEAAA8AAABkcnMvZG93bnJldi54bWxMj0FPg0AQhe8m&#10;/ofNmHgxdqGWYpGlURON19b+gAGmQGRnCbst9N87nuxpZvJe3nwv3862V2cafefYQLyIQBFXru64&#10;MXD4/nh8BuUDco29YzJwIQ/b4vYmx6x2E+/ovA+NkhD2GRpoQxgyrX3VkkW/cAOxaEc3Wgxyjo2u&#10;R5wk3PZ6GUVrbbFj+dDiQO8tVT/7kzVw/Joeks1UfoZDulut37BLS3cx5v5ufn0BFWgO/2b4wxd0&#10;KISpdCeuveoNJPGTdAkGlrFMMWxWiSylgTRKQBe5vm5Q/AIAAP//AwBQSwECLQAUAAYACAAAACEA&#10;toM4kv4AAADhAQAAEwAAAAAAAAAAAAAAAAAAAAAAW0NvbnRlbnRfVHlwZXNdLnhtbFBLAQItABQA&#10;BgAIAAAAIQA4/SH/1gAAAJQBAAALAAAAAAAAAAAAAAAAAC8BAABfcmVscy8ucmVsc1BLAQItABQA&#10;BgAIAAAAIQARuHU9HAIAABsEAAAOAAAAAAAAAAAAAAAAAC4CAABkcnMvZTJvRG9jLnhtbFBLAQIt&#10;ABQABgAIAAAAIQAtjhnN3gAAAAkBAAAPAAAAAAAAAAAAAAAAAHYEAABkcnMvZG93bnJldi54bWxQ&#10;SwUGAAAAAAQABADzAAAAgQUAAAAA&#10;" stroked="f">
              <v:textbox>
                <w:txbxContent>
                  <w:p w14:paraId="199A1B95" w14:textId="77777777" w:rsidR="00C70066" w:rsidRPr="008F7005" w:rsidRDefault="00FB338E" w:rsidP="00B077A0">
                    <w:pPr>
                      <w:rPr>
                        <w:lang w:val="fr-CA"/>
                      </w:rPr>
                    </w:pPr>
                    <w:r>
                      <w:rPr>
                        <w:rFonts w:ascii="Franklin Gothic Demi" w:hAnsi="Franklin Gothic Demi"/>
                        <w:sz w:val="20"/>
                        <w:lang w:val="fr-CA"/>
                      </w:rPr>
                      <w:t xml:space="preserve">Amérique Latine et </w:t>
                    </w:r>
                    <w:r>
                      <w:rPr>
                        <w:rFonts w:ascii="Franklin Gothic Demi" w:hAnsi="Franklin Gothic Demi"/>
                        <w:sz w:val="20"/>
                        <w:lang w:val="fr-CA"/>
                      </w:rPr>
                      <w:t>Caraïbes</w:t>
                    </w:r>
                    <w:r>
                      <w:rPr>
                        <w:rFonts w:ascii="Franklin Gothic Demi" w:hAnsi="Franklin Gothic Demi"/>
                        <w:sz w:val="20"/>
                        <w:lang w:val="fr-CA"/>
                      </w:rPr>
                      <w:t xml:space="preserve"> </w:t>
                    </w:r>
                    <w:r>
                      <w:rPr>
                        <w:rFonts w:ascii="Franklin Gothic Demi" w:hAnsi="Franklin Gothic Demi"/>
                        <w:sz w:val="20"/>
                        <w:lang w:val="fr-CA"/>
                      </w:rPr>
                      <w:t>–</w:t>
                    </w:r>
                    <w:r>
                      <w:rPr>
                        <w:rFonts w:ascii="Franklin Gothic Demi" w:hAnsi="Franklin Gothic Demi"/>
                        <w:sz w:val="20"/>
                        <w:lang w:val="fr-CA"/>
                      </w:rPr>
                      <w:t xml:space="preserve"> Bureau </w:t>
                    </w:r>
                    <w:r>
                      <w:rPr>
                        <w:rFonts w:ascii="Franklin Gothic Demi" w:hAnsi="Franklin Gothic Demi"/>
                        <w:sz w:val="20"/>
                        <w:lang w:val="fr-CA"/>
                      </w:rPr>
                      <w:t xml:space="preserve">Haiti </w:t>
                    </w:r>
                  </w:p>
                </w:txbxContent>
              </v:textbox>
              <w10:wrap type="square"/>
            </v:shape>
          </w:pict>
        </mc:Fallback>
      </mc:AlternateContent>
    </w:r>
    <w:r>
      <w:rPr>
        <w:rFonts w:ascii="Franklin Gothic Demi" w:hAnsi="Franklin Gothic Demi"/>
        <w:noProof/>
        <w:sz w:val="32"/>
        <w:szCs w:val="36"/>
        <w:lang w:val="fr-CA" w:eastAsia="fr-CA"/>
      </w:rPr>
      <w:drawing>
        <wp:inline distT="0" distB="0" distL="0" distR="0" wp14:anchorId="15B513C3" wp14:editId="5EC3D39D">
          <wp:extent cx="1729153" cy="5619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m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1261" cy="569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91173"/>
    <w:multiLevelType w:val="hybridMultilevel"/>
    <w:tmpl w:val="3D64B690"/>
    <w:lvl w:ilvl="0" w:tplc="21F87984">
      <w:numFmt w:val="bullet"/>
      <w:lvlText w:val="-"/>
      <w:lvlJc w:val="left"/>
      <w:pPr>
        <w:ind w:left="900" w:hanging="360"/>
      </w:pPr>
      <w:rPr>
        <w:rFonts w:ascii="Book Antiqua" w:eastAsia="Book Antiqua" w:hAnsi="Book Antiqu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67"/>
    <w:rsid w:val="001C3E67"/>
    <w:rsid w:val="00742664"/>
    <w:rsid w:val="00FB33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B998E"/>
  <w15:chartTrackingRefBased/>
  <w15:docId w15:val="{1ADABFE1-6DC9-4780-94EF-CBB34541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E6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C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3E67"/>
    <w:rPr>
      <w:rFonts w:ascii="Courier New" w:eastAsia="Times New Roman" w:hAnsi="Courier New" w:cs="Courier New"/>
      <w:sz w:val="20"/>
      <w:szCs w:val="20"/>
      <w:lang w:val="en-US"/>
    </w:rPr>
  </w:style>
  <w:style w:type="character" w:styleId="BookTitle">
    <w:name w:val="Book Title"/>
    <w:basedOn w:val="DefaultParagraphFont"/>
    <w:uiPriority w:val="33"/>
    <w:qFormat/>
    <w:rsid w:val="001C3E67"/>
    <w:rPr>
      <w:b/>
      <w:bCs/>
      <w:smallCaps/>
      <w:spacing w:val="5"/>
    </w:rPr>
  </w:style>
  <w:style w:type="paragraph" w:customStyle="1" w:styleId="JDIntro">
    <w:name w:val="JD Intro"/>
    <w:basedOn w:val="Normal"/>
    <w:rsid w:val="001C3E67"/>
    <w:pPr>
      <w:overflowPunct w:val="0"/>
      <w:autoSpaceDE w:val="0"/>
      <w:autoSpaceDN w:val="0"/>
      <w:adjustRightInd w:val="0"/>
      <w:spacing w:after="0" w:line="240" w:lineRule="auto"/>
      <w:ind w:left="720" w:right="648"/>
      <w:jc w:val="both"/>
      <w:textAlignment w:val="baseline"/>
    </w:pPr>
    <w:rPr>
      <w:rFonts w:ascii="Arial" w:eastAsia="Times New Roman" w:hAnsi="Arial" w:cs="Times New Roman"/>
      <w:sz w:val="20"/>
      <w:szCs w:val="20"/>
    </w:rPr>
  </w:style>
  <w:style w:type="paragraph" w:customStyle="1" w:styleId="section1">
    <w:name w:val="section1"/>
    <w:basedOn w:val="Normal"/>
    <w:uiPriority w:val="99"/>
    <w:rsid w:val="001C3E67"/>
    <w:pPr>
      <w:spacing w:after="0" w:line="240" w:lineRule="auto"/>
    </w:pPr>
    <w:rPr>
      <w:rFonts w:ascii="Times New Roman" w:eastAsia="Calibri" w:hAnsi="Times New Roman" w:cs="Times New Roman"/>
      <w:sz w:val="24"/>
      <w:szCs w:val="24"/>
    </w:rPr>
  </w:style>
  <w:style w:type="paragraph" w:styleId="Header">
    <w:name w:val="header"/>
    <w:basedOn w:val="Normal"/>
    <w:link w:val="HeaderChar"/>
    <w:uiPriority w:val="99"/>
    <w:unhideWhenUsed/>
    <w:rsid w:val="001C3E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3E67"/>
    <w:rPr>
      <w:lang w:val="en-US"/>
    </w:rPr>
  </w:style>
  <w:style w:type="paragraph" w:styleId="Footer">
    <w:name w:val="footer"/>
    <w:basedOn w:val="Normal"/>
    <w:link w:val="FooterChar"/>
    <w:uiPriority w:val="99"/>
    <w:unhideWhenUsed/>
    <w:rsid w:val="001C3E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3E6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908</Words>
  <Characters>5177</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Djenanne Feliz</dc:creator>
  <cp:keywords/>
  <dc:description/>
  <cp:lastModifiedBy>Roselaure Jourdain</cp:lastModifiedBy>
  <cp:revision>2</cp:revision>
  <dcterms:created xsi:type="dcterms:W3CDTF">2019-03-07T16:09:00Z</dcterms:created>
  <dcterms:modified xsi:type="dcterms:W3CDTF">2019-03-07T16:09:00Z</dcterms:modified>
</cp:coreProperties>
</file>