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95C" w:rsidRDefault="008877AA" w:rsidP="008E591A">
      <w:pPr>
        <w:spacing w:after="240" w:line="360" w:lineRule="auto"/>
        <w:ind w:firstLineChars="700" w:firstLine="1680"/>
        <w:jc w:val="both"/>
        <w:rPr>
          <w:rFonts w:eastAsiaTheme="minorEastAsia" w:cs="Times New Roman"/>
          <w:b/>
          <w:szCs w:val="24"/>
        </w:rPr>
      </w:pPr>
      <w:r w:rsidRPr="003D5389">
        <w:rPr>
          <w:rFonts w:cs="Times New Roman"/>
          <w:noProof/>
          <w:lang w:val="en-US" w:eastAsia="en-US"/>
        </w:rPr>
        <w:drawing>
          <wp:inline distT="0" distB="0" distL="0" distR="0" wp14:anchorId="5534D442" wp14:editId="66BFC69C">
            <wp:extent cx="1502306" cy="257175"/>
            <wp:effectExtent l="0" t="0" r="3175" b="0"/>
            <wp:docPr id="2" name="Picture 2" descr="C:\Users\claude lapointe.DID00\Desktop\Lapointe, Claude\Mes documents\Haïti juin 2012\03 - SYFAAH - DID\Site Internet SYFAAH\Logo MAECD 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laude lapointe.DID00\Desktop\Lapointe, Claude\Mes documents\Haïti juin 2012\03 - SYFAAH - DID\Site Internet SYFAAH\Logo MAECD fr.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950" cy="257628"/>
                    </a:xfrm>
                    <a:prstGeom prst="rect">
                      <a:avLst/>
                    </a:prstGeom>
                    <a:noFill/>
                    <a:ln>
                      <a:noFill/>
                    </a:ln>
                  </pic:spPr>
                </pic:pic>
              </a:graphicData>
            </a:graphic>
          </wp:inline>
        </w:drawing>
      </w:r>
      <w:r w:rsidR="00984B91" w:rsidRPr="003D5389">
        <w:rPr>
          <w:rFonts w:cs="Times New Roman"/>
          <w:noProof/>
          <w:lang w:val="en-US" w:eastAsia="en-US"/>
        </w:rPr>
        <w:drawing>
          <wp:inline distT="0" distB="0" distL="0" distR="0" wp14:anchorId="66333852" wp14:editId="56047FF9">
            <wp:extent cx="13430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342900"/>
                    </a:xfrm>
                    <a:prstGeom prst="rect">
                      <a:avLst/>
                    </a:prstGeom>
                    <a:noFill/>
                    <a:ln>
                      <a:noFill/>
                    </a:ln>
                  </pic:spPr>
                </pic:pic>
              </a:graphicData>
            </a:graphic>
          </wp:inline>
        </w:drawing>
      </w:r>
      <w:r w:rsidR="00383150" w:rsidRPr="003D5389">
        <w:rPr>
          <w:rFonts w:cs="Times New Roman"/>
          <w:noProof/>
          <w:lang w:val="en-US" w:eastAsia="en-US"/>
        </w:rPr>
        <w:drawing>
          <wp:inline distT="0" distB="0" distL="0" distR="0" wp14:anchorId="05AE59AA" wp14:editId="0CB278F2">
            <wp:extent cx="9620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238125"/>
                    </a:xfrm>
                    <a:prstGeom prst="rect">
                      <a:avLst/>
                    </a:prstGeom>
                    <a:noFill/>
                    <a:ln>
                      <a:noFill/>
                    </a:ln>
                  </pic:spPr>
                </pic:pic>
              </a:graphicData>
            </a:graphic>
          </wp:inline>
        </w:drawing>
      </w:r>
      <w:r w:rsidR="00383150" w:rsidRPr="003D5389">
        <w:rPr>
          <w:rFonts w:cs="Times New Roman"/>
          <w:noProof/>
          <w:lang w:val="en-US" w:eastAsia="en-US"/>
        </w:rPr>
        <w:drawing>
          <wp:inline distT="0" distB="0" distL="0" distR="0" wp14:anchorId="35D69982" wp14:editId="04CBCF8B">
            <wp:extent cx="105727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247650"/>
                    </a:xfrm>
                    <a:prstGeom prst="rect">
                      <a:avLst/>
                    </a:prstGeom>
                    <a:noFill/>
                    <a:ln>
                      <a:noFill/>
                    </a:ln>
                  </pic:spPr>
                </pic:pic>
              </a:graphicData>
            </a:graphic>
          </wp:inline>
        </w:drawing>
      </w:r>
      <w:r w:rsidR="00383150" w:rsidRPr="003D5389">
        <w:rPr>
          <w:rFonts w:cs="Times New Roman"/>
          <w:noProof/>
          <w:lang w:val="en-US" w:eastAsia="en-US"/>
        </w:rPr>
        <w:drawing>
          <wp:inline distT="0" distB="0" distL="0" distR="0" wp14:anchorId="19E5CDA2" wp14:editId="200E73EE">
            <wp:extent cx="44767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3D5389">
        <w:rPr>
          <w:rFonts w:cs="Times New Roman"/>
          <w:noProof/>
          <w:lang w:val="en-US" w:eastAsia="en-US"/>
        </w:rPr>
        <mc:AlternateContent>
          <mc:Choice Requires="wpg">
            <w:drawing>
              <wp:anchor distT="0" distB="0" distL="114300" distR="114300" simplePos="0" relativeHeight="251659264" behindDoc="0" locked="0" layoutInCell="1" allowOverlap="1" wp14:anchorId="65822E27" wp14:editId="4E316CF4">
                <wp:simplePos x="0" y="0"/>
                <wp:positionH relativeFrom="column">
                  <wp:posOffset>-66675</wp:posOffset>
                </wp:positionH>
                <wp:positionV relativeFrom="paragraph">
                  <wp:posOffset>-619125</wp:posOffset>
                </wp:positionV>
                <wp:extent cx="1038225" cy="872490"/>
                <wp:effectExtent l="0" t="0" r="9525"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872490"/>
                          <a:chOff x="896" y="756"/>
                          <a:chExt cx="2904" cy="2800"/>
                        </a:xfrm>
                      </wpg:grpSpPr>
                      <pic:pic xmlns:pic="http://schemas.openxmlformats.org/drawingml/2006/picture">
                        <pic:nvPicPr>
                          <pic:cNvPr id="13" name="Picture 5"/>
                          <pic:cNvPicPr>
                            <a:picLocks noChangeAspect="1" noChangeArrowheads="1"/>
                          </pic:cNvPicPr>
                        </pic:nvPicPr>
                        <pic:blipFill>
                          <a:blip r:embed="rId11">
                            <a:extLst>
                              <a:ext uri="{28A0092B-C50C-407E-A947-70E740481C1C}">
                                <a14:useLocalDpi xmlns:a14="http://schemas.microsoft.com/office/drawing/2010/main" val="0"/>
                              </a:ext>
                            </a:extLst>
                          </a:blip>
                          <a:srcRect l="5368" r="77034" b="17216"/>
                          <a:stretch>
                            <a:fillRect/>
                          </a:stretch>
                        </pic:blipFill>
                        <pic:spPr bwMode="auto">
                          <a:xfrm>
                            <a:off x="1331" y="756"/>
                            <a:ext cx="2020" cy="1835"/>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6"/>
                        <wps:cNvSpPr txBox="1">
                          <a:spLocks noChangeArrowheads="1"/>
                        </wps:cNvSpPr>
                        <wps:spPr bwMode="auto">
                          <a:xfrm>
                            <a:off x="896" y="2294"/>
                            <a:ext cx="2904" cy="126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8877AA" w:rsidRPr="006C5F2D" w:rsidRDefault="008877AA" w:rsidP="008877AA">
                              <w:pPr>
                                <w:pStyle w:val="BodyText2"/>
                                <w:rPr>
                                  <w:sz w:val="10"/>
                                  <w:szCs w:val="10"/>
                                  <w:lang w:val="fr-FR"/>
                                </w:rPr>
                              </w:pPr>
                              <w:proofErr w:type="spellStart"/>
                              <w:r w:rsidRPr="006C5F2D">
                                <w:rPr>
                                  <w:sz w:val="10"/>
                                  <w:szCs w:val="10"/>
                                </w:rPr>
                                <w:t>Ministère</w:t>
                              </w:r>
                              <w:proofErr w:type="spellEnd"/>
                              <w:r w:rsidRPr="006C5F2D">
                                <w:rPr>
                                  <w:sz w:val="10"/>
                                  <w:szCs w:val="10"/>
                                </w:rPr>
                                <w:t xml:space="preserve"> de </w:t>
                              </w:r>
                              <w:proofErr w:type="spellStart"/>
                              <w:r w:rsidRPr="006C5F2D">
                                <w:rPr>
                                  <w:sz w:val="10"/>
                                  <w:szCs w:val="10"/>
                                </w:rPr>
                                <w:t>l’Agriculture</w:t>
                              </w:r>
                              <w:proofErr w:type="spellEnd"/>
                              <w:r w:rsidRPr="006C5F2D">
                                <w:rPr>
                                  <w:sz w:val="10"/>
                                  <w:szCs w:val="10"/>
                                </w:rPr>
                                <w:t xml:space="preserve">, des </w:t>
                              </w:r>
                              <w:proofErr w:type="spellStart"/>
                              <w:r w:rsidRPr="006C5F2D">
                                <w:rPr>
                                  <w:sz w:val="10"/>
                                  <w:szCs w:val="10"/>
                                </w:rPr>
                                <w:t>Ressources</w:t>
                              </w:r>
                              <w:proofErr w:type="spellEnd"/>
                              <w:r w:rsidRPr="006C5F2D">
                                <w:rPr>
                                  <w:sz w:val="10"/>
                                  <w:szCs w:val="10"/>
                                </w:rPr>
                                <w:t xml:space="preserve"> </w:t>
                              </w:r>
                              <w:proofErr w:type="spellStart"/>
                              <w:r w:rsidRPr="006C5F2D">
                                <w:rPr>
                                  <w:sz w:val="10"/>
                                  <w:szCs w:val="10"/>
                                </w:rPr>
                                <w:t>Naturelles</w:t>
                              </w:r>
                              <w:proofErr w:type="spellEnd"/>
                              <w:r w:rsidRPr="006C5F2D">
                                <w:rPr>
                                  <w:sz w:val="10"/>
                                  <w:szCs w:val="10"/>
                                </w:rPr>
                                <w:t xml:space="preserve"> et du </w:t>
                              </w:r>
                              <w:proofErr w:type="spellStart"/>
                              <w:r w:rsidRPr="006C5F2D">
                                <w:rPr>
                                  <w:sz w:val="10"/>
                                  <w:szCs w:val="10"/>
                                </w:rPr>
                                <w:t>Développement</w:t>
                              </w:r>
                              <w:proofErr w:type="spellEnd"/>
                              <w:r w:rsidRPr="006C5F2D">
                                <w:rPr>
                                  <w:sz w:val="10"/>
                                  <w:szCs w:val="10"/>
                                </w:rPr>
                                <w:t xml:space="preserve"> Rural (MARNDR)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5.25pt;margin-top:-48.75pt;width:81.75pt;height:68.7pt;z-index:251659264" coordorigin="896,756" coordsize="2904,2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331;top:756;width:2020;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7/dnCAAAA2wAAAA8AAABkcnMvZG93bnJldi54bWxET9uKwjAQfV/wH8II+7KsqatIqEbxgiCC&#10;C6v7AUMzttVmUpqo1a83wsK+zeFcZzJrbSWu1PjSsYZ+LwFBnDlTcq7h97D+VCB8QDZYOSYNd/Iw&#10;m3beJpgad+Mfuu5DLmII+xQ1FCHUqZQ+K8ii77maOHJH11gMETa5NA3eYrit5FeSjKTFkmNDgTUt&#10;C8rO+4vVMPx4rNVixdutyr5Pw12llruL0vq9287HIAK14V/8596YOH8Ar1/iAXL6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O/3ZwgAAANsAAAAPAAAAAAAAAAAAAAAAAJ8C&#10;AABkcnMvZG93bnJldi54bWxQSwUGAAAAAAQABAD3AAAAjgMAAAAA&#10;">
                  <v:imagedata r:id="rId12" o:title="" cropbottom="11283f" cropleft="3518f" cropright="50485f"/>
                </v:shape>
                <v:shapetype id="_x0000_t202" coordsize="21600,21600" o:spt="202" path="m,l,21600r21600,l21600,xe">
                  <v:stroke joinstyle="miter"/>
                  <v:path gradientshapeok="t" o:connecttype="rect"/>
                </v:shapetype>
                <v:shape id="Text Box 6" o:spid="_x0000_s1028" type="#_x0000_t202" style="position:absolute;left:896;top:2294;width:2904;height:1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W5L4A&#10;AADbAAAADwAAAGRycy9kb3ducmV2LnhtbERP24rCMBB9X/Afwgi+LJp6QaQaRQRBfFovHzA0Yxts&#10;JjWJtv69WVjYtzmc66w2na3Fi3wwjhWMRxkI4sJpw6WC62U/XIAIEVlj7ZgUvCnAZt37WmGuXcsn&#10;ep1jKVIIhxwVVDE2uZShqMhiGLmGOHE35y3GBH0ptcc2hdtaTrJsLi0aTg0VNrSrqLifn1bBNOwb&#10;P10U5bcx0vhj+/PwcqvUoN9tlyAidfFf/Oc+6DR/Br+/pAP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S81uS+AAAA2wAAAA8AAAAAAAAAAAAAAAAAmAIAAGRycy9kb3ducmV2&#10;LnhtbFBLBQYAAAAABAAEAPUAAACDAwAAAAA=&#10;" stroked="f" strokecolor="blue">
                  <v:textbox>
                    <w:txbxContent>
                      <w:p w:rsidR="008877AA" w:rsidRPr="006C5F2D" w:rsidRDefault="008877AA" w:rsidP="008877AA">
                        <w:pPr>
                          <w:pStyle w:val="BodyText2"/>
                          <w:rPr>
                            <w:sz w:val="10"/>
                            <w:szCs w:val="10"/>
                            <w:lang w:val="fr-FR"/>
                          </w:rPr>
                        </w:pPr>
                        <w:proofErr w:type="spellStart"/>
                        <w:r w:rsidRPr="006C5F2D">
                          <w:rPr>
                            <w:sz w:val="10"/>
                            <w:szCs w:val="10"/>
                          </w:rPr>
                          <w:t>Ministère</w:t>
                        </w:r>
                        <w:proofErr w:type="spellEnd"/>
                        <w:r w:rsidRPr="006C5F2D">
                          <w:rPr>
                            <w:sz w:val="10"/>
                            <w:szCs w:val="10"/>
                          </w:rPr>
                          <w:t xml:space="preserve"> de </w:t>
                        </w:r>
                        <w:proofErr w:type="spellStart"/>
                        <w:r w:rsidRPr="006C5F2D">
                          <w:rPr>
                            <w:sz w:val="10"/>
                            <w:szCs w:val="10"/>
                          </w:rPr>
                          <w:t>l’Agriculture</w:t>
                        </w:r>
                        <w:proofErr w:type="spellEnd"/>
                        <w:r w:rsidRPr="006C5F2D">
                          <w:rPr>
                            <w:sz w:val="10"/>
                            <w:szCs w:val="10"/>
                          </w:rPr>
                          <w:t xml:space="preserve">, des </w:t>
                        </w:r>
                        <w:proofErr w:type="spellStart"/>
                        <w:r w:rsidRPr="006C5F2D">
                          <w:rPr>
                            <w:sz w:val="10"/>
                            <w:szCs w:val="10"/>
                          </w:rPr>
                          <w:t>Ressources</w:t>
                        </w:r>
                        <w:proofErr w:type="spellEnd"/>
                        <w:r w:rsidRPr="006C5F2D">
                          <w:rPr>
                            <w:sz w:val="10"/>
                            <w:szCs w:val="10"/>
                          </w:rPr>
                          <w:t xml:space="preserve"> </w:t>
                        </w:r>
                        <w:proofErr w:type="spellStart"/>
                        <w:r w:rsidRPr="006C5F2D">
                          <w:rPr>
                            <w:sz w:val="10"/>
                            <w:szCs w:val="10"/>
                          </w:rPr>
                          <w:t>Naturelles</w:t>
                        </w:r>
                        <w:proofErr w:type="spellEnd"/>
                        <w:r w:rsidRPr="006C5F2D">
                          <w:rPr>
                            <w:sz w:val="10"/>
                            <w:szCs w:val="10"/>
                          </w:rPr>
                          <w:t xml:space="preserve"> et du </w:t>
                        </w:r>
                        <w:proofErr w:type="spellStart"/>
                        <w:r w:rsidRPr="006C5F2D">
                          <w:rPr>
                            <w:sz w:val="10"/>
                            <w:szCs w:val="10"/>
                          </w:rPr>
                          <w:t>Développement</w:t>
                        </w:r>
                        <w:proofErr w:type="spellEnd"/>
                        <w:r w:rsidRPr="006C5F2D">
                          <w:rPr>
                            <w:sz w:val="10"/>
                            <w:szCs w:val="10"/>
                          </w:rPr>
                          <w:t xml:space="preserve"> Rural (MARNDR)</w:t>
                        </w:r>
                      </w:p>
                    </w:txbxContent>
                  </v:textbox>
                </v:shape>
              </v:group>
            </w:pict>
          </mc:Fallback>
        </mc:AlternateContent>
      </w:r>
    </w:p>
    <w:p w:rsidR="0036195C" w:rsidRDefault="0036195C" w:rsidP="0036195C">
      <w:pPr>
        <w:spacing w:after="240" w:line="360" w:lineRule="auto"/>
        <w:ind w:firstLineChars="0" w:firstLine="0"/>
        <w:jc w:val="center"/>
        <w:rPr>
          <w:rFonts w:eastAsiaTheme="minorEastAsia" w:cs="Times New Roman"/>
          <w:b/>
          <w:szCs w:val="24"/>
        </w:rPr>
      </w:pPr>
      <w:r w:rsidRPr="003D5389">
        <w:rPr>
          <w:rFonts w:eastAsiaTheme="minorEastAsia" w:cs="Times New Roman"/>
          <w:b/>
          <w:szCs w:val="24"/>
        </w:rPr>
        <w:t>Etude d</w:t>
      </w:r>
      <w:r>
        <w:rPr>
          <w:rFonts w:eastAsiaTheme="minorEastAsia" w:cs="Times New Roman"/>
          <w:b/>
          <w:szCs w:val="24"/>
        </w:rPr>
        <w:t>u</w:t>
      </w:r>
      <w:r w:rsidRPr="003D5389">
        <w:rPr>
          <w:rFonts w:eastAsiaTheme="minorEastAsia" w:cs="Times New Roman"/>
          <w:b/>
          <w:szCs w:val="24"/>
        </w:rPr>
        <w:t xml:space="preserve"> marché de l’igname </w:t>
      </w:r>
      <w:r w:rsidRPr="003D5389">
        <w:rPr>
          <w:rFonts w:eastAsiaTheme="minorEastAsia" w:cs="Times New Roman"/>
          <w:b/>
          <w:szCs w:val="24"/>
        </w:rPr>
        <w:br/>
        <w:t>Terme</w:t>
      </w:r>
      <w:r>
        <w:rPr>
          <w:rFonts w:eastAsiaTheme="minorEastAsia" w:cs="Times New Roman"/>
          <w:b/>
          <w:szCs w:val="24"/>
        </w:rPr>
        <w:t>s</w:t>
      </w:r>
      <w:r w:rsidRPr="003D5389">
        <w:rPr>
          <w:rFonts w:eastAsiaTheme="minorEastAsia" w:cs="Times New Roman"/>
          <w:b/>
          <w:szCs w:val="24"/>
        </w:rPr>
        <w:t xml:space="preserve"> de Reference pour consultant ou firme de consultation</w:t>
      </w:r>
    </w:p>
    <w:p w:rsidR="0036195C" w:rsidRPr="003D5389" w:rsidRDefault="0036195C" w:rsidP="0036195C">
      <w:pPr>
        <w:spacing w:after="240" w:line="360" w:lineRule="auto"/>
        <w:ind w:firstLineChars="0" w:firstLine="0"/>
        <w:rPr>
          <w:rFonts w:eastAsiaTheme="minorEastAsia" w:cs="Times New Roman"/>
          <w:b/>
          <w:szCs w:val="24"/>
        </w:rPr>
      </w:pPr>
      <w:r w:rsidRPr="003D5389">
        <w:rPr>
          <w:rFonts w:eastAsiaTheme="minorEastAsia" w:cs="Times New Roman"/>
          <w:b/>
          <w:szCs w:val="24"/>
        </w:rPr>
        <w:t>Contexte du Projet</w:t>
      </w:r>
    </w:p>
    <w:p w:rsidR="0036195C" w:rsidRPr="002F2E37" w:rsidRDefault="0036195C" w:rsidP="0036195C">
      <w:pPr>
        <w:spacing w:after="240" w:line="360" w:lineRule="auto"/>
        <w:ind w:firstLineChars="0" w:firstLine="0"/>
        <w:jc w:val="both"/>
        <w:rPr>
          <w:rFonts w:eastAsiaTheme="minorEastAsia" w:cs="Times New Roman"/>
        </w:rPr>
      </w:pPr>
      <w:r w:rsidRPr="003D5389">
        <w:rPr>
          <w:rFonts w:eastAsiaTheme="minorEastAsia" w:cs="Times New Roman"/>
          <w:szCs w:val="24"/>
        </w:rPr>
        <w:t>L’Institut Interaméricain de Coopération pour l’Agriculture (IICA) dans sa mission de soutenir l’agriculture a mis en place le projet « </w:t>
      </w:r>
      <w:r w:rsidRPr="003D5389">
        <w:rPr>
          <w:rFonts w:eastAsiaTheme="minorEastAsia" w:cs="Times New Roman"/>
          <w:b/>
          <w:szCs w:val="24"/>
        </w:rPr>
        <w:t>Système de Financement et d’Assurance Agricole en Haïti (SYFAAH)</w:t>
      </w:r>
      <w:r w:rsidRPr="003D5389">
        <w:rPr>
          <w:rFonts w:eastAsiaTheme="minorEastAsia" w:cs="Times New Roman"/>
          <w:szCs w:val="24"/>
        </w:rPr>
        <w:t xml:space="preserve"> » suite à une entente </w:t>
      </w:r>
      <w:r w:rsidRPr="003D5389">
        <w:rPr>
          <w:rFonts w:cs="Times New Roman"/>
          <w:szCs w:val="24"/>
        </w:rPr>
        <w:t>entre les gouvernements du Canada et d’Haïti et un accord de financement de l’Agence Canadienne de Développement International (ACDI).</w:t>
      </w:r>
      <w:r>
        <w:rPr>
          <w:rFonts w:cs="Times New Roman"/>
          <w:szCs w:val="24"/>
        </w:rPr>
        <w:t xml:space="preserve">  La première phase a débuté en mai 2011 et une deuxième phase a démarrée en 2014. Celle-ci bénéficie d</w:t>
      </w:r>
      <w:r w:rsidRPr="003D5389">
        <w:rPr>
          <w:rFonts w:cs="Times New Roman"/>
          <w:szCs w:val="24"/>
        </w:rPr>
        <w:t>es financements de la coopération Suisse (DDC) et de l’Agence Française de Développement (AFD</w:t>
      </w:r>
      <w:r>
        <w:rPr>
          <w:rFonts w:cs="Times New Roman"/>
          <w:szCs w:val="24"/>
        </w:rPr>
        <w:t xml:space="preserve">), à travers le projet SECAL.  Ces deux financements </w:t>
      </w:r>
      <w:r w:rsidRPr="003D5389">
        <w:rPr>
          <w:rFonts w:cs="Times New Roman"/>
          <w:szCs w:val="24"/>
        </w:rPr>
        <w:t>ont rejoint celui de l’AMC permettant ainsi l’extension du projet dans les départements du Sud, du Nord et de la Grand ’Anse</w:t>
      </w:r>
      <w:r>
        <w:rPr>
          <w:rFonts w:cs="Times New Roman"/>
          <w:szCs w:val="24"/>
        </w:rPr>
        <w:t xml:space="preserve">.  Cette </w:t>
      </w:r>
      <w:r w:rsidRPr="003D5389">
        <w:rPr>
          <w:rFonts w:eastAsiaTheme="minorEastAsia" w:cs="Times New Roman"/>
          <w:szCs w:val="24"/>
        </w:rPr>
        <w:t xml:space="preserve"> deuxième phase se propose d’appuyer </w:t>
      </w:r>
      <w:r w:rsidRPr="003D5389">
        <w:rPr>
          <w:rFonts w:cs="Times New Roman"/>
          <w:szCs w:val="24"/>
        </w:rPr>
        <w:t>de nouvelles filières comme le cacao, l’igname, le maïs et le haricot.</w:t>
      </w:r>
    </w:p>
    <w:p w:rsidR="0036195C" w:rsidRPr="003D5389" w:rsidRDefault="0036195C" w:rsidP="0036195C">
      <w:pPr>
        <w:spacing w:after="240" w:line="360" w:lineRule="auto"/>
        <w:ind w:firstLineChars="0" w:firstLine="0"/>
        <w:jc w:val="both"/>
        <w:rPr>
          <w:rFonts w:eastAsiaTheme="minorEastAsia" w:cs="Times New Roman"/>
          <w:b/>
          <w:szCs w:val="24"/>
        </w:rPr>
      </w:pPr>
      <w:r w:rsidRPr="003D5389">
        <w:rPr>
          <w:rFonts w:eastAsiaTheme="minorEastAsia" w:cs="Times New Roman"/>
          <w:b/>
          <w:szCs w:val="24"/>
        </w:rPr>
        <w:t>Objectif</w:t>
      </w:r>
      <w:r>
        <w:rPr>
          <w:rFonts w:eastAsiaTheme="minorEastAsia" w:cs="Times New Roman"/>
          <w:b/>
          <w:szCs w:val="24"/>
        </w:rPr>
        <w:t>s</w:t>
      </w:r>
      <w:r w:rsidRPr="003D5389">
        <w:rPr>
          <w:rFonts w:eastAsiaTheme="minorEastAsia" w:cs="Times New Roman"/>
          <w:b/>
          <w:szCs w:val="24"/>
        </w:rPr>
        <w:t xml:space="preserve"> de l’étude</w:t>
      </w:r>
    </w:p>
    <w:p w:rsidR="0036195C" w:rsidRDefault="0036195C" w:rsidP="0036195C">
      <w:pPr>
        <w:spacing w:after="240" w:line="360" w:lineRule="auto"/>
        <w:ind w:firstLineChars="0" w:firstLine="0"/>
        <w:jc w:val="both"/>
        <w:rPr>
          <w:rFonts w:eastAsiaTheme="minorEastAsia" w:cs="Times New Roman"/>
          <w:szCs w:val="24"/>
        </w:rPr>
      </w:pPr>
      <w:r w:rsidRPr="003D5389">
        <w:rPr>
          <w:rFonts w:eastAsiaTheme="minorEastAsia" w:cs="Times New Roman"/>
          <w:szCs w:val="24"/>
        </w:rPr>
        <w:t xml:space="preserve">En ce sens, l’objectif de cette étude est d’identifier la demande en igname </w:t>
      </w:r>
      <w:r>
        <w:rPr>
          <w:rFonts w:eastAsiaTheme="minorEastAsia" w:cs="Times New Roman"/>
          <w:szCs w:val="24"/>
        </w:rPr>
        <w:t>afin de soutenir les producteurs dans les</w:t>
      </w:r>
      <w:r w:rsidRPr="003D5389">
        <w:rPr>
          <w:rFonts w:eastAsiaTheme="minorEastAsia" w:cs="Times New Roman"/>
          <w:szCs w:val="24"/>
        </w:rPr>
        <w:t xml:space="preserve"> départements de la </w:t>
      </w:r>
      <w:proofErr w:type="spellStart"/>
      <w:r w:rsidRPr="003D5389">
        <w:rPr>
          <w:rFonts w:eastAsiaTheme="minorEastAsia" w:cs="Times New Roman"/>
          <w:szCs w:val="24"/>
        </w:rPr>
        <w:t>Grand‘</w:t>
      </w:r>
      <w:bookmarkStart w:id="0" w:name="_GoBack"/>
      <w:bookmarkEnd w:id="0"/>
      <w:r w:rsidRPr="003D5389">
        <w:rPr>
          <w:rFonts w:eastAsiaTheme="minorEastAsia" w:cs="Times New Roman"/>
          <w:szCs w:val="24"/>
        </w:rPr>
        <w:t>Anse</w:t>
      </w:r>
      <w:proofErr w:type="spellEnd"/>
      <w:r w:rsidRPr="003D5389">
        <w:rPr>
          <w:rFonts w:eastAsiaTheme="minorEastAsia" w:cs="Times New Roman"/>
          <w:szCs w:val="24"/>
        </w:rPr>
        <w:t xml:space="preserve"> et du Nord. Plus spécifiquement, elle doit permettre</w:t>
      </w:r>
      <w:r>
        <w:rPr>
          <w:rFonts w:eastAsiaTheme="minorEastAsia" w:cs="Times New Roman"/>
          <w:szCs w:val="24"/>
        </w:rPr>
        <w:t> :</w:t>
      </w:r>
    </w:p>
    <w:p w:rsidR="0036195C" w:rsidRPr="003E208A" w:rsidRDefault="0036195C" w:rsidP="00667DF9">
      <w:pPr>
        <w:pStyle w:val="ListParagraph"/>
        <w:numPr>
          <w:ilvl w:val="0"/>
          <w:numId w:val="14"/>
        </w:numPr>
        <w:spacing w:line="360" w:lineRule="auto"/>
        <w:ind w:leftChars="0" w:firstLine="427"/>
        <w:jc w:val="both"/>
        <w:rPr>
          <w:rFonts w:ascii="Times New Roman" w:eastAsiaTheme="minorEastAsia" w:hAnsi="Times New Roman" w:cs="Times New Roman"/>
          <w:lang w:val="fr-FR"/>
        </w:rPr>
      </w:pPr>
      <w:r w:rsidRPr="007D6D07">
        <w:rPr>
          <w:rFonts w:ascii="Times New Roman" w:eastAsiaTheme="minorEastAsia" w:hAnsi="Times New Roman" w:cs="Times New Roman"/>
          <w:lang w:val="fr-FR"/>
        </w:rPr>
        <w:t xml:space="preserve">d’identifier les potentialités et problèmes qui existent dans </w:t>
      </w:r>
      <w:r>
        <w:rPr>
          <w:rFonts w:ascii="Times New Roman" w:eastAsiaTheme="minorEastAsia" w:hAnsi="Times New Roman" w:cs="Times New Roman"/>
          <w:lang w:val="fr-FR"/>
        </w:rPr>
        <w:t>la filière ;</w:t>
      </w:r>
    </w:p>
    <w:p w:rsidR="0036195C" w:rsidRPr="007D6D07" w:rsidRDefault="0036195C" w:rsidP="00667DF9">
      <w:pPr>
        <w:pStyle w:val="ListParagraph"/>
        <w:numPr>
          <w:ilvl w:val="0"/>
          <w:numId w:val="14"/>
        </w:numPr>
        <w:spacing w:line="360" w:lineRule="auto"/>
        <w:ind w:leftChars="0" w:firstLine="427"/>
        <w:jc w:val="both"/>
        <w:rPr>
          <w:rFonts w:ascii="Times New Roman" w:eastAsiaTheme="minorEastAsia" w:hAnsi="Times New Roman" w:cs="Times New Roman"/>
          <w:lang w:val="fr-FR"/>
        </w:rPr>
      </w:pPr>
      <w:r w:rsidRPr="007D6D07">
        <w:rPr>
          <w:rFonts w:ascii="Times New Roman" w:eastAsiaTheme="minorEastAsia" w:hAnsi="Times New Roman" w:cs="Times New Roman"/>
          <w:lang w:val="fr-FR"/>
        </w:rPr>
        <w:t xml:space="preserve"> </w:t>
      </w:r>
      <w:r>
        <w:rPr>
          <w:rFonts w:ascii="Times New Roman" w:eastAsiaTheme="minorEastAsia" w:hAnsi="Times New Roman" w:cs="Times New Roman"/>
          <w:lang w:val="fr-FR"/>
        </w:rPr>
        <w:t xml:space="preserve">de caractériser </w:t>
      </w:r>
      <w:r w:rsidR="008E591A">
        <w:rPr>
          <w:rFonts w:ascii="Times New Roman" w:eastAsiaTheme="minorEastAsia" w:hAnsi="Times New Roman" w:cs="Times New Roman"/>
          <w:lang w:val="fr-FR"/>
        </w:rPr>
        <w:t xml:space="preserve">tant </w:t>
      </w:r>
      <w:r>
        <w:rPr>
          <w:rFonts w:ascii="Times New Roman" w:eastAsiaTheme="minorEastAsia" w:hAnsi="Times New Roman" w:cs="Times New Roman"/>
          <w:lang w:val="fr-FR"/>
        </w:rPr>
        <w:t xml:space="preserve">la demande </w:t>
      </w:r>
      <w:r w:rsidR="008E591A">
        <w:rPr>
          <w:rFonts w:ascii="Times New Roman" w:eastAsiaTheme="minorEastAsia" w:hAnsi="Times New Roman" w:cs="Times New Roman"/>
          <w:lang w:val="fr-FR"/>
        </w:rPr>
        <w:t>(</w:t>
      </w:r>
      <w:r>
        <w:rPr>
          <w:rFonts w:ascii="Times New Roman" w:eastAsiaTheme="minorEastAsia" w:hAnsi="Times New Roman" w:cs="Times New Roman"/>
          <w:lang w:val="fr-FR"/>
        </w:rPr>
        <w:t>au niveau national et international</w:t>
      </w:r>
      <w:r w:rsidR="008E591A">
        <w:rPr>
          <w:rFonts w:ascii="Times New Roman" w:eastAsiaTheme="minorEastAsia" w:hAnsi="Times New Roman" w:cs="Times New Roman"/>
          <w:lang w:val="fr-FR"/>
        </w:rPr>
        <w:t>) que l’offre du p</w:t>
      </w:r>
      <w:r w:rsidRPr="007D6D07">
        <w:rPr>
          <w:rFonts w:ascii="Times New Roman" w:eastAsiaTheme="minorEastAsia" w:hAnsi="Times New Roman" w:cs="Times New Roman"/>
          <w:lang w:val="fr-FR"/>
        </w:rPr>
        <w:t>roduit demandé</w:t>
      </w:r>
      <w:r>
        <w:rPr>
          <w:rFonts w:ascii="Times New Roman" w:eastAsiaTheme="minorEastAsia" w:hAnsi="Times New Roman" w:cs="Times New Roman"/>
          <w:lang w:val="fr-FR"/>
        </w:rPr>
        <w:t> ;</w:t>
      </w:r>
    </w:p>
    <w:p w:rsidR="0036195C" w:rsidRPr="003E208A" w:rsidRDefault="0036195C" w:rsidP="00667DF9">
      <w:pPr>
        <w:pStyle w:val="ListParagraph"/>
        <w:numPr>
          <w:ilvl w:val="0"/>
          <w:numId w:val="14"/>
        </w:numPr>
        <w:spacing w:line="360" w:lineRule="auto"/>
        <w:ind w:leftChars="0" w:firstLine="427"/>
        <w:jc w:val="both"/>
        <w:rPr>
          <w:rFonts w:ascii="Times New Roman" w:eastAsiaTheme="minorEastAsia" w:hAnsi="Times New Roman" w:cs="Times New Roman"/>
          <w:lang w:val="fr-FR"/>
        </w:rPr>
      </w:pPr>
      <w:r>
        <w:rPr>
          <w:rFonts w:ascii="Times New Roman" w:eastAsiaTheme="minorEastAsia" w:hAnsi="Times New Roman" w:cs="Times New Roman"/>
          <w:lang w:val="fr-FR"/>
        </w:rPr>
        <w:t>Identifier</w:t>
      </w:r>
      <w:r w:rsidRPr="007D6D07">
        <w:rPr>
          <w:rFonts w:ascii="Times New Roman" w:eastAsiaTheme="minorEastAsia" w:hAnsi="Times New Roman" w:cs="Times New Roman"/>
          <w:lang w:val="fr-FR"/>
        </w:rPr>
        <w:t xml:space="preserve"> les variabilités des coûts de production et des prix en fonction des marchés et période</w:t>
      </w:r>
      <w:r>
        <w:rPr>
          <w:rFonts w:ascii="Times New Roman" w:eastAsiaTheme="minorEastAsia" w:hAnsi="Times New Roman" w:cs="Times New Roman"/>
          <w:lang w:val="fr-FR"/>
        </w:rPr>
        <w:t>s</w:t>
      </w:r>
      <w:r w:rsidRPr="007D6D07">
        <w:rPr>
          <w:rFonts w:ascii="Times New Roman" w:eastAsiaTheme="minorEastAsia" w:hAnsi="Times New Roman" w:cs="Times New Roman"/>
          <w:lang w:val="fr-FR"/>
        </w:rPr>
        <w:t xml:space="preserve"> de l’année et </w:t>
      </w:r>
      <w:r>
        <w:rPr>
          <w:rFonts w:ascii="Times New Roman" w:eastAsiaTheme="minorEastAsia" w:hAnsi="Times New Roman" w:cs="Times New Roman"/>
          <w:lang w:val="fr-FR"/>
        </w:rPr>
        <w:t>l</w:t>
      </w:r>
      <w:r w:rsidRPr="007D6D07">
        <w:rPr>
          <w:rFonts w:ascii="Times New Roman" w:eastAsiaTheme="minorEastAsia" w:hAnsi="Times New Roman" w:cs="Times New Roman"/>
          <w:lang w:val="fr-FR"/>
        </w:rPr>
        <w:t>es types de financement</w:t>
      </w:r>
      <w:r>
        <w:rPr>
          <w:rFonts w:ascii="Times New Roman" w:eastAsiaTheme="minorEastAsia" w:hAnsi="Times New Roman" w:cs="Times New Roman"/>
          <w:lang w:val="fr-FR"/>
        </w:rPr>
        <w:t> </w:t>
      </w:r>
      <w:r w:rsidR="008E591A">
        <w:rPr>
          <w:rFonts w:ascii="Times New Roman" w:eastAsiaTheme="minorEastAsia" w:hAnsi="Times New Roman" w:cs="Times New Roman"/>
          <w:lang w:val="fr-FR"/>
        </w:rPr>
        <w:t>auxquels les producteurs ont actuellement accès</w:t>
      </w:r>
      <w:r>
        <w:rPr>
          <w:rFonts w:ascii="Times New Roman" w:eastAsiaTheme="minorEastAsia" w:hAnsi="Times New Roman" w:cs="Times New Roman"/>
          <w:lang w:val="fr-FR"/>
        </w:rPr>
        <w:t>;</w:t>
      </w:r>
    </w:p>
    <w:p w:rsidR="0036195C" w:rsidRPr="007D6D07" w:rsidRDefault="0036195C" w:rsidP="00667DF9">
      <w:pPr>
        <w:spacing w:line="360" w:lineRule="auto"/>
        <w:ind w:firstLineChars="0"/>
        <w:jc w:val="both"/>
        <w:rPr>
          <w:rFonts w:eastAsiaTheme="minorEastAsia" w:cs="Times New Roman"/>
        </w:rPr>
      </w:pPr>
      <w:r w:rsidRPr="007D6D07">
        <w:rPr>
          <w:rFonts w:eastAsiaTheme="minorEastAsia" w:cs="Times New Roman"/>
        </w:rPr>
        <w:t xml:space="preserve"> Il est espéré que cette étude porte un regard rétrospectif sur les tentatives et réalisations postérieures à l’exportation de l’igname et aussi qu’elle montre </w:t>
      </w:r>
      <w:r>
        <w:rPr>
          <w:rFonts w:eastAsiaTheme="minorEastAsia" w:cs="Times New Roman"/>
        </w:rPr>
        <w:t xml:space="preserve">les éléments de blocage </w:t>
      </w:r>
      <w:r w:rsidRPr="007D6D07">
        <w:rPr>
          <w:rFonts w:eastAsiaTheme="minorEastAsia" w:cs="Times New Roman"/>
        </w:rPr>
        <w:t xml:space="preserve">pour pénétrer le marché international. En ce sens elle devra </w:t>
      </w:r>
      <w:r>
        <w:rPr>
          <w:rFonts w:eastAsiaTheme="minorEastAsia" w:cs="Times New Roman"/>
        </w:rPr>
        <w:t xml:space="preserve">fournir des recommandations pour adresser </w:t>
      </w:r>
      <w:r w:rsidRPr="007D6D07">
        <w:rPr>
          <w:rFonts w:eastAsiaTheme="minorEastAsia" w:cs="Times New Roman"/>
        </w:rPr>
        <w:t xml:space="preserve">les principales contraintes qui représentent des freins quant à la production </w:t>
      </w:r>
      <w:r>
        <w:rPr>
          <w:rFonts w:eastAsiaTheme="minorEastAsia" w:cs="Times New Roman"/>
        </w:rPr>
        <w:t>d</w:t>
      </w:r>
      <w:r w:rsidRPr="007D6D07">
        <w:rPr>
          <w:rFonts w:eastAsiaTheme="minorEastAsia" w:cs="Times New Roman"/>
        </w:rPr>
        <w:t xml:space="preserve">e ce </w:t>
      </w:r>
      <w:r w:rsidRPr="007D6D07">
        <w:rPr>
          <w:rFonts w:eastAsiaTheme="minorEastAsia" w:cs="Times New Roman"/>
        </w:rPr>
        <w:lastRenderedPageBreak/>
        <w:t xml:space="preserve">tubercule et donner des orientations sur les alternatives possibles pour répondre à la demande locale et </w:t>
      </w:r>
      <w:r>
        <w:rPr>
          <w:rFonts w:eastAsiaTheme="minorEastAsia" w:cs="Times New Roman"/>
        </w:rPr>
        <w:t>internationale.</w:t>
      </w:r>
      <w:r w:rsidRPr="007D6D07">
        <w:rPr>
          <w:rFonts w:eastAsiaTheme="minorEastAsia" w:cs="Times New Roman"/>
        </w:rPr>
        <w:t xml:space="preserve"> </w:t>
      </w:r>
    </w:p>
    <w:p w:rsidR="0036195C" w:rsidRPr="003D5389" w:rsidRDefault="0036195C" w:rsidP="0036195C">
      <w:pPr>
        <w:spacing w:after="240" w:line="360" w:lineRule="auto"/>
        <w:ind w:firstLineChars="0" w:firstLine="0"/>
        <w:jc w:val="both"/>
        <w:rPr>
          <w:rFonts w:eastAsiaTheme="minorEastAsia" w:cs="Times New Roman"/>
          <w:b/>
          <w:szCs w:val="24"/>
        </w:rPr>
      </w:pPr>
      <w:r w:rsidRPr="003D5389">
        <w:rPr>
          <w:rFonts w:eastAsiaTheme="minorEastAsia" w:cs="Times New Roman"/>
          <w:b/>
          <w:szCs w:val="24"/>
        </w:rPr>
        <w:t>Durée et Portée du travail</w:t>
      </w:r>
    </w:p>
    <w:p w:rsidR="0036195C" w:rsidRDefault="0036195C" w:rsidP="0036195C">
      <w:pPr>
        <w:pStyle w:val="ListParagraph"/>
        <w:numPr>
          <w:ilvl w:val="0"/>
          <w:numId w:val="8"/>
        </w:numPr>
        <w:spacing w:after="240" w:line="360" w:lineRule="auto"/>
        <w:ind w:leftChars="0" w:firstLine="427"/>
        <w:jc w:val="both"/>
        <w:rPr>
          <w:rFonts w:ascii="Times New Roman" w:eastAsiaTheme="minorEastAsia" w:hAnsi="Times New Roman" w:cs="Times New Roman"/>
          <w:lang w:val="fr-FR"/>
        </w:rPr>
      </w:pPr>
      <w:r w:rsidRPr="007D6D07">
        <w:rPr>
          <w:rFonts w:ascii="Times New Roman" w:eastAsiaTheme="minorEastAsia" w:hAnsi="Times New Roman" w:cs="Times New Roman"/>
          <w:lang w:val="fr-FR"/>
        </w:rPr>
        <w:t>Le consultant aura pour tâche d’identifier les besoins en igname</w:t>
      </w:r>
      <w:r w:rsidR="00667DF9">
        <w:rPr>
          <w:rFonts w:ascii="Times New Roman" w:eastAsiaTheme="minorEastAsia" w:hAnsi="Times New Roman" w:cs="Times New Roman"/>
          <w:lang w:val="fr-FR"/>
        </w:rPr>
        <w:t>. Il devra lister les variétés rencontrées dans les zones d’étude en précisant celles qui se cultivent encore et celles qui sont en voie de disparition avec des informations supplémentaires sur certaines qui auraient disparu. Pour les variétés qui se cultivent encore il mettra en valeur celles qui sont l</w:t>
      </w:r>
      <w:r w:rsidRPr="007D6D07">
        <w:rPr>
          <w:rFonts w:ascii="Times New Roman" w:eastAsiaTheme="minorEastAsia" w:hAnsi="Times New Roman" w:cs="Times New Roman"/>
          <w:lang w:val="fr-FR"/>
        </w:rPr>
        <w:t>es plus demandées en fonction des périodes de l’année, les caractéristiques recherchées par le client (les exigences du client) et/ou consommateur, et les différent</w:t>
      </w:r>
      <w:r>
        <w:rPr>
          <w:rFonts w:ascii="Times New Roman" w:eastAsiaTheme="minorEastAsia" w:hAnsi="Times New Roman" w:cs="Times New Roman"/>
          <w:lang w:val="fr-FR"/>
        </w:rPr>
        <w:t>e</w:t>
      </w:r>
      <w:r w:rsidRPr="007D6D07">
        <w:rPr>
          <w:rFonts w:ascii="Times New Roman" w:eastAsiaTheme="minorEastAsia" w:hAnsi="Times New Roman" w:cs="Times New Roman"/>
          <w:lang w:val="fr-FR"/>
        </w:rPr>
        <w:t xml:space="preserve">s catégories de clients. </w:t>
      </w:r>
    </w:p>
    <w:p w:rsidR="0036195C" w:rsidRPr="007D6D07" w:rsidRDefault="0036195C" w:rsidP="00667DF9">
      <w:pPr>
        <w:pStyle w:val="ListParagraph"/>
        <w:spacing w:line="360" w:lineRule="auto"/>
        <w:ind w:leftChars="0" w:left="400" w:firstLine="427"/>
        <w:jc w:val="both"/>
        <w:rPr>
          <w:rFonts w:ascii="Times New Roman" w:eastAsiaTheme="minorEastAsia" w:hAnsi="Times New Roman" w:cs="Times New Roman"/>
          <w:lang w:val="fr-FR"/>
        </w:rPr>
      </w:pPr>
      <w:r w:rsidRPr="007D6D07">
        <w:rPr>
          <w:rFonts w:ascii="Times New Roman" w:eastAsiaTheme="minorEastAsia" w:hAnsi="Times New Roman" w:cs="Times New Roman"/>
          <w:lang w:val="fr-FR"/>
        </w:rPr>
        <w:t>Pour accomplir cette tâche</w:t>
      </w:r>
      <w:r>
        <w:rPr>
          <w:rFonts w:ascii="Times New Roman" w:eastAsiaTheme="minorEastAsia" w:hAnsi="Times New Roman" w:cs="Times New Roman"/>
          <w:lang w:val="fr-FR"/>
        </w:rPr>
        <w:t xml:space="preserve">, entre autres, </w:t>
      </w:r>
      <w:r w:rsidRPr="007D6D07">
        <w:rPr>
          <w:rFonts w:ascii="Times New Roman" w:eastAsiaTheme="minorEastAsia" w:hAnsi="Times New Roman" w:cs="Times New Roman"/>
          <w:lang w:val="fr-FR"/>
        </w:rPr>
        <w:t>une étude documentaire sera suivie d’une enquête partielle au niveau des marchés publi</w:t>
      </w:r>
      <w:r>
        <w:rPr>
          <w:rFonts w:ascii="Times New Roman" w:eastAsiaTheme="minorEastAsia" w:hAnsi="Times New Roman" w:cs="Times New Roman"/>
          <w:lang w:val="fr-FR"/>
        </w:rPr>
        <w:t>c</w:t>
      </w:r>
      <w:r w:rsidRPr="007D6D07">
        <w:rPr>
          <w:rFonts w:ascii="Times New Roman" w:eastAsiaTheme="minorEastAsia" w:hAnsi="Times New Roman" w:cs="Times New Roman"/>
          <w:lang w:val="fr-FR"/>
        </w:rPr>
        <w:t>s, supermarchés et autres lieux potentiels de vente. Le rapport d’étude doit contenir une description détaillée de la méthodologie suivie</w:t>
      </w:r>
      <w:r>
        <w:rPr>
          <w:rFonts w:ascii="Times New Roman" w:eastAsiaTheme="minorEastAsia" w:hAnsi="Times New Roman" w:cs="Times New Roman"/>
          <w:lang w:val="fr-FR"/>
        </w:rPr>
        <w:t xml:space="preserve"> et des personnes ressources rencontrées.</w:t>
      </w:r>
      <w:r w:rsidRPr="007D6D07">
        <w:rPr>
          <w:rFonts w:ascii="Times New Roman" w:eastAsiaTheme="minorEastAsia" w:hAnsi="Times New Roman" w:cs="Times New Roman"/>
          <w:lang w:val="fr-FR"/>
        </w:rPr>
        <w:t xml:space="preserve"> </w:t>
      </w:r>
    </w:p>
    <w:p w:rsidR="00667DF9" w:rsidRDefault="008E591A" w:rsidP="00667DF9">
      <w:pPr>
        <w:pStyle w:val="ListParagraph"/>
        <w:numPr>
          <w:ilvl w:val="0"/>
          <w:numId w:val="8"/>
        </w:numPr>
        <w:spacing w:line="360" w:lineRule="auto"/>
        <w:ind w:leftChars="0" w:firstLine="427"/>
        <w:jc w:val="both"/>
        <w:rPr>
          <w:rFonts w:ascii="Times New Roman" w:eastAsiaTheme="minorEastAsia" w:hAnsi="Times New Roman" w:cs="Times New Roman"/>
          <w:lang w:val="fr-FR"/>
        </w:rPr>
      </w:pPr>
      <w:r>
        <w:rPr>
          <w:rFonts w:ascii="Times New Roman" w:eastAsiaTheme="minorEastAsia" w:hAnsi="Times New Roman" w:cs="Times New Roman"/>
          <w:lang w:val="fr-FR"/>
        </w:rPr>
        <w:t>Analyser la filière de l’igname et c</w:t>
      </w:r>
      <w:r w:rsidR="0036195C" w:rsidRPr="003D5389">
        <w:rPr>
          <w:rFonts w:ascii="Times New Roman" w:eastAsiaTheme="minorEastAsia" w:hAnsi="Times New Roman" w:cs="Times New Roman"/>
          <w:lang w:val="fr-FR"/>
        </w:rPr>
        <w:t xml:space="preserve">aractériser l’offre en igname : </w:t>
      </w:r>
    </w:p>
    <w:p w:rsidR="00667DF9" w:rsidRDefault="0036195C" w:rsidP="00667DF9">
      <w:pPr>
        <w:pStyle w:val="ListParagraph"/>
        <w:numPr>
          <w:ilvl w:val="3"/>
          <w:numId w:val="8"/>
        </w:numPr>
        <w:spacing w:line="360" w:lineRule="auto"/>
        <w:ind w:leftChars="0"/>
        <w:jc w:val="both"/>
        <w:rPr>
          <w:rFonts w:ascii="Times New Roman" w:eastAsiaTheme="minorEastAsia" w:hAnsi="Times New Roman" w:cs="Times New Roman"/>
          <w:lang w:val="fr-FR"/>
        </w:rPr>
      </w:pPr>
      <w:r w:rsidRPr="003D5389">
        <w:rPr>
          <w:rFonts w:ascii="Times New Roman" w:eastAsiaTheme="minorEastAsia" w:hAnsi="Times New Roman" w:cs="Times New Roman"/>
          <w:lang w:val="fr-FR"/>
        </w:rPr>
        <w:t xml:space="preserve">localisation des zones de distribution, des prix du produit, </w:t>
      </w:r>
    </w:p>
    <w:p w:rsidR="00667DF9" w:rsidRDefault="0036195C" w:rsidP="00667DF9">
      <w:pPr>
        <w:pStyle w:val="ListParagraph"/>
        <w:numPr>
          <w:ilvl w:val="3"/>
          <w:numId w:val="8"/>
        </w:numPr>
        <w:spacing w:line="360" w:lineRule="auto"/>
        <w:ind w:leftChars="0"/>
        <w:jc w:val="both"/>
        <w:rPr>
          <w:rFonts w:ascii="Times New Roman" w:eastAsiaTheme="minorEastAsia" w:hAnsi="Times New Roman" w:cs="Times New Roman"/>
          <w:lang w:val="fr-FR"/>
        </w:rPr>
      </w:pPr>
      <w:r w:rsidRPr="003D5389">
        <w:rPr>
          <w:rFonts w:ascii="Times New Roman" w:eastAsiaTheme="minorEastAsia" w:hAnsi="Times New Roman" w:cs="Times New Roman"/>
          <w:lang w:val="fr-FR"/>
        </w:rPr>
        <w:t xml:space="preserve">caractéristiques du produit (grosseur etc.), </w:t>
      </w:r>
    </w:p>
    <w:p w:rsidR="0036195C" w:rsidRDefault="008E591A" w:rsidP="00667DF9">
      <w:pPr>
        <w:pStyle w:val="ListParagraph"/>
        <w:numPr>
          <w:ilvl w:val="3"/>
          <w:numId w:val="8"/>
        </w:numPr>
        <w:spacing w:line="360" w:lineRule="auto"/>
        <w:ind w:leftChars="0"/>
        <w:jc w:val="both"/>
        <w:rPr>
          <w:rFonts w:ascii="Times New Roman" w:eastAsiaTheme="minorEastAsia" w:hAnsi="Times New Roman" w:cs="Times New Roman"/>
          <w:lang w:val="fr-FR"/>
        </w:rPr>
      </w:pPr>
      <w:r>
        <w:rPr>
          <w:rFonts w:ascii="Times New Roman" w:eastAsiaTheme="minorEastAsia" w:hAnsi="Times New Roman" w:cs="Times New Roman"/>
          <w:lang w:val="fr-FR"/>
        </w:rPr>
        <w:t xml:space="preserve">identifier, </w:t>
      </w:r>
      <w:r w:rsidR="0036195C" w:rsidRPr="003D5389">
        <w:rPr>
          <w:rFonts w:ascii="Times New Roman" w:eastAsiaTheme="minorEastAsia" w:hAnsi="Times New Roman" w:cs="Times New Roman"/>
          <w:lang w:val="fr-FR"/>
        </w:rPr>
        <w:t xml:space="preserve">catégoriser </w:t>
      </w:r>
      <w:r>
        <w:rPr>
          <w:rFonts w:ascii="Times New Roman" w:eastAsiaTheme="minorEastAsia" w:hAnsi="Times New Roman" w:cs="Times New Roman"/>
          <w:lang w:val="fr-FR"/>
        </w:rPr>
        <w:t xml:space="preserve">et caractériser </w:t>
      </w:r>
      <w:r w:rsidR="0036195C" w:rsidRPr="003D5389">
        <w:rPr>
          <w:rFonts w:ascii="Times New Roman" w:eastAsiaTheme="minorEastAsia" w:hAnsi="Times New Roman" w:cs="Times New Roman"/>
          <w:lang w:val="fr-FR"/>
        </w:rPr>
        <w:t>les producteurs et commerçant</w:t>
      </w:r>
      <w:r w:rsidR="0036195C">
        <w:rPr>
          <w:rFonts w:ascii="Times New Roman" w:eastAsiaTheme="minorEastAsia" w:hAnsi="Times New Roman" w:cs="Times New Roman"/>
          <w:lang w:val="fr-FR"/>
        </w:rPr>
        <w:t>s</w:t>
      </w:r>
      <w:r w:rsidR="0036195C" w:rsidRPr="003D5389">
        <w:rPr>
          <w:rFonts w:ascii="Times New Roman" w:eastAsiaTheme="minorEastAsia" w:hAnsi="Times New Roman" w:cs="Times New Roman"/>
          <w:lang w:val="fr-FR"/>
        </w:rPr>
        <w:t xml:space="preserve"> (grossiste, détaillant et exportateur).</w:t>
      </w:r>
    </w:p>
    <w:p w:rsidR="00667DF9" w:rsidRPr="003D5389" w:rsidRDefault="00667DF9" w:rsidP="00667DF9">
      <w:pPr>
        <w:pStyle w:val="ListParagraph"/>
        <w:numPr>
          <w:ilvl w:val="3"/>
          <w:numId w:val="8"/>
        </w:numPr>
        <w:spacing w:line="360" w:lineRule="auto"/>
        <w:ind w:leftChars="0"/>
        <w:jc w:val="both"/>
        <w:rPr>
          <w:rFonts w:ascii="Times New Roman" w:eastAsiaTheme="minorEastAsia" w:hAnsi="Times New Roman" w:cs="Times New Roman"/>
          <w:lang w:val="fr-FR"/>
        </w:rPr>
      </w:pPr>
      <w:r>
        <w:rPr>
          <w:rFonts w:ascii="Times New Roman" w:eastAsiaTheme="minorEastAsia" w:hAnsi="Times New Roman" w:cs="Times New Roman"/>
          <w:lang w:val="fr-FR"/>
        </w:rPr>
        <w:t>Apporter des informations métriques sur les différentes unités de vente rencontrées sur les différents marchés ;</w:t>
      </w:r>
    </w:p>
    <w:p w:rsidR="0036195C" w:rsidRDefault="0036195C" w:rsidP="00667DF9">
      <w:pPr>
        <w:pStyle w:val="ListParagraph"/>
        <w:spacing w:line="360" w:lineRule="auto"/>
        <w:ind w:leftChars="0" w:left="400" w:firstLine="427"/>
        <w:jc w:val="both"/>
        <w:rPr>
          <w:rFonts w:ascii="Times New Roman" w:eastAsiaTheme="minorEastAsia" w:hAnsi="Times New Roman" w:cs="Times New Roman"/>
          <w:lang w:val="fr-FR"/>
        </w:rPr>
      </w:pPr>
      <w:r w:rsidRPr="003D5389">
        <w:rPr>
          <w:rFonts w:ascii="Times New Roman" w:eastAsiaTheme="minorEastAsia" w:hAnsi="Times New Roman" w:cs="Times New Roman"/>
          <w:lang w:val="fr-FR"/>
        </w:rPr>
        <w:t>Des rencontre</w:t>
      </w:r>
      <w:r>
        <w:rPr>
          <w:rFonts w:ascii="Times New Roman" w:eastAsiaTheme="minorEastAsia" w:hAnsi="Times New Roman" w:cs="Times New Roman"/>
          <w:lang w:val="fr-FR"/>
        </w:rPr>
        <w:t>s</w:t>
      </w:r>
      <w:r w:rsidRPr="003D5389">
        <w:rPr>
          <w:rFonts w:ascii="Times New Roman" w:eastAsiaTheme="minorEastAsia" w:hAnsi="Times New Roman" w:cs="Times New Roman"/>
          <w:lang w:val="fr-FR"/>
        </w:rPr>
        <w:t xml:space="preserve"> et interview</w:t>
      </w:r>
      <w:r>
        <w:rPr>
          <w:rFonts w:ascii="Times New Roman" w:eastAsiaTheme="minorEastAsia" w:hAnsi="Times New Roman" w:cs="Times New Roman"/>
          <w:lang w:val="fr-FR"/>
        </w:rPr>
        <w:t xml:space="preserve">s </w:t>
      </w:r>
      <w:r w:rsidRPr="003D5389">
        <w:rPr>
          <w:rFonts w:ascii="Times New Roman" w:eastAsiaTheme="minorEastAsia" w:hAnsi="Times New Roman" w:cs="Times New Roman"/>
          <w:lang w:val="fr-FR"/>
        </w:rPr>
        <w:t xml:space="preserve">avec les producteurs et </w:t>
      </w:r>
      <w:r>
        <w:rPr>
          <w:rFonts w:ascii="Times New Roman" w:eastAsiaTheme="minorEastAsia" w:hAnsi="Times New Roman" w:cs="Times New Roman"/>
          <w:lang w:val="fr-FR"/>
        </w:rPr>
        <w:t>commerçants d’igname permettront</w:t>
      </w:r>
      <w:r w:rsidRPr="003D5389">
        <w:rPr>
          <w:rFonts w:ascii="Times New Roman" w:eastAsiaTheme="minorEastAsia" w:hAnsi="Times New Roman" w:cs="Times New Roman"/>
          <w:lang w:val="fr-FR"/>
        </w:rPr>
        <w:t xml:space="preserve"> de réaliser ce travail.</w:t>
      </w:r>
    </w:p>
    <w:p w:rsidR="0036195C" w:rsidRPr="00426353" w:rsidRDefault="0036195C" w:rsidP="0036195C">
      <w:pPr>
        <w:pStyle w:val="ListParagraph"/>
        <w:spacing w:after="240" w:line="360" w:lineRule="auto"/>
        <w:ind w:leftChars="0" w:left="400" w:firstLine="427"/>
        <w:jc w:val="center"/>
        <w:rPr>
          <w:rFonts w:ascii="Times New Roman" w:eastAsiaTheme="minorEastAsia" w:hAnsi="Times New Roman" w:cs="Times New Roman"/>
          <w:b/>
          <w:lang w:val="fr-FR"/>
        </w:rPr>
      </w:pPr>
      <w:r w:rsidRPr="00426353">
        <w:rPr>
          <w:rFonts w:ascii="Times New Roman" w:eastAsiaTheme="minorEastAsia" w:hAnsi="Times New Roman" w:cs="Times New Roman"/>
          <w:b/>
          <w:lang w:val="fr-FR"/>
        </w:rPr>
        <w:t>*******</w:t>
      </w:r>
    </w:p>
    <w:p w:rsidR="0036195C" w:rsidRDefault="0036195C" w:rsidP="008E591A">
      <w:pPr>
        <w:spacing w:line="240" w:lineRule="auto"/>
        <w:ind w:firstLine="429"/>
        <w:jc w:val="both"/>
        <w:rPr>
          <w:rFonts w:cs="Times New Roman"/>
          <w:b/>
          <w:bCs/>
        </w:rPr>
      </w:pPr>
      <w:r w:rsidRPr="003D5389">
        <w:rPr>
          <w:rFonts w:cs="Times New Roman"/>
          <w:b/>
          <w:bCs/>
        </w:rPr>
        <w:t xml:space="preserve">Pour appliquer envoyer votre dossier (lettre de motivation, Curriculum Vitae, offre technique et financière) </w:t>
      </w:r>
      <w:r w:rsidRPr="003F3DD7">
        <w:rPr>
          <w:rFonts w:cs="Times New Roman"/>
          <w:b/>
          <w:bCs/>
        </w:rPr>
        <w:t>à</w:t>
      </w:r>
      <w:r w:rsidRPr="003F3DD7">
        <w:rPr>
          <w:rFonts w:cs="Times New Roman"/>
        </w:rPr>
        <w:t xml:space="preserve"> </w:t>
      </w:r>
      <w:hyperlink r:id="rId13" w:history="1">
        <w:r w:rsidRPr="003F3DD7">
          <w:rPr>
            <w:rStyle w:val="Hyperlink"/>
            <w:rFonts w:cs="Times New Roman"/>
            <w:b/>
            <w:color w:val="auto"/>
            <w:lang w:val="fr-HT"/>
          </w:rPr>
          <w:t>iica.ht@iica.int</w:t>
        </w:r>
      </w:hyperlink>
      <w:r w:rsidRPr="003F3DD7">
        <w:rPr>
          <w:rFonts w:ascii="Comic Sans MS" w:hAnsi="Comic Sans MS"/>
          <w:b/>
          <w:color w:val="auto"/>
          <w:lang w:val="fr-HT"/>
        </w:rPr>
        <w:t xml:space="preserve"> </w:t>
      </w:r>
      <w:r w:rsidR="00667DF9">
        <w:rPr>
          <w:rFonts w:ascii="Comic Sans MS" w:hAnsi="Comic Sans MS"/>
          <w:b/>
          <w:color w:val="auto"/>
          <w:lang w:val="fr-HT"/>
        </w:rPr>
        <w:t xml:space="preserve">avec copie à </w:t>
      </w:r>
      <w:hyperlink r:id="rId14" w:history="1">
        <w:r w:rsidR="00667DF9" w:rsidRPr="00AB458F">
          <w:rPr>
            <w:rStyle w:val="Hyperlink"/>
            <w:rFonts w:ascii="Comic Sans MS" w:hAnsi="Comic Sans MS"/>
            <w:b/>
            <w:lang w:val="fr-HT"/>
          </w:rPr>
          <w:t>mikerson.dorismond@iica.int</w:t>
        </w:r>
      </w:hyperlink>
      <w:r w:rsidR="00667DF9">
        <w:rPr>
          <w:rFonts w:ascii="Comic Sans MS" w:hAnsi="Comic Sans MS"/>
          <w:b/>
          <w:color w:val="auto"/>
          <w:lang w:val="fr-HT"/>
        </w:rPr>
        <w:t xml:space="preserve"> et </w:t>
      </w:r>
      <w:hyperlink r:id="rId15" w:history="1">
        <w:r w:rsidR="00667DF9" w:rsidRPr="00AB458F">
          <w:rPr>
            <w:rStyle w:val="Hyperlink"/>
            <w:rFonts w:ascii="Comic Sans MS" w:hAnsi="Comic Sans MS"/>
            <w:b/>
            <w:lang w:val="fr-HT"/>
          </w:rPr>
          <w:t>roseline.dorval@iica.int</w:t>
        </w:r>
      </w:hyperlink>
      <w:r w:rsidR="00667DF9">
        <w:rPr>
          <w:rFonts w:ascii="Comic Sans MS" w:hAnsi="Comic Sans MS"/>
          <w:b/>
          <w:color w:val="auto"/>
          <w:lang w:val="fr-HT"/>
        </w:rPr>
        <w:t xml:space="preserve"> </w:t>
      </w:r>
      <w:r w:rsidRPr="003D5389">
        <w:rPr>
          <w:rFonts w:cs="Times New Roman"/>
          <w:b/>
          <w:bCs/>
        </w:rPr>
        <w:t xml:space="preserve">au plus tard le </w:t>
      </w:r>
      <w:r w:rsidR="00667DF9">
        <w:rPr>
          <w:rFonts w:cs="Times New Roman"/>
          <w:b/>
          <w:bCs/>
        </w:rPr>
        <w:t>30 Avril  2018</w:t>
      </w:r>
      <w:r w:rsidRPr="003F3DD7">
        <w:rPr>
          <w:rFonts w:cs="Times New Roman"/>
          <w:b/>
          <w:bCs/>
        </w:rPr>
        <w:t xml:space="preserve"> à 23:59</w:t>
      </w:r>
      <w:r>
        <w:rPr>
          <w:rFonts w:cs="Times New Roman"/>
          <w:b/>
          <w:bCs/>
        </w:rPr>
        <w:t xml:space="preserve"> PM</w:t>
      </w:r>
      <w:r w:rsidR="00667DF9">
        <w:rPr>
          <w:rFonts w:cs="Times New Roman"/>
          <w:b/>
          <w:bCs/>
        </w:rPr>
        <w:t>, heure de Port-au Prince</w:t>
      </w:r>
      <w:r w:rsidRPr="003D5389">
        <w:rPr>
          <w:rFonts w:cs="Times New Roman"/>
          <w:b/>
          <w:bCs/>
        </w:rPr>
        <w:t xml:space="preserve">. </w:t>
      </w:r>
      <w:r>
        <w:rPr>
          <w:rFonts w:cs="Times New Roman"/>
          <w:b/>
          <w:bCs/>
        </w:rPr>
        <w:t xml:space="preserve"> </w:t>
      </w:r>
      <w:r w:rsidRPr="003D5389">
        <w:rPr>
          <w:rFonts w:cs="Times New Roman"/>
          <w:b/>
          <w:bCs/>
        </w:rPr>
        <w:t>En indiquant « </w:t>
      </w:r>
      <w:r>
        <w:rPr>
          <w:rFonts w:cs="Times New Roman"/>
          <w:b/>
          <w:bCs/>
        </w:rPr>
        <w:t>Etude marché de l’igname</w:t>
      </w:r>
      <w:r w:rsidRPr="003D5389">
        <w:rPr>
          <w:rFonts w:cs="Times New Roman"/>
          <w:b/>
          <w:bCs/>
        </w:rPr>
        <w:t> » comme objet.</w:t>
      </w:r>
    </w:p>
    <w:p w:rsidR="0036195C" w:rsidRDefault="0036195C" w:rsidP="008E591A">
      <w:pPr>
        <w:spacing w:line="240" w:lineRule="auto"/>
        <w:ind w:firstLine="429"/>
        <w:jc w:val="both"/>
        <w:rPr>
          <w:rFonts w:cs="Times New Roman"/>
          <w:b/>
          <w:bCs/>
        </w:rPr>
      </w:pPr>
    </w:p>
    <w:p w:rsidR="0036195C" w:rsidRPr="002F2E37" w:rsidRDefault="0036195C" w:rsidP="008E591A">
      <w:pPr>
        <w:spacing w:line="240" w:lineRule="auto"/>
        <w:ind w:firstLine="429"/>
        <w:jc w:val="both"/>
        <w:rPr>
          <w:rFonts w:ascii="Comic Sans MS" w:hAnsi="Comic Sans MS"/>
          <w:b/>
          <w:lang w:val="fr-HT"/>
        </w:rPr>
      </w:pPr>
      <w:r w:rsidRPr="002F2E37">
        <w:rPr>
          <w:rFonts w:cs="Times New Roman"/>
          <w:b/>
          <w:bCs/>
        </w:rPr>
        <w:t>Pour de plus amples informations, contactez-nous au (509) 2940-2451</w:t>
      </w:r>
      <w:r>
        <w:rPr>
          <w:rFonts w:cs="Times New Roman"/>
          <w:b/>
          <w:bCs/>
        </w:rPr>
        <w:t xml:space="preserve"> ou par mail à roseline.dorval@iica.int</w:t>
      </w:r>
      <w:r w:rsidRPr="002F2E37">
        <w:rPr>
          <w:rFonts w:cs="Times New Roman"/>
          <w:b/>
          <w:bCs/>
        </w:rPr>
        <w:t>.</w:t>
      </w:r>
    </w:p>
    <w:p w:rsidR="0036195C" w:rsidRPr="002F2E37" w:rsidRDefault="0036195C" w:rsidP="0036195C">
      <w:pPr>
        <w:ind w:firstLine="429"/>
        <w:rPr>
          <w:b/>
        </w:rPr>
      </w:pPr>
    </w:p>
    <w:sectPr w:rsidR="0036195C" w:rsidRPr="002F2E3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716"/>
    <w:multiLevelType w:val="hybridMultilevel"/>
    <w:tmpl w:val="271838A6"/>
    <w:lvl w:ilvl="0" w:tplc="B2F4B336">
      <w:start w:val="1"/>
      <w:numFmt w:val="lowerLetter"/>
      <w:lvlText w:val="%1)"/>
      <w:lvlJc w:val="left"/>
      <w:pPr>
        <w:ind w:left="760" w:hanging="360"/>
      </w:pPr>
      <w:rPr>
        <w:rFonts w:ascii="Times New Roman"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A5C257A"/>
    <w:multiLevelType w:val="hybridMultilevel"/>
    <w:tmpl w:val="C032BFDA"/>
    <w:lvl w:ilvl="0" w:tplc="04090001">
      <w:start w:val="1"/>
      <w:numFmt w:val="bullet"/>
      <w:lvlText w:val=""/>
      <w:lvlJc w:val="left"/>
      <w:pPr>
        <w:ind w:left="2320" w:hanging="360"/>
      </w:pPr>
      <w:rPr>
        <w:rFonts w:ascii="Symbol" w:hAnsi="Symbol" w:hint="default"/>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2">
    <w:nsid w:val="0B72382C"/>
    <w:multiLevelType w:val="hybridMultilevel"/>
    <w:tmpl w:val="6A3AA880"/>
    <w:lvl w:ilvl="0" w:tplc="DE7A84F0">
      <w:start w:val="1"/>
      <w:numFmt w:val="lowerLetter"/>
      <w:lvlText w:val="%1)"/>
      <w:lvlJc w:val="left"/>
      <w:pPr>
        <w:ind w:left="800" w:hanging="400"/>
      </w:pPr>
      <w:rPr>
        <w:rFonts w:ascii="Times New Roman" w:hAnsi="Times New Roman" w:cs="Times New Roman"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67C3962"/>
    <w:multiLevelType w:val="hybridMultilevel"/>
    <w:tmpl w:val="578ACC0C"/>
    <w:lvl w:ilvl="0" w:tplc="975AF0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AE44D17"/>
    <w:multiLevelType w:val="hybridMultilevel"/>
    <w:tmpl w:val="828A82B8"/>
    <w:lvl w:ilvl="0" w:tplc="04090019">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5">
    <w:nsid w:val="33F31DEF"/>
    <w:multiLevelType w:val="hybridMultilevel"/>
    <w:tmpl w:val="DC6A5D24"/>
    <w:lvl w:ilvl="0" w:tplc="E07465E4">
      <w:start w:val="1"/>
      <w:numFmt w:val="decimal"/>
      <w:lvlText w:val="%1."/>
      <w:lvlJc w:val="left"/>
      <w:pPr>
        <w:ind w:left="400" w:hanging="400"/>
      </w:pPr>
      <w:rPr>
        <w:rFonts w:ascii="Times New Roman" w:hAnsi="Times New Roman" w:cs="Times New Roman" w:hint="default"/>
        <w:b/>
        <w:i w:val="0"/>
        <w:color w:val="000000" w:themeColor="text1"/>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D1765536">
      <w:start w:val="1"/>
      <w:numFmt w:val="lowerLetter"/>
      <w:lvlText w:val="%4)"/>
      <w:lvlJc w:val="left"/>
      <w:pPr>
        <w:ind w:left="1600" w:hanging="400"/>
      </w:pPr>
      <w:rPr>
        <w:rFonts w:hint="default"/>
      </w:rPr>
    </w:lvl>
    <w:lvl w:ilvl="4" w:tplc="04090019">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3C6E0CD9"/>
    <w:multiLevelType w:val="hybridMultilevel"/>
    <w:tmpl w:val="3EC684E8"/>
    <w:lvl w:ilvl="0" w:tplc="DB6AEF06">
      <w:numFmt w:val="bullet"/>
      <w:lvlText w:val="-"/>
      <w:lvlJc w:val="left"/>
      <w:pPr>
        <w:ind w:left="787" w:hanging="360"/>
      </w:pPr>
      <w:rPr>
        <w:rFonts w:ascii="Times New Roman" w:eastAsiaTheme="minorEastAsia" w:hAnsi="Times New Roman" w:cs="Times New Roman"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nsid w:val="3F142079"/>
    <w:multiLevelType w:val="hybridMultilevel"/>
    <w:tmpl w:val="1850FF2C"/>
    <w:lvl w:ilvl="0" w:tplc="55FE879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84007BF"/>
    <w:multiLevelType w:val="hybridMultilevel"/>
    <w:tmpl w:val="CAA6D45C"/>
    <w:lvl w:ilvl="0" w:tplc="596857CE">
      <w:start w:val="1"/>
      <w:numFmt w:val="decimal"/>
      <w:lvlText w:val="%1."/>
      <w:lvlJc w:val="left"/>
      <w:pPr>
        <w:tabs>
          <w:tab w:val="num" w:pos="720"/>
        </w:tabs>
        <w:ind w:left="720" w:hanging="360"/>
      </w:pPr>
    </w:lvl>
    <w:lvl w:ilvl="1" w:tplc="0712A5F0" w:tentative="1">
      <w:start w:val="1"/>
      <w:numFmt w:val="decimal"/>
      <w:lvlText w:val="%2."/>
      <w:lvlJc w:val="left"/>
      <w:pPr>
        <w:tabs>
          <w:tab w:val="num" w:pos="1440"/>
        </w:tabs>
        <w:ind w:left="1440" w:hanging="360"/>
      </w:pPr>
    </w:lvl>
    <w:lvl w:ilvl="2" w:tplc="5E02E02E" w:tentative="1">
      <w:start w:val="1"/>
      <w:numFmt w:val="decimal"/>
      <w:lvlText w:val="%3."/>
      <w:lvlJc w:val="left"/>
      <w:pPr>
        <w:tabs>
          <w:tab w:val="num" w:pos="2160"/>
        </w:tabs>
        <w:ind w:left="2160" w:hanging="360"/>
      </w:pPr>
    </w:lvl>
    <w:lvl w:ilvl="3" w:tplc="DC9CCE68" w:tentative="1">
      <w:start w:val="1"/>
      <w:numFmt w:val="decimal"/>
      <w:lvlText w:val="%4."/>
      <w:lvlJc w:val="left"/>
      <w:pPr>
        <w:tabs>
          <w:tab w:val="num" w:pos="2880"/>
        </w:tabs>
        <w:ind w:left="2880" w:hanging="360"/>
      </w:pPr>
    </w:lvl>
    <w:lvl w:ilvl="4" w:tplc="2A369DF6" w:tentative="1">
      <w:start w:val="1"/>
      <w:numFmt w:val="decimal"/>
      <w:lvlText w:val="%5."/>
      <w:lvlJc w:val="left"/>
      <w:pPr>
        <w:tabs>
          <w:tab w:val="num" w:pos="3600"/>
        </w:tabs>
        <w:ind w:left="3600" w:hanging="360"/>
      </w:pPr>
    </w:lvl>
    <w:lvl w:ilvl="5" w:tplc="768A1FFE" w:tentative="1">
      <w:start w:val="1"/>
      <w:numFmt w:val="decimal"/>
      <w:lvlText w:val="%6."/>
      <w:lvlJc w:val="left"/>
      <w:pPr>
        <w:tabs>
          <w:tab w:val="num" w:pos="4320"/>
        </w:tabs>
        <w:ind w:left="4320" w:hanging="360"/>
      </w:pPr>
    </w:lvl>
    <w:lvl w:ilvl="6" w:tplc="C330B2F2" w:tentative="1">
      <w:start w:val="1"/>
      <w:numFmt w:val="decimal"/>
      <w:lvlText w:val="%7."/>
      <w:lvlJc w:val="left"/>
      <w:pPr>
        <w:tabs>
          <w:tab w:val="num" w:pos="5040"/>
        </w:tabs>
        <w:ind w:left="5040" w:hanging="360"/>
      </w:pPr>
    </w:lvl>
    <w:lvl w:ilvl="7" w:tplc="A0F8D454" w:tentative="1">
      <w:start w:val="1"/>
      <w:numFmt w:val="decimal"/>
      <w:lvlText w:val="%8."/>
      <w:lvlJc w:val="left"/>
      <w:pPr>
        <w:tabs>
          <w:tab w:val="num" w:pos="5760"/>
        </w:tabs>
        <w:ind w:left="5760" w:hanging="360"/>
      </w:pPr>
    </w:lvl>
    <w:lvl w:ilvl="8" w:tplc="15C0AB5A" w:tentative="1">
      <w:start w:val="1"/>
      <w:numFmt w:val="decimal"/>
      <w:lvlText w:val="%9."/>
      <w:lvlJc w:val="left"/>
      <w:pPr>
        <w:tabs>
          <w:tab w:val="num" w:pos="6480"/>
        </w:tabs>
        <w:ind w:left="6480" w:hanging="360"/>
      </w:pPr>
    </w:lvl>
  </w:abstractNum>
  <w:abstractNum w:abstractNumId="9">
    <w:nsid w:val="494805E5"/>
    <w:multiLevelType w:val="hybridMultilevel"/>
    <w:tmpl w:val="2686255A"/>
    <w:lvl w:ilvl="0" w:tplc="6CF8EFD4">
      <w:start w:val="1"/>
      <w:numFmt w:val="decimal"/>
      <w:lvlText w:val="%1."/>
      <w:lvlJc w:val="left"/>
      <w:pPr>
        <w:ind w:left="800" w:hanging="400"/>
      </w:pPr>
      <w:rPr>
        <w:rFonts w:ascii="Times New Roman" w:hAnsi="Times New Roman" w:cs="Times New Roman" w:hint="default"/>
        <w:b/>
        <w:i w:val="0"/>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94C1B4D"/>
    <w:multiLevelType w:val="hybridMultilevel"/>
    <w:tmpl w:val="FD044210"/>
    <w:lvl w:ilvl="0" w:tplc="975AF0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19A474B"/>
    <w:multiLevelType w:val="hybridMultilevel"/>
    <w:tmpl w:val="F9E43096"/>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AE00921"/>
    <w:multiLevelType w:val="hybridMultilevel"/>
    <w:tmpl w:val="57DC2E0E"/>
    <w:lvl w:ilvl="0" w:tplc="D1765536">
      <w:start w:val="1"/>
      <w:numFmt w:val="lowerLetter"/>
      <w:lvlText w:val="%1)"/>
      <w:lvlJc w:val="left"/>
      <w:pPr>
        <w:ind w:left="829" w:hanging="420"/>
      </w:pPr>
      <w:rPr>
        <w:rFonts w:hint="default"/>
      </w:rPr>
    </w:lvl>
    <w:lvl w:ilvl="1" w:tplc="04090019" w:tentative="1">
      <w:start w:val="1"/>
      <w:numFmt w:val="upperLetter"/>
      <w:lvlText w:val="%2."/>
      <w:lvlJc w:val="left"/>
      <w:pPr>
        <w:ind w:left="1209" w:hanging="400"/>
      </w:pPr>
    </w:lvl>
    <w:lvl w:ilvl="2" w:tplc="0409001B" w:tentative="1">
      <w:start w:val="1"/>
      <w:numFmt w:val="lowerRoman"/>
      <w:lvlText w:val="%3."/>
      <w:lvlJc w:val="right"/>
      <w:pPr>
        <w:ind w:left="1609" w:hanging="400"/>
      </w:pPr>
    </w:lvl>
    <w:lvl w:ilvl="3" w:tplc="0409000F" w:tentative="1">
      <w:start w:val="1"/>
      <w:numFmt w:val="decimal"/>
      <w:lvlText w:val="%4."/>
      <w:lvlJc w:val="left"/>
      <w:pPr>
        <w:ind w:left="2009" w:hanging="400"/>
      </w:pPr>
    </w:lvl>
    <w:lvl w:ilvl="4" w:tplc="04090019" w:tentative="1">
      <w:start w:val="1"/>
      <w:numFmt w:val="upperLetter"/>
      <w:lvlText w:val="%5."/>
      <w:lvlJc w:val="left"/>
      <w:pPr>
        <w:ind w:left="2409" w:hanging="400"/>
      </w:pPr>
    </w:lvl>
    <w:lvl w:ilvl="5" w:tplc="0409001B" w:tentative="1">
      <w:start w:val="1"/>
      <w:numFmt w:val="lowerRoman"/>
      <w:lvlText w:val="%6."/>
      <w:lvlJc w:val="right"/>
      <w:pPr>
        <w:ind w:left="2809" w:hanging="400"/>
      </w:pPr>
    </w:lvl>
    <w:lvl w:ilvl="6" w:tplc="0409000F" w:tentative="1">
      <w:start w:val="1"/>
      <w:numFmt w:val="decimal"/>
      <w:lvlText w:val="%7."/>
      <w:lvlJc w:val="left"/>
      <w:pPr>
        <w:ind w:left="3209" w:hanging="400"/>
      </w:pPr>
    </w:lvl>
    <w:lvl w:ilvl="7" w:tplc="04090019" w:tentative="1">
      <w:start w:val="1"/>
      <w:numFmt w:val="upperLetter"/>
      <w:lvlText w:val="%8."/>
      <w:lvlJc w:val="left"/>
      <w:pPr>
        <w:ind w:left="3609" w:hanging="400"/>
      </w:pPr>
    </w:lvl>
    <w:lvl w:ilvl="8" w:tplc="0409001B" w:tentative="1">
      <w:start w:val="1"/>
      <w:numFmt w:val="lowerRoman"/>
      <w:lvlText w:val="%9."/>
      <w:lvlJc w:val="right"/>
      <w:pPr>
        <w:ind w:left="4009" w:hanging="400"/>
      </w:pPr>
    </w:lvl>
  </w:abstractNum>
  <w:abstractNum w:abstractNumId="13">
    <w:nsid w:val="608110DD"/>
    <w:multiLevelType w:val="hybridMultilevel"/>
    <w:tmpl w:val="7D767986"/>
    <w:lvl w:ilvl="0" w:tplc="7A2455AA">
      <w:start w:val="1"/>
      <w:numFmt w:val="decimal"/>
      <w:lvlText w:val="%1."/>
      <w:lvlJc w:val="left"/>
      <w:pPr>
        <w:ind w:left="1821" w:hanging="400"/>
      </w:pPr>
      <w:rPr>
        <w:rFonts w:hint="eastAsia"/>
      </w:rPr>
    </w:lvl>
    <w:lvl w:ilvl="1" w:tplc="04090019" w:tentative="1">
      <w:start w:val="1"/>
      <w:numFmt w:val="upperLetter"/>
      <w:lvlText w:val="%2."/>
      <w:lvlJc w:val="left"/>
      <w:pPr>
        <w:ind w:left="2221" w:hanging="400"/>
      </w:pPr>
    </w:lvl>
    <w:lvl w:ilvl="2" w:tplc="0409001B" w:tentative="1">
      <w:start w:val="1"/>
      <w:numFmt w:val="lowerRoman"/>
      <w:lvlText w:val="%3."/>
      <w:lvlJc w:val="right"/>
      <w:pPr>
        <w:ind w:left="2621" w:hanging="400"/>
      </w:pPr>
    </w:lvl>
    <w:lvl w:ilvl="3" w:tplc="0409000F" w:tentative="1">
      <w:start w:val="1"/>
      <w:numFmt w:val="decimal"/>
      <w:lvlText w:val="%4."/>
      <w:lvlJc w:val="left"/>
      <w:pPr>
        <w:ind w:left="3021" w:hanging="400"/>
      </w:pPr>
    </w:lvl>
    <w:lvl w:ilvl="4" w:tplc="04090019" w:tentative="1">
      <w:start w:val="1"/>
      <w:numFmt w:val="upperLetter"/>
      <w:lvlText w:val="%5."/>
      <w:lvlJc w:val="left"/>
      <w:pPr>
        <w:ind w:left="3421" w:hanging="400"/>
      </w:pPr>
    </w:lvl>
    <w:lvl w:ilvl="5" w:tplc="0409001B" w:tentative="1">
      <w:start w:val="1"/>
      <w:numFmt w:val="lowerRoman"/>
      <w:lvlText w:val="%6."/>
      <w:lvlJc w:val="right"/>
      <w:pPr>
        <w:ind w:left="3821" w:hanging="400"/>
      </w:pPr>
    </w:lvl>
    <w:lvl w:ilvl="6" w:tplc="0409000F" w:tentative="1">
      <w:start w:val="1"/>
      <w:numFmt w:val="decimal"/>
      <w:lvlText w:val="%7."/>
      <w:lvlJc w:val="left"/>
      <w:pPr>
        <w:ind w:left="4221" w:hanging="400"/>
      </w:pPr>
    </w:lvl>
    <w:lvl w:ilvl="7" w:tplc="04090019" w:tentative="1">
      <w:start w:val="1"/>
      <w:numFmt w:val="upperLetter"/>
      <w:lvlText w:val="%8."/>
      <w:lvlJc w:val="left"/>
      <w:pPr>
        <w:ind w:left="4621" w:hanging="400"/>
      </w:pPr>
    </w:lvl>
    <w:lvl w:ilvl="8" w:tplc="0409001B" w:tentative="1">
      <w:start w:val="1"/>
      <w:numFmt w:val="lowerRoman"/>
      <w:lvlText w:val="%9."/>
      <w:lvlJc w:val="right"/>
      <w:pPr>
        <w:ind w:left="5021" w:hanging="400"/>
      </w:pPr>
    </w:lvl>
  </w:abstractNum>
  <w:abstractNum w:abstractNumId="14">
    <w:nsid w:val="662E4692"/>
    <w:multiLevelType w:val="hybridMultilevel"/>
    <w:tmpl w:val="0C3A52A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nsid w:val="6A2C5A46"/>
    <w:multiLevelType w:val="hybridMultilevel"/>
    <w:tmpl w:val="42C60D7A"/>
    <w:lvl w:ilvl="0" w:tplc="B2F4B336">
      <w:start w:val="1"/>
      <w:numFmt w:val="lowerLetter"/>
      <w:lvlText w:val="%1)"/>
      <w:lvlJc w:val="left"/>
      <w:pPr>
        <w:ind w:left="800" w:hanging="400"/>
      </w:pPr>
      <w:rPr>
        <w:rFonts w:ascii="Times New Roman" w:hAnsi="Times New Roman" w:cs="Times New Roman" w:hint="default"/>
        <w:b/>
        <w:i w:val="0"/>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C7C6F83"/>
    <w:multiLevelType w:val="hybridMultilevel"/>
    <w:tmpl w:val="638EC562"/>
    <w:lvl w:ilvl="0" w:tplc="E0DC0E12">
      <w:start w:val="1"/>
      <w:numFmt w:val="upperRoman"/>
      <w:lvlText w:val="%1."/>
      <w:lvlJc w:val="left"/>
      <w:pPr>
        <w:ind w:left="400" w:hanging="400"/>
      </w:pPr>
      <w:rPr>
        <w:b/>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13"/>
  </w:num>
  <w:num w:numId="2">
    <w:abstractNumId w:val="8"/>
  </w:num>
  <w:num w:numId="3">
    <w:abstractNumId w:val="3"/>
  </w:num>
  <w:num w:numId="4">
    <w:abstractNumId w:val="10"/>
  </w:num>
  <w:num w:numId="5">
    <w:abstractNumId w:val="0"/>
  </w:num>
  <w:num w:numId="6">
    <w:abstractNumId w:val="12"/>
  </w:num>
  <w:num w:numId="7">
    <w:abstractNumId w:val="7"/>
  </w:num>
  <w:num w:numId="8">
    <w:abstractNumId w:val="5"/>
  </w:num>
  <w:num w:numId="9">
    <w:abstractNumId w:val="9"/>
  </w:num>
  <w:num w:numId="10">
    <w:abstractNumId w:val="15"/>
  </w:num>
  <w:num w:numId="11">
    <w:abstractNumId w:val="16"/>
  </w:num>
  <w:num w:numId="12">
    <w:abstractNumId w:val="11"/>
  </w:num>
  <w:num w:numId="13">
    <w:abstractNumId w:val="2"/>
  </w:num>
  <w:num w:numId="14">
    <w:abstractNumId w:val="14"/>
  </w:num>
  <w:num w:numId="15">
    <w:abstractNumId w:val="1"/>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12"/>
    <w:rsid w:val="00025CA2"/>
    <w:rsid w:val="00041952"/>
    <w:rsid w:val="00067446"/>
    <w:rsid w:val="00081E63"/>
    <w:rsid w:val="00084767"/>
    <w:rsid w:val="000B6263"/>
    <w:rsid w:val="000B6DB2"/>
    <w:rsid w:val="000C4134"/>
    <w:rsid w:val="000C5038"/>
    <w:rsid w:val="000C6EA5"/>
    <w:rsid w:val="00107B80"/>
    <w:rsid w:val="001255B8"/>
    <w:rsid w:val="001618C5"/>
    <w:rsid w:val="0017304F"/>
    <w:rsid w:val="00184812"/>
    <w:rsid w:val="00187558"/>
    <w:rsid w:val="00195400"/>
    <w:rsid w:val="0019694F"/>
    <w:rsid w:val="001C0102"/>
    <w:rsid w:val="001C2E1A"/>
    <w:rsid w:val="001F147E"/>
    <w:rsid w:val="001F3EA0"/>
    <w:rsid w:val="002015EB"/>
    <w:rsid w:val="00233A83"/>
    <w:rsid w:val="00234551"/>
    <w:rsid w:val="00245485"/>
    <w:rsid w:val="00251BD6"/>
    <w:rsid w:val="0025327A"/>
    <w:rsid w:val="002A3DC8"/>
    <w:rsid w:val="002D39DB"/>
    <w:rsid w:val="002F5CD6"/>
    <w:rsid w:val="00300085"/>
    <w:rsid w:val="0036195C"/>
    <w:rsid w:val="003776AD"/>
    <w:rsid w:val="0038183E"/>
    <w:rsid w:val="00383150"/>
    <w:rsid w:val="00396F6A"/>
    <w:rsid w:val="003D4821"/>
    <w:rsid w:val="003D4DA0"/>
    <w:rsid w:val="003D5389"/>
    <w:rsid w:val="003D5A21"/>
    <w:rsid w:val="003E208A"/>
    <w:rsid w:val="003E467F"/>
    <w:rsid w:val="003F3DD7"/>
    <w:rsid w:val="004609A4"/>
    <w:rsid w:val="00495311"/>
    <w:rsid w:val="004B3F30"/>
    <w:rsid w:val="004B7721"/>
    <w:rsid w:val="004B79AF"/>
    <w:rsid w:val="004B7EAA"/>
    <w:rsid w:val="004C4FB5"/>
    <w:rsid w:val="004D0188"/>
    <w:rsid w:val="004D3E5E"/>
    <w:rsid w:val="004D4AA4"/>
    <w:rsid w:val="00507382"/>
    <w:rsid w:val="00515CA5"/>
    <w:rsid w:val="005173B7"/>
    <w:rsid w:val="0052398C"/>
    <w:rsid w:val="0053031C"/>
    <w:rsid w:val="00565F96"/>
    <w:rsid w:val="005B4EBB"/>
    <w:rsid w:val="005D1A01"/>
    <w:rsid w:val="005D6DD9"/>
    <w:rsid w:val="005E53E4"/>
    <w:rsid w:val="005F0CA2"/>
    <w:rsid w:val="00625E2A"/>
    <w:rsid w:val="00630793"/>
    <w:rsid w:val="00631611"/>
    <w:rsid w:val="006440B8"/>
    <w:rsid w:val="00667DF9"/>
    <w:rsid w:val="0067050D"/>
    <w:rsid w:val="0067611E"/>
    <w:rsid w:val="00682E94"/>
    <w:rsid w:val="006860F6"/>
    <w:rsid w:val="006F1C8B"/>
    <w:rsid w:val="006F79AA"/>
    <w:rsid w:val="00754936"/>
    <w:rsid w:val="00760201"/>
    <w:rsid w:val="00762D82"/>
    <w:rsid w:val="00790098"/>
    <w:rsid w:val="007B4B15"/>
    <w:rsid w:val="007D6D07"/>
    <w:rsid w:val="007F3246"/>
    <w:rsid w:val="00813649"/>
    <w:rsid w:val="008317FA"/>
    <w:rsid w:val="00835F65"/>
    <w:rsid w:val="00857CA2"/>
    <w:rsid w:val="00880544"/>
    <w:rsid w:val="00882CCD"/>
    <w:rsid w:val="008877AA"/>
    <w:rsid w:val="008A123A"/>
    <w:rsid w:val="008A7886"/>
    <w:rsid w:val="008B1AA3"/>
    <w:rsid w:val="008E591A"/>
    <w:rsid w:val="009116A6"/>
    <w:rsid w:val="00941295"/>
    <w:rsid w:val="0094324D"/>
    <w:rsid w:val="00947CBA"/>
    <w:rsid w:val="00954CDD"/>
    <w:rsid w:val="00963671"/>
    <w:rsid w:val="00971B11"/>
    <w:rsid w:val="00984B91"/>
    <w:rsid w:val="009A0311"/>
    <w:rsid w:val="009C7238"/>
    <w:rsid w:val="00A04775"/>
    <w:rsid w:val="00A07713"/>
    <w:rsid w:val="00A1406D"/>
    <w:rsid w:val="00A81D37"/>
    <w:rsid w:val="00A96D29"/>
    <w:rsid w:val="00AC0432"/>
    <w:rsid w:val="00AC392D"/>
    <w:rsid w:val="00AE7F74"/>
    <w:rsid w:val="00B00518"/>
    <w:rsid w:val="00B056A1"/>
    <w:rsid w:val="00B0717B"/>
    <w:rsid w:val="00B22EF8"/>
    <w:rsid w:val="00B22F3C"/>
    <w:rsid w:val="00B93695"/>
    <w:rsid w:val="00B96869"/>
    <w:rsid w:val="00BA1C5D"/>
    <w:rsid w:val="00BD3D08"/>
    <w:rsid w:val="00BE6F0B"/>
    <w:rsid w:val="00C06EEC"/>
    <w:rsid w:val="00C15FBB"/>
    <w:rsid w:val="00C37EFE"/>
    <w:rsid w:val="00C77F8C"/>
    <w:rsid w:val="00CB4AD0"/>
    <w:rsid w:val="00D06095"/>
    <w:rsid w:val="00D216C8"/>
    <w:rsid w:val="00D401C3"/>
    <w:rsid w:val="00D7056C"/>
    <w:rsid w:val="00D70D3C"/>
    <w:rsid w:val="00DB201E"/>
    <w:rsid w:val="00DE65C7"/>
    <w:rsid w:val="00E241C8"/>
    <w:rsid w:val="00E425AF"/>
    <w:rsid w:val="00E44147"/>
    <w:rsid w:val="00E66314"/>
    <w:rsid w:val="00E74E21"/>
    <w:rsid w:val="00E75B8B"/>
    <w:rsid w:val="00E97278"/>
    <w:rsid w:val="00EA3DE6"/>
    <w:rsid w:val="00EC2072"/>
    <w:rsid w:val="00EC4059"/>
    <w:rsid w:val="00EC4526"/>
    <w:rsid w:val="00EE505C"/>
    <w:rsid w:val="00F22D2C"/>
    <w:rsid w:val="00F3625D"/>
    <w:rsid w:val="00F94A46"/>
    <w:rsid w:val="00F96C8E"/>
    <w:rsid w:val="00FC6189"/>
    <w:rsid w:val="00FD2D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96"/>
    <w:pPr>
      <w:widowControl w:val="0"/>
      <w:wordWrap w:val="0"/>
      <w:autoSpaceDE w:val="0"/>
      <w:autoSpaceDN w:val="0"/>
      <w:spacing w:after="0" w:line="480" w:lineRule="auto"/>
      <w:ind w:firstLineChars="178" w:firstLine="178"/>
      <w:jc w:val="left"/>
    </w:pPr>
    <w:rPr>
      <w:rFonts w:ascii="Times New Roman" w:eastAsia="Times New Roman" w:hAnsi="Times New Roman"/>
      <w:color w:val="000000" w:themeColor="text1"/>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3B7"/>
    <w:pPr>
      <w:widowControl w:val="0"/>
      <w:autoSpaceDE w:val="0"/>
      <w:autoSpaceDN w:val="0"/>
      <w:adjustRightInd w:val="0"/>
      <w:spacing w:after="0" w:line="240" w:lineRule="auto"/>
      <w:jc w:val="left"/>
    </w:pPr>
    <w:rPr>
      <w:rFonts w:ascii="Calibri" w:hAnsi="Calibri" w:cs="Calibri"/>
      <w:color w:val="000000"/>
      <w:kern w:val="0"/>
      <w:sz w:val="24"/>
      <w:szCs w:val="24"/>
    </w:rPr>
  </w:style>
  <w:style w:type="character" w:styleId="Hyperlink">
    <w:name w:val="Hyperlink"/>
    <w:basedOn w:val="DefaultParagraphFont"/>
    <w:uiPriority w:val="99"/>
    <w:unhideWhenUsed/>
    <w:rsid w:val="004D3E5E"/>
    <w:rPr>
      <w:color w:val="0563C1" w:themeColor="hyperlink"/>
      <w:u w:val="single"/>
    </w:rPr>
  </w:style>
  <w:style w:type="paragraph" w:styleId="ListParagraph">
    <w:name w:val="List Paragraph"/>
    <w:basedOn w:val="Normal"/>
    <w:uiPriority w:val="34"/>
    <w:qFormat/>
    <w:rsid w:val="00CB4AD0"/>
    <w:pPr>
      <w:widowControl/>
      <w:wordWrap/>
      <w:autoSpaceDE/>
      <w:autoSpaceDN/>
      <w:spacing w:line="240" w:lineRule="auto"/>
      <w:ind w:leftChars="400" w:left="800" w:firstLineChars="0" w:firstLine="0"/>
    </w:pPr>
    <w:rPr>
      <w:rFonts w:ascii="Gulim" w:eastAsia="Gulim" w:hAnsi="Gulim" w:cs="Gulim"/>
      <w:color w:val="auto"/>
      <w:kern w:val="0"/>
      <w:szCs w:val="24"/>
      <w:lang w:val="en-US"/>
    </w:rPr>
  </w:style>
  <w:style w:type="paragraph" w:styleId="BodyText2">
    <w:name w:val="Body Text 2"/>
    <w:basedOn w:val="Normal"/>
    <w:link w:val="BodyText2Char"/>
    <w:uiPriority w:val="99"/>
    <w:rsid w:val="008877AA"/>
    <w:pPr>
      <w:widowControl/>
      <w:wordWrap/>
      <w:autoSpaceDE/>
      <w:autoSpaceDN/>
      <w:spacing w:line="240" w:lineRule="auto"/>
      <w:ind w:firstLineChars="0" w:firstLine="0"/>
      <w:jc w:val="center"/>
    </w:pPr>
    <w:rPr>
      <w:rFonts w:cs="Times New Roman"/>
      <w:b/>
      <w:bCs/>
      <w:color w:val="auto"/>
      <w:kern w:val="0"/>
      <w:sz w:val="18"/>
      <w:szCs w:val="24"/>
      <w:lang w:val="x-none" w:eastAsia="x-none"/>
    </w:rPr>
  </w:style>
  <w:style w:type="character" w:customStyle="1" w:styleId="BodyText2Char">
    <w:name w:val="Body Text 2 Char"/>
    <w:basedOn w:val="DefaultParagraphFont"/>
    <w:link w:val="BodyText2"/>
    <w:uiPriority w:val="99"/>
    <w:rsid w:val="008877AA"/>
    <w:rPr>
      <w:rFonts w:ascii="Times New Roman" w:eastAsia="Times New Roman" w:hAnsi="Times New Roman" w:cs="Times New Roman"/>
      <w:b/>
      <w:bCs/>
      <w:kern w:val="0"/>
      <w:sz w:val="18"/>
      <w:szCs w:val="24"/>
      <w:lang w:val="x-none" w:eastAsia="x-none"/>
    </w:rPr>
  </w:style>
  <w:style w:type="paragraph" w:styleId="BalloonText">
    <w:name w:val="Balloon Text"/>
    <w:basedOn w:val="Normal"/>
    <w:link w:val="BalloonTextChar"/>
    <w:uiPriority w:val="99"/>
    <w:semiHidden/>
    <w:unhideWhenUsed/>
    <w:rsid w:val="00C37E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FE"/>
    <w:rPr>
      <w:rFonts w:ascii="Tahoma" w:eastAsia="Times New Roman" w:hAnsi="Tahoma" w:cs="Tahoma"/>
      <w:color w:val="000000" w:themeColor="text1"/>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96"/>
    <w:pPr>
      <w:widowControl w:val="0"/>
      <w:wordWrap w:val="0"/>
      <w:autoSpaceDE w:val="0"/>
      <w:autoSpaceDN w:val="0"/>
      <w:spacing w:after="0" w:line="480" w:lineRule="auto"/>
      <w:ind w:firstLineChars="178" w:firstLine="178"/>
      <w:jc w:val="left"/>
    </w:pPr>
    <w:rPr>
      <w:rFonts w:ascii="Times New Roman" w:eastAsia="Times New Roman" w:hAnsi="Times New Roman"/>
      <w:color w:val="000000" w:themeColor="text1"/>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3B7"/>
    <w:pPr>
      <w:widowControl w:val="0"/>
      <w:autoSpaceDE w:val="0"/>
      <w:autoSpaceDN w:val="0"/>
      <w:adjustRightInd w:val="0"/>
      <w:spacing w:after="0" w:line="240" w:lineRule="auto"/>
      <w:jc w:val="left"/>
    </w:pPr>
    <w:rPr>
      <w:rFonts w:ascii="Calibri" w:hAnsi="Calibri" w:cs="Calibri"/>
      <w:color w:val="000000"/>
      <w:kern w:val="0"/>
      <w:sz w:val="24"/>
      <w:szCs w:val="24"/>
    </w:rPr>
  </w:style>
  <w:style w:type="character" w:styleId="Hyperlink">
    <w:name w:val="Hyperlink"/>
    <w:basedOn w:val="DefaultParagraphFont"/>
    <w:uiPriority w:val="99"/>
    <w:unhideWhenUsed/>
    <w:rsid w:val="004D3E5E"/>
    <w:rPr>
      <w:color w:val="0563C1" w:themeColor="hyperlink"/>
      <w:u w:val="single"/>
    </w:rPr>
  </w:style>
  <w:style w:type="paragraph" w:styleId="ListParagraph">
    <w:name w:val="List Paragraph"/>
    <w:basedOn w:val="Normal"/>
    <w:uiPriority w:val="34"/>
    <w:qFormat/>
    <w:rsid w:val="00CB4AD0"/>
    <w:pPr>
      <w:widowControl/>
      <w:wordWrap/>
      <w:autoSpaceDE/>
      <w:autoSpaceDN/>
      <w:spacing w:line="240" w:lineRule="auto"/>
      <w:ind w:leftChars="400" w:left="800" w:firstLineChars="0" w:firstLine="0"/>
    </w:pPr>
    <w:rPr>
      <w:rFonts w:ascii="Gulim" w:eastAsia="Gulim" w:hAnsi="Gulim" w:cs="Gulim"/>
      <w:color w:val="auto"/>
      <w:kern w:val="0"/>
      <w:szCs w:val="24"/>
      <w:lang w:val="en-US"/>
    </w:rPr>
  </w:style>
  <w:style w:type="paragraph" w:styleId="BodyText2">
    <w:name w:val="Body Text 2"/>
    <w:basedOn w:val="Normal"/>
    <w:link w:val="BodyText2Char"/>
    <w:uiPriority w:val="99"/>
    <w:rsid w:val="008877AA"/>
    <w:pPr>
      <w:widowControl/>
      <w:wordWrap/>
      <w:autoSpaceDE/>
      <w:autoSpaceDN/>
      <w:spacing w:line="240" w:lineRule="auto"/>
      <w:ind w:firstLineChars="0" w:firstLine="0"/>
      <w:jc w:val="center"/>
    </w:pPr>
    <w:rPr>
      <w:rFonts w:cs="Times New Roman"/>
      <w:b/>
      <w:bCs/>
      <w:color w:val="auto"/>
      <w:kern w:val="0"/>
      <w:sz w:val="18"/>
      <w:szCs w:val="24"/>
      <w:lang w:val="x-none" w:eastAsia="x-none"/>
    </w:rPr>
  </w:style>
  <w:style w:type="character" w:customStyle="1" w:styleId="BodyText2Char">
    <w:name w:val="Body Text 2 Char"/>
    <w:basedOn w:val="DefaultParagraphFont"/>
    <w:link w:val="BodyText2"/>
    <w:uiPriority w:val="99"/>
    <w:rsid w:val="008877AA"/>
    <w:rPr>
      <w:rFonts w:ascii="Times New Roman" w:eastAsia="Times New Roman" w:hAnsi="Times New Roman" w:cs="Times New Roman"/>
      <w:b/>
      <w:bCs/>
      <w:kern w:val="0"/>
      <w:sz w:val="18"/>
      <w:szCs w:val="24"/>
      <w:lang w:val="x-none" w:eastAsia="x-none"/>
    </w:rPr>
  </w:style>
  <w:style w:type="paragraph" w:styleId="BalloonText">
    <w:name w:val="Balloon Text"/>
    <w:basedOn w:val="Normal"/>
    <w:link w:val="BalloonTextChar"/>
    <w:uiPriority w:val="99"/>
    <w:semiHidden/>
    <w:unhideWhenUsed/>
    <w:rsid w:val="00C37E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FE"/>
    <w:rPr>
      <w:rFonts w:ascii="Tahoma" w:eastAsia="Times New Roman" w:hAnsi="Tahoma" w:cs="Tahoma"/>
      <w:color w:val="000000" w:themeColor="text1"/>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8118">
      <w:bodyDiv w:val="1"/>
      <w:marLeft w:val="0"/>
      <w:marRight w:val="0"/>
      <w:marTop w:val="0"/>
      <w:marBottom w:val="0"/>
      <w:divBdr>
        <w:top w:val="none" w:sz="0" w:space="0" w:color="auto"/>
        <w:left w:val="none" w:sz="0" w:space="0" w:color="auto"/>
        <w:bottom w:val="none" w:sz="0" w:space="0" w:color="auto"/>
        <w:right w:val="none" w:sz="0" w:space="0" w:color="auto"/>
      </w:divBdr>
      <w:divsChild>
        <w:div w:id="1868370335">
          <w:marLeft w:val="720"/>
          <w:marRight w:val="0"/>
          <w:marTop w:val="96"/>
          <w:marBottom w:val="0"/>
          <w:divBdr>
            <w:top w:val="none" w:sz="0" w:space="0" w:color="auto"/>
            <w:left w:val="none" w:sz="0" w:space="0" w:color="auto"/>
            <w:bottom w:val="none" w:sz="0" w:space="0" w:color="auto"/>
            <w:right w:val="none" w:sz="0" w:space="0" w:color="auto"/>
          </w:divBdr>
        </w:div>
        <w:div w:id="1812213176">
          <w:marLeft w:val="720"/>
          <w:marRight w:val="0"/>
          <w:marTop w:val="96"/>
          <w:marBottom w:val="0"/>
          <w:divBdr>
            <w:top w:val="none" w:sz="0" w:space="0" w:color="auto"/>
            <w:left w:val="none" w:sz="0" w:space="0" w:color="auto"/>
            <w:bottom w:val="none" w:sz="0" w:space="0" w:color="auto"/>
            <w:right w:val="none" w:sz="0" w:space="0" w:color="auto"/>
          </w:divBdr>
        </w:div>
      </w:divsChild>
    </w:div>
    <w:div w:id="428237985">
      <w:bodyDiv w:val="1"/>
      <w:marLeft w:val="0"/>
      <w:marRight w:val="0"/>
      <w:marTop w:val="0"/>
      <w:marBottom w:val="0"/>
      <w:divBdr>
        <w:top w:val="none" w:sz="0" w:space="0" w:color="auto"/>
        <w:left w:val="none" w:sz="0" w:space="0" w:color="auto"/>
        <w:bottom w:val="none" w:sz="0" w:space="0" w:color="auto"/>
        <w:right w:val="none" w:sz="0" w:space="0" w:color="auto"/>
      </w:divBdr>
      <w:divsChild>
        <w:div w:id="1253391725">
          <w:marLeft w:val="806"/>
          <w:marRight w:val="0"/>
          <w:marTop w:val="96"/>
          <w:marBottom w:val="0"/>
          <w:divBdr>
            <w:top w:val="none" w:sz="0" w:space="0" w:color="auto"/>
            <w:left w:val="none" w:sz="0" w:space="0" w:color="auto"/>
            <w:bottom w:val="none" w:sz="0" w:space="0" w:color="auto"/>
            <w:right w:val="none" w:sz="0" w:space="0" w:color="auto"/>
          </w:divBdr>
        </w:div>
      </w:divsChild>
    </w:div>
    <w:div w:id="437334572">
      <w:bodyDiv w:val="1"/>
      <w:marLeft w:val="0"/>
      <w:marRight w:val="0"/>
      <w:marTop w:val="0"/>
      <w:marBottom w:val="0"/>
      <w:divBdr>
        <w:top w:val="none" w:sz="0" w:space="0" w:color="auto"/>
        <w:left w:val="none" w:sz="0" w:space="0" w:color="auto"/>
        <w:bottom w:val="none" w:sz="0" w:space="0" w:color="auto"/>
        <w:right w:val="none" w:sz="0" w:space="0" w:color="auto"/>
      </w:divBdr>
      <w:divsChild>
        <w:div w:id="193268927">
          <w:marLeft w:val="720"/>
          <w:marRight w:val="0"/>
          <w:marTop w:val="96"/>
          <w:marBottom w:val="0"/>
          <w:divBdr>
            <w:top w:val="none" w:sz="0" w:space="0" w:color="auto"/>
            <w:left w:val="none" w:sz="0" w:space="0" w:color="auto"/>
            <w:bottom w:val="none" w:sz="0" w:space="0" w:color="auto"/>
            <w:right w:val="none" w:sz="0" w:space="0" w:color="auto"/>
          </w:divBdr>
        </w:div>
        <w:div w:id="1047798367">
          <w:marLeft w:val="720"/>
          <w:marRight w:val="0"/>
          <w:marTop w:val="96"/>
          <w:marBottom w:val="0"/>
          <w:divBdr>
            <w:top w:val="none" w:sz="0" w:space="0" w:color="auto"/>
            <w:left w:val="none" w:sz="0" w:space="0" w:color="auto"/>
            <w:bottom w:val="none" w:sz="0" w:space="0" w:color="auto"/>
            <w:right w:val="none" w:sz="0" w:space="0" w:color="auto"/>
          </w:divBdr>
        </w:div>
      </w:divsChild>
    </w:div>
    <w:div w:id="7550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iica.ht@iica.int"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roseline.dorval@iica.int"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mikerson.dorismond@iic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2017-09-26T16:54:00Z</cp:lastPrinted>
  <dcterms:created xsi:type="dcterms:W3CDTF">2018-04-11T19:32:00Z</dcterms:created>
  <dcterms:modified xsi:type="dcterms:W3CDTF">2018-04-11T19:32:00Z</dcterms:modified>
</cp:coreProperties>
</file>