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AE2" w:rsidRPr="008A7AE2" w:rsidRDefault="008A7AE2" w:rsidP="008A7AE2">
      <w:pPr>
        <w:rPr>
          <w:b/>
          <w:bCs/>
        </w:rPr>
      </w:pPr>
      <w:r w:rsidRPr="008A7AE2">
        <w:rPr>
          <w:b/>
          <w:bCs/>
          <w:noProof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3562350</wp:posOffset>
            </wp:positionH>
            <wp:positionV relativeFrom="paragraph">
              <wp:posOffset>0</wp:posOffset>
            </wp:positionV>
            <wp:extent cx="971550" cy="828675"/>
            <wp:effectExtent l="0" t="0" r="0" b="9525"/>
            <wp:wrapTight wrapText="bothSides">
              <wp:wrapPolygon edited="0">
                <wp:start x="0" y="0"/>
                <wp:lineTo x="0" y="21352"/>
                <wp:lineTo x="21176" y="21352"/>
                <wp:lineTo x="21176" y="0"/>
                <wp:lineTo x="0" y="0"/>
              </wp:wrapPolygon>
            </wp:wrapTight>
            <wp:docPr id="1" name="Picture 1" descr="Haiti fla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iti flag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A7AE2" w:rsidRPr="008A7AE2" w:rsidRDefault="008A7AE2" w:rsidP="008A7AE2">
      <w:pPr>
        <w:jc w:val="center"/>
        <w:rPr>
          <w:b/>
          <w:bCs/>
        </w:rPr>
      </w:pPr>
    </w:p>
    <w:p w:rsidR="008A7AE2" w:rsidRPr="008A7AE2" w:rsidRDefault="008A7AE2" w:rsidP="008A7AE2">
      <w:pPr>
        <w:jc w:val="center"/>
        <w:rPr>
          <w:b/>
          <w:bCs/>
        </w:rPr>
      </w:pPr>
    </w:p>
    <w:p w:rsidR="008A7AE2" w:rsidRDefault="008A7AE2" w:rsidP="008A7AE2">
      <w:pPr>
        <w:rPr>
          <w:b/>
          <w:bCs/>
        </w:rPr>
      </w:pPr>
    </w:p>
    <w:p w:rsidR="00D54A5B" w:rsidRDefault="008A7AE2" w:rsidP="008A7AE2">
      <w:pPr>
        <w:jc w:val="center"/>
        <w:rPr>
          <w:b/>
          <w:bCs/>
        </w:rPr>
      </w:pPr>
      <w:r>
        <w:rPr>
          <w:b/>
          <w:bCs/>
        </w:rPr>
        <w:t xml:space="preserve">      </w:t>
      </w:r>
    </w:p>
    <w:p w:rsidR="008A7AE2" w:rsidRDefault="008A7AE2" w:rsidP="008A7AE2">
      <w:pPr>
        <w:jc w:val="center"/>
        <w:rPr>
          <w:b/>
          <w:bCs/>
        </w:rPr>
      </w:pPr>
      <w:r>
        <w:rPr>
          <w:b/>
          <w:bCs/>
        </w:rPr>
        <w:t xml:space="preserve"> </w:t>
      </w:r>
      <w:r w:rsidRPr="008A7AE2">
        <w:rPr>
          <w:b/>
          <w:bCs/>
        </w:rPr>
        <w:t>REPUBLIQUE D’HAITI</w:t>
      </w:r>
    </w:p>
    <w:p w:rsidR="008A7AE2" w:rsidRPr="008A7AE2" w:rsidRDefault="008A7AE2" w:rsidP="008A7AE2">
      <w:pPr>
        <w:jc w:val="center"/>
        <w:rPr>
          <w:b/>
          <w:bCs/>
        </w:rPr>
      </w:pPr>
    </w:p>
    <w:p w:rsidR="008A7AE2" w:rsidRDefault="008A7AE2" w:rsidP="008A7AE2">
      <w:pPr>
        <w:jc w:val="center"/>
        <w:rPr>
          <w:b/>
          <w:bCs/>
          <w:lang w:val="fr-BE"/>
        </w:rPr>
      </w:pPr>
      <w:r w:rsidRPr="008A7AE2">
        <w:rPr>
          <w:b/>
          <w:bCs/>
          <w:lang w:val="fr-BE"/>
        </w:rPr>
        <w:t xml:space="preserve">MINISTERE DE L’AGRICULTURE DES RESSOURCES NATURELLES ET DU DEVELOPPEMENT RURAL </w:t>
      </w:r>
    </w:p>
    <w:p w:rsidR="008A7AE2" w:rsidRDefault="008A7AE2" w:rsidP="008A7AE2">
      <w:pPr>
        <w:jc w:val="center"/>
        <w:rPr>
          <w:b/>
          <w:bCs/>
          <w:lang w:val="fr-BE"/>
        </w:rPr>
      </w:pPr>
    </w:p>
    <w:p w:rsidR="008A7AE2" w:rsidRDefault="008A7AE2" w:rsidP="005B028F">
      <w:pPr>
        <w:jc w:val="center"/>
        <w:rPr>
          <w:b/>
          <w:bCs/>
        </w:rPr>
      </w:pPr>
      <w:r>
        <w:rPr>
          <w:b/>
          <w:bCs/>
          <w:lang w:val="fr-BE"/>
        </w:rPr>
        <w:t xml:space="preserve">PROJET DE DEVELOPPMENT DE LA PETITE IRRIGATION ET DE L’ACCES AUX MARCHES </w:t>
      </w:r>
    </w:p>
    <w:p w:rsidR="008A7AE2" w:rsidRDefault="008A7AE2" w:rsidP="005B028F">
      <w:pPr>
        <w:rPr>
          <w:b/>
          <w:bCs/>
        </w:rPr>
      </w:pPr>
    </w:p>
    <w:p w:rsidR="00FF3AB6" w:rsidRDefault="00FF3AB6" w:rsidP="005B028F">
      <w:pPr>
        <w:jc w:val="center"/>
        <w:rPr>
          <w:b/>
          <w:bCs/>
        </w:rPr>
      </w:pPr>
      <w:r>
        <w:rPr>
          <w:b/>
          <w:bCs/>
        </w:rPr>
        <w:t>ACQUISITION D’INTRANTS AGRICOLES</w:t>
      </w:r>
    </w:p>
    <w:p w:rsidR="001B2EE1" w:rsidRDefault="001B2EE1" w:rsidP="00EF70ED">
      <w:pPr>
        <w:jc w:val="center"/>
        <w:rPr>
          <w:b/>
          <w:bCs/>
        </w:rPr>
      </w:pPr>
    </w:p>
    <w:p w:rsidR="00EF70ED" w:rsidRDefault="007D5F1B" w:rsidP="00EF70ED">
      <w:pPr>
        <w:rPr>
          <w:b/>
          <w:bCs/>
        </w:rPr>
      </w:pPr>
      <w:r>
        <w:rPr>
          <w:b/>
          <w:bCs/>
        </w:rPr>
        <w:t>Lot 1</w:t>
      </w:r>
      <w:r w:rsidR="00EF70ED">
        <w:rPr>
          <w:b/>
          <w:bCs/>
        </w:rPr>
        <w:t xml:space="preserve">.- Semences légumineuses et céréalières  </w:t>
      </w:r>
    </w:p>
    <w:p w:rsidR="008A7AE2" w:rsidRPr="00FF3AB6" w:rsidRDefault="008A7AE2" w:rsidP="00EF70ED">
      <w:pPr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3"/>
        <w:gridCol w:w="1821"/>
        <w:gridCol w:w="4136"/>
        <w:gridCol w:w="1645"/>
        <w:gridCol w:w="1481"/>
        <w:gridCol w:w="2214"/>
      </w:tblGrid>
      <w:tr w:rsidR="00D141A6" w:rsidRPr="00FF3AB6" w:rsidTr="003867EC">
        <w:trPr>
          <w:tblHeader/>
        </w:trPr>
        <w:tc>
          <w:tcPr>
            <w:tcW w:w="4145" w:type="pct"/>
            <w:gridSpan w:val="5"/>
            <w:shd w:val="clear" w:color="auto" w:fill="D9D9D9"/>
          </w:tcPr>
          <w:p w:rsidR="00D141A6" w:rsidRPr="00D141A6" w:rsidRDefault="007D5F1B" w:rsidP="00FF3AB6">
            <w:pPr>
              <w:spacing w:line="276" w:lineRule="auto"/>
              <w:rPr>
                <w:rFonts w:eastAsia="Calibri"/>
                <w:b/>
                <w:lang w:bidi="en-US"/>
              </w:rPr>
            </w:pPr>
            <w:r>
              <w:rPr>
                <w:b/>
                <w:szCs w:val="20"/>
                <w:lang w:eastAsia="fr-FR"/>
              </w:rPr>
              <w:t xml:space="preserve">Lot 1.1 </w:t>
            </w:r>
            <w:r w:rsidR="00D141A6" w:rsidRPr="00D141A6">
              <w:rPr>
                <w:b/>
                <w:szCs w:val="20"/>
                <w:lang w:eastAsia="fr-FR"/>
              </w:rPr>
              <w:t xml:space="preserve">Semences </w:t>
            </w:r>
            <w:proofErr w:type="gramStart"/>
            <w:r w:rsidR="00D141A6" w:rsidRPr="00D141A6">
              <w:rPr>
                <w:b/>
                <w:szCs w:val="20"/>
                <w:lang w:eastAsia="fr-FR"/>
              </w:rPr>
              <w:t>céréalières  (</w:t>
            </w:r>
            <w:proofErr w:type="gramEnd"/>
            <w:r w:rsidR="00D141A6" w:rsidRPr="00D141A6">
              <w:rPr>
                <w:b/>
                <w:szCs w:val="20"/>
                <w:lang w:eastAsia="fr-FR"/>
              </w:rPr>
              <w:t>mais et riz)</w:t>
            </w:r>
          </w:p>
        </w:tc>
        <w:tc>
          <w:tcPr>
            <w:tcW w:w="855" w:type="pct"/>
            <w:shd w:val="clear" w:color="auto" w:fill="D9D9D9"/>
            <w:vAlign w:val="center"/>
          </w:tcPr>
          <w:p w:rsidR="00D141A6" w:rsidRPr="00FF3AB6" w:rsidRDefault="00D141A6" w:rsidP="00BB1EAD">
            <w:pPr>
              <w:spacing w:line="276" w:lineRule="auto"/>
              <w:rPr>
                <w:rFonts w:eastAsia="Calibri"/>
                <w:b/>
                <w:lang w:bidi="en-US"/>
              </w:rPr>
            </w:pPr>
          </w:p>
        </w:tc>
      </w:tr>
      <w:tr w:rsidR="00D141A6" w:rsidRPr="00FF3AB6" w:rsidTr="003867EC">
        <w:trPr>
          <w:tblHeader/>
        </w:trPr>
        <w:tc>
          <w:tcPr>
            <w:tcW w:w="638" w:type="pct"/>
            <w:shd w:val="clear" w:color="auto" w:fill="D9D9D9"/>
          </w:tcPr>
          <w:p w:rsidR="00D141A6" w:rsidRPr="00FF3AB6" w:rsidRDefault="00D141A6" w:rsidP="00FF3AB6">
            <w:pPr>
              <w:jc w:val="left"/>
              <w:rPr>
                <w:b/>
                <w:lang w:bidi="en-US"/>
              </w:rPr>
            </w:pPr>
            <w:r>
              <w:rPr>
                <w:b/>
                <w:lang w:bidi="en-US"/>
              </w:rPr>
              <w:t xml:space="preserve">Nom scientifique </w:t>
            </w:r>
          </w:p>
        </w:tc>
        <w:tc>
          <w:tcPr>
            <w:tcW w:w="703" w:type="pct"/>
            <w:shd w:val="clear" w:color="auto" w:fill="D9D9D9"/>
            <w:vAlign w:val="center"/>
          </w:tcPr>
          <w:p w:rsidR="00D141A6" w:rsidRPr="00FF3AB6" w:rsidRDefault="00D141A6" w:rsidP="00FF3AB6">
            <w:pPr>
              <w:jc w:val="left"/>
              <w:rPr>
                <w:b/>
                <w:lang w:bidi="en-US"/>
              </w:rPr>
            </w:pPr>
            <w:r>
              <w:rPr>
                <w:b/>
                <w:lang w:bidi="en-US"/>
              </w:rPr>
              <w:t>Nom commun</w:t>
            </w:r>
          </w:p>
        </w:tc>
        <w:tc>
          <w:tcPr>
            <w:tcW w:w="1597" w:type="pct"/>
            <w:shd w:val="clear" w:color="auto" w:fill="D9D9D9"/>
          </w:tcPr>
          <w:p w:rsidR="00D141A6" w:rsidRPr="00FF3AB6" w:rsidRDefault="00D141A6" w:rsidP="00FF3AB6">
            <w:pPr>
              <w:spacing w:line="276" w:lineRule="auto"/>
              <w:jc w:val="left"/>
              <w:rPr>
                <w:rFonts w:eastAsia="Calibri"/>
                <w:b/>
                <w:lang w:bidi="en-US"/>
              </w:rPr>
            </w:pPr>
            <w:r w:rsidRPr="00FF3AB6">
              <w:rPr>
                <w:rFonts w:eastAsia="Calibri"/>
                <w:b/>
                <w:lang w:bidi="en-US"/>
              </w:rPr>
              <w:t>Spécifications techniques</w:t>
            </w:r>
          </w:p>
        </w:tc>
        <w:tc>
          <w:tcPr>
            <w:tcW w:w="635" w:type="pct"/>
            <w:shd w:val="clear" w:color="auto" w:fill="D9D9D9"/>
          </w:tcPr>
          <w:p w:rsidR="00D141A6" w:rsidRPr="00FF3AB6" w:rsidRDefault="00D141A6" w:rsidP="00FF3AB6">
            <w:pPr>
              <w:jc w:val="left"/>
              <w:rPr>
                <w:rFonts w:eastAsia="Calibri"/>
                <w:b/>
                <w:lang w:bidi="en-US"/>
              </w:rPr>
            </w:pPr>
            <w:r w:rsidRPr="00FF3AB6">
              <w:rPr>
                <w:rFonts w:eastAsia="Calibri"/>
                <w:b/>
                <w:lang w:bidi="en-US"/>
              </w:rPr>
              <w:t>Présentation du produit</w:t>
            </w:r>
          </w:p>
        </w:tc>
        <w:tc>
          <w:tcPr>
            <w:tcW w:w="572" w:type="pct"/>
            <w:shd w:val="clear" w:color="auto" w:fill="D9D9D9"/>
          </w:tcPr>
          <w:p w:rsidR="00D141A6" w:rsidRPr="00FF3AB6" w:rsidRDefault="00D141A6" w:rsidP="00FF3AB6">
            <w:pPr>
              <w:spacing w:line="276" w:lineRule="auto"/>
              <w:jc w:val="center"/>
              <w:rPr>
                <w:rFonts w:eastAsia="Calibri"/>
                <w:b/>
                <w:lang w:bidi="en-US"/>
              </w:rPr>
            </w:pPr>
            <w:r w:rsidRPr="00FF3AB6">
              <w:rPr>
                <w:rFonts w:eastAsia="Calibri"/>
                <w:b/>
                <w:lang w:bidi="en-US"/>
              </w:rPr>
              <w:t>Quantité</w:t>
            </w:r>
          </w:p>
        </w:tc>
        <w:tc>
          <w:tcPr>
            <w:tcW w:w="855" w:type="pct"/>
            <w:shd w:val="clear" w:color="auto" w:fill="D9D9D9"/>
          </w:tcPr>
          <w:p w:rsidR="00D141A6" w:rsidRPr="00FF3AB6" w:rsidRDefault="00D141A6" w:rsidP="00BB1EAD">
            <w:pPr>
              <w:spacing w:line="276" w:lineRule="auto"/>
              <w:jc w:val="center"/>
              <w:rPr>
                <w:rFonts w:eastAsia="Calibri"/>
                <w:b/>
                <w:lang w:bidi="en-US"/>
              </w:rPr>
            </w:pPr>
            <w:r>
              <w:rPr>
                <w:rFonts w:eastAsia="Calibri"/>
                <w:b/>
                <w:lang w:bidi="en-US"/>
              </w:rPr>
              <w:t>Lieu de livraison et de distribution</w:t>
            </w:r>
          </w:p>
        </w:tc>
      </w:tr>
      <w:tr w:rsidR="00A23136" w:rsidRPr="00BB1EAD" w:rsidTr="003867EC">
        <w:tc>
          <w:tcPr>
            <w:tcW w:w="638" w:type="pct"/>
          </w:tcPr>
          <w:p w:rsidR="00D54A5B" w:rsidRDefault="00D54A5B" w:rsidP="00D54A5B">
            <w:pPr>
              <w:jc w:val="center"/>
            </w:pPr>
          </w:p>
          <w:p w:rsidR="00D54A5B" w:rsidRDefault="00D54A5B" w:rsidP="00D54A5B">
            <w:pPr>
              <w:jc w:val="center"/>
            </w:pPr>
          </w:p>
          <w:p w:rsidR="00A23136" w:rsidRPr="007E0936" w:rsidRDefault="00A23136" w:rsidP="00D54A5B">
            <w:pPr>
              <w:jc w:val="center"/>
            </w:pPr>
            <w:proofErr w:type="spellStart"/>
            <w:r w:rsidRPr="007E0936">
              <w:t>Zea</w:t>
            </w:r>
            <w:proofErr w:type="spellEnd"/>
            <w:r w:rsidRPr="007E0936">
              <w:t xml:space="preserve"> </w:t>
            </w:r>
            <w:proofErr w:type="spellStart"/>
            <w:r w:rsidRPr="007E0936">
              <w:t>mays</w:t>
            </w:r>
            <w:proofErr w:type="spellEnd"/>
            <w:r w:rsidRPr="007E0936">
              <w:t xml:space="preserve"> L.</w:t>
            </w:r>
          </w:p>
        </w:tc>
        <w:tc>
          <w:tcPr>
            <w:tcW w:w="703" w:type="pct"/>
          </w:tcPr>
          <w:p w:rsidR="00D54A5B" w:rsidRDefault="00D54A5B" w:rsidP="00D54A5B">
            <w:pPr>
              <w:spacing w:line="276" w:lineRule="auto"/>
              <w:jc w:val="center"/>
              <w:rPr>
                <w:rFonts w:eastAsia="Calibri"/>
                <w:lang w:bidi="en-US"/>
              </w:rPr>
            </w:pPr>
          </w:p>
          <w:p w:rsidR="00D54A5B" w:rsidRDefault="00D54A5B" w:rsidP="00D54A5B">
            <w:pPr>
              <w:spacing w:line="276" w:lineRule="auto"/>
              <w:jc w:val="center"/>
              <w:rPr>
                <w:rFonts w:eastAsia="Calibri"/>
                <w:lang w:bidi="en-US"/>
              </w:rPr>
            </w:pPr>
          </w:p>
          <w:p w:rsidR="00A23136" w:rsidRDefault="00A23136" w:rsidP="00D54A5B">
            <w:pPr>
              <w:spacing w:line="276" w:lineRule="auto"/>
              <w:jc w:val="center"/>
              <w:rPr>
                <w:rFonts w:eastAsia="Calibri"/>
                <w:lang w:bidi="en-US"/>
              </w:rPr>
            </w:pPr>
            <w:r w:rsidRPr="00FF3AB6">
              <w:rPr>
                <w:rFonts w:eastAsia="Calibri"/>
                <w:lang w:bidi="en-US"/>
              </w:rPr>
              <w:t>Maïs</w:t>
            </w:r>
          </w:p>
          <w:p w:rsidR="00FD2184" w:rsidRPr="00FF3AB6" w:rsidRDefault="00FD2184" w:rsidP="00D54A5B">
            <w:pPr>
              <w:spacing w:line="276" w:lineRule="auto"/>
              <w:jc w:val="center"/>
              <w:rPr>
                <w:rFonts w:eastAsia="Calibri"/>
                <w:lang w:bidi="en-US"/>
              </w:rPr>
            </w:pPr>
          </w:p>
          <w:p w:rsidR="00A23136" w:rsidRPr="00FF3AB6" w:rsidRDefault="00A23136" w:rsidP="00D54A5B">
            <w:pPr>
              <w:spacing w:line="276" w:lineRule="auto"/>
              <w:jc w:val="center"/>
              <w:rPr>
                <w:rFonts w:eastAsia="Calibri"/>
                <w:lang w:bidi="en-US"/>
              </w:rPr>
            </w:pPr>
          </w:p>
        </w:tc>
        <w:tc>
          <w:tcPr>
            <w:tcW w:w="1597" w:type="pct"/>
          </w:tcPr>
          <w:p w:rsidR="00A23136" w:rsidRPr="00926A6B" w:rsidRDefault="00A23136" w:rsidP="00F73E4E">
            <w:pPr>
              <w:pStyle w:val="ListParagraph"/>
              <w:numPr>
                <w:ilvl w:val="0"/>
                <w:numId w:val="5"/>
              </w:numPr>
              <w:rPr>
                <w:rFonts w:eastAsia="Calibri"/>
                <w:sz w:val="22"/>
                <w:szCs w:val="22"/>
                <w:lang w:bidi="en-US"/>
              </w:rPr>
            </w:pPr>
            <w:r w:rsidRPr="00926A6B">
              <w:rPr>
                <w:rFonts w:eastAsia="Calibri"/>
                <w:sz w:val="22"/>
                <w:szCs w:val="22"/>
                <w:lang w:bidi="en-US"/>
              </w:rPr>
              <w:t xml:space="preserve">Variété : </w:t>
            </w:r>
            <w:proofErr w:type="spellStart"/>
            <w:r w:rsidRPr="00926A6B">
              <w:rPr>
                <w:rFonts w:eastAsia="Calibri"/>
                <w:sz w:val="22"/>
                <w:szCs w:val="22"/>
                <w:lang w:bidi="en-US"/>
              </w:rPr>
              <w:t>Chicken</w:t>
            </w:r>
            <w:proofErr w:type="spellEnd"/>
            <w:r w:rsidRPr="00926A6B">
              <w:rPr>
                <w:rFonts w:eastAsia="Calibri"/>
                <w:sz w:val="22"/>
                <w:szCs w:val="22"/>
                <w:lang w:bidi="en-US"/>
              </w:rPr>
              <w:t xml:space="preserve"> Corn (CC2)</w:t>
            </w:r>
          </w:p>
          <w:p w:rsidR="00A23136" w:rsidRPr="00926A6B" w:rsidRDefault="00A23136" w:rsidP="00F73E4E">
            <w:pPr>
              <w:pStyle w:val="ListParagraph"/>
              <w:numPr>
                <w:ilvl w:val="0"/>
                <w:numId w:val="5"/>
              </w:numPr>
              <w:rPr>
                <w:rFonts w:eastAsia="Calibri"/>
                <w:sz w:val="22"/>
                <w:szCs w:val="22"/>
                <w:lang w:bidi="en-US"/>
              </w:rPr>
            </w:pPr>
            <w:r w:rsidRPr="00926A6B">
              <w:rPr>
                <w:rFonts w:eastAsia="Calibri"/>
                <w:sz w:val="22"/>
                <w:szCs w:val="22"/>
                <w:lang w:bidi="en-US"/>
              </w:rPr>
              <w:t>Catégorie : commerciale</w:t>
            </w:r>
          </w:p>
          <w:p w:rsidR="00A23136" w:rsidRPr="00926A6B" w:rsidRDefault="00A23136" w:rsidP="00F73E4E">
            <w:pPr>
              <w:pStyle w:val="ListParagraph"/>
              <w:numPr>
                <w:ilvl w:val="0"/>
                <w:numId w:val="5"/>
              </w:numPr>
              <w:rPr>
                <w:rFonts w:eastAsia="Calibri"/>
                <w:sz w:val="22"/>
                <w:szCs w:val="22"/>
                <w:lang w:bidi="en-US"/>
              </w:rPr>
            </w:pPr>
            <w:r w:rsidRPr="00926A6B">
              <w:rPr>
                <w:rFonts w:eastAsia="Calibri"/>
                <w:sz w:val="22"/>
                <w:szCs w:val="22"/>
                <w:lang w:bidi="en-US"/>
              </w:rPr>
              <w:t xml:space="preserve">Taux pouvoir germinatif : min : 85%, </w:t>
            </w:r>
          </w:p>
          <w:p w:rsidR="00A23136" w:rsidRPr="00926A6B" w:rsidRDefault="00A23136" w:rsidP="00F73E4E">
            <w:pPr>
              <w:pStyle w:val="ListParagraph"/>
              <w:numPr>
                <w:ilvl w:val="0"/>
                <w:numId w:val="5"/>
              </w:numPr>
              <w:rPr>
                <w:rFonts w:eastAsia="Calibri"/>
                <w:sz w:val="22"/>
                <w:szCs w:val="22"/>
                <w:lang w:bidi="en-US"/>
              </w:rPr>
            </w:pPr>
            <w:r w:rsidRPr="00926A6B">
              <w:rPr>
                <w:rFonts w:eastAsia="Calibri"/>
                <w:sz w:val="22"/>
                <w:szCs w:val="22"/>
                <w:lang w:bidi="en-US"/>
              </w:rPr>
              <w:t xml:space="preserve">Emballage : En sac neuf de 25 kg, </w:t>
            </w:r>
          </w:p>
          <w:p w:rsidR="00A23136" w:rsidRPr="00926A6B" w:rsidRDefault="00A23136" w:rsidP="00F73E4E">
            <w:pPr>
              <w:pStyle w:val="ListParagraph"/>
              <w:numPr>
                <w:ilvl w:val="0"/>
                <w:numId w:val="5"/>
              </w:numPr>
              <w:rPr>
                <w:rFonts w:eastAsia="Calibri"/>
                <w:sz w:val="22"/>
                <w:szCs w:val="22"/>
                <w:lang w:bidi="en-US"/>
              </w:rPr>
            </w:pPr>
            <w:r w:rsidRPr="00926A6B">
              <w:rPr>
                <w:rFonts w:eastAsia="Calibri"/>
                <w:sz w:val="22"/>
                <w:szCs w:val="22"/>
                <w:lang w:bidi="en-US"/>
              </w:rPr>
              <w:t>Semences non OGM</w:t>
            </w:r>
          </w:p>
          <w:p w:rsidR="00A23136" w:rsidRPr="00926A6B" w:rsidRDefault="00A23136" w:rsidP="00F73E4E">
            <w:pPr>
              <w:pStyle w:val="ListParagraph"/>
              <w:numPr>
                <w:ilvl w:val="0"/>
                <w:numId w:val="5"/>
              </w:numPr>
              <w:rPr>
                <w:rFonts w:eastAsia="Calibri"/>
                <w:sz w:val="22"/>
                <w:szCs w:val="22"/>
                <w:lang w:bidi="en-US"/>
              </w:rPr>
            </w:pPr>
            <w:r w:rsidRPr="00926A6B">
              <w:rPr>
                <w:rFonts w:eastAsia="Calibri"/>
                <w:sz w:val="22"/>
                <w:szCs w:val="22"/>
                <w:lang w:bidi="en-US"/>
              </w:rPr>
              <w:t>Pureté variétale : minimum 98 %</w:t>
            </w:r>
          </w:p>
          <w:p w:rsidR="00A23136" w:rsidRPr="00926A6B" w:rsidRDefault="00A23136" w:rsidP="00F73E4E">
            <w:pPr>
              <w:pStyle w:val="ListParagraph"/>
              <w:numPr>
                <w:ilvl w:val="0"/>
                <w:numId w:val="5"/>
              </w:numPr>
              <w:rPr>
                <w:rFonts w:eastAsia="Calibri"/>
                <w:sz w:val="22"/>
                <w:szCs w:val="22"/>
                <w:lang w:bidi="en-US"/>
              </w:rPr>
            </w:pPr>
            <w:r w:rsidRPr="00926A6B">
              <w:rPr>
                <w:rFonts w:eastAsia="Calibri"/>
                <w:sz w:val="22"/>
                <w:szCs w:val="22"/>
                <w:lang w:bidi="en-US"/>
              </w:rPr>
              <w:t xml:space="preserve">Pureté physique : minimum 98% </w:t>
            </w:r>
          </w:p>
          <w:p w:rsidR="00A23136" w:rsidRPr="00926A6B" w:rsidRDefault="00A23136" w:rsidP="00F73E4E">
            <w:pPr>
              <w:pStyle w:val="ListParagraph"/>
              <w:numPr>
                <w:ilvl w:val="0"/>
                <w:numId w:val="5"/>
              </w:numPr>
              <w:rPr>
                <w:rFonts w:eastAsia="Calibri"/>
                <w:sz w:val="22"/>
                <w:szCs w:val="22"/>
                <w:lang w:bidi="en-US"/>
              </w:rPr>
            </w:pPr>
            <w:r w:rsidRPr="00926A6B">
              <w:rPr>
                <w:rFonts w:eastAsia="Calibri"/>
                <w:sz w:val="22"/>
                <w:szCs w:val="22"/>
                <w:lang w:bidi="en-US"/>
              </w:rPr>
              <w:t xml:space="preserve">Taux de germination : minimum 80 % (test effectué moins d'un mois avant la livraison) </w:t>
            </w:r>
          </w:p>
          <w:p w:rsidR="00A23136" w:rsidRPr="00926A6B" w:rsidRDefault="00A23136" w:rsidP="00F73E4E">
            <w:pPr>
              <w:pStyle w:val="ListParagraph"/>
              <w:numPr>
                <w:ilvl w:val="0"/>
                <w:numId w:val="5"/>
              </w:numPr>
              <w:rPr>
                <w:rFonts w:eastAsia="Calibri"/>
                <w:sz w:val="22"/>
                <w:szCs w:val="22"/>
                <w:lang w:bidi="en-US"/>
              </w:rPr>
            </w:pPr>
            <w:r w:rsidRPr="00926A6B">
              <w:rPr>
                <w:rFonts w:eastAsia="Calibri"/>
                <w:sz w:val="22"/>
                <w:szCs w:val="22"/>
                <w:lang w:bidi="en-US"/>
              </w:rPr>
              <w:t xml:space="preserve">Taux d'humidité : maximum 13 % </w:t>
            </w:r>
          </w:p>
        </w:tc>
        <w:tc>
          <w:tcPr>
            <w:tcW w:w="635" w:type="pct"/>
          </w:tcPr>
          <w:p w:rsidR="00A23136" w:rsidRPr="00FF3AB6" w:rsidRDefault="00A23136" w:rsidP="00FF3AB6">
            <w:pPr>
              <w:spacing w:after="240"/>
              <w:jc w:val="left"/>
              <w:rPr>
                <w:rFonts w:eastAsia="Calibri"/>
                <w:lang w:bidi="en-US"/>
              </w:rPr>
            </w:pPr>
            <w:r w:rsidRPr="00FF3AB6">
              <w:rPr>
                <w:rFonts w:eastAsia="Calibri"/>
                <w:sz w:val="22"/>
                <w:szCs w:val="22"/>
                <w:lang w:bidi="en-US"/>
              </w:rPr>
              <w:t>En sac</w:t>
            </w:r>
            <w:r w:rsidRPr="00FF3AB6">
              <w:rPr>
                <w:rFonts w:eastAsia="Calibri"/>
                <w:lang w:bidi="en-US"/>
              </w:rPr>
              <w:t xml:space="preserve"> de 50 kg</w:t>
            </w:r>
            <w:r w:rsidRPr="00FF3AB6">
              <w:rPr>
                <w:rFonts w:eastAsia="Calibri"/>
                <w:sz w:val="22"/>
                <w:szCs w:val="22"/>
                <w:lang w:bidi="en-US"/>
              </w:rPr>
              <w:t xml:space="preserve"> avec impressions indiquant la variété, le taux de germination, le taux d’humidité, le poids, </w:t>
            </w:r>
          </w:p>
          <w:p w:rsidR="00A23136" w:rsidRPr="00FF3AB6" w:rsidRDefault="00A23136" w:rsidP="00FF3AB6">
            <w:pPr>
              <w:spacing w:line="276" w:lineRule="auto"/>
              <w:jc w:val="left"/>
              <w:rPr>
                <w:rFonts w:eastAsia="Calibri"/>
                <w:lang w:bidi="en-US"/>
              </w:rPr>
            </w:pPr>
          </w:p>
        </w:tc>
        <w:tc>
          <w:tcPr>
            <w:tcW w:w="572" w:type="pct"/>
          </w:tcPr>
          <w:p w:rsidR="005A3FAA" w:rsidRDefault="005A3FAA" w:rsidP="00D54A5B">
            <w:pPr>
              <w:spacing w:after="240" w:line="480" w:lineRule="auto"/>
              <w:jc w:val="center"/>
              <w:rPr>
                <w:rFonts w:eastAsia="Calibri"/>
                <w:b/>
                <w:bCs/>
                <w:color w:val="FF0000"/>
                <w:sz w:val="22"/>
                <w:szCs w:val="22"/>
                <w:lang w:bidi="en-US"/>
              </w:rPr>
            </w:pPr>
          </w:p>
          <w:p w:rsidR="00A23136" w:rsidRPr="005A3FAA" w:rsidRDefault="005E4EA4" w:rsidP="00D54A5B">
            <w:pPr>
              <w:spacing w:after="240" w:line="480" w:lineRule="auto"/>
              <w:jc w:val="center"/>
              <w:rPr>
                <w:rFonts w:eastAsia="Calibri"/>
                <w:b/>
                <w:bCs/>
                <w:sz w:val="22"/>
                <w:szCs w:val="22"/>
                <w:lang w:bidi="en-US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bidi="en-US"/>
              </w:rPr>
              <w:t>7,624.60</w:t>
            </w:r>
            <w:r w:rsidR="005A3FAA" w:rsidRPr="005A3FAA">
              <w:rPr>
                <w:rFonts w:eastAsia="Calibri"/>
                <w:b/>
                <w:bCs/>
                <w:sz w:val="22"/>
                <w:szCs w:val="22"/>
                <w:lang w:bidi="en-US"/>
              </w:rPr>
              <w:t xml:space="preserve"> </w:t>
            </w:r>
            <w:r w:rsidR="00A23136" w:rsidRPr="005A3FAA">
              <w:rPr>
                <w:rFonts w:eastAsia="Calibri"/>
                <w:sz w:val="22"/>
                <w:szCs w:val="22"/>
                <w:lang w:bidi="en-US"/>
              </w:rPr>
              <w:t>kg</w:t>
            </w:r>
          </w:p>
          <w:p w:rsidR="00A23136" w:rsidRPr="008A0397" w:rsidRDefault="00A23136" w:rsidP="00D54A5B">
            <w:pPr>
              <w:spacing w:line="276" w:lineRule="auto"/>
              <w:jc w:val="center"/>
              <w:rPr>
                <w:rFonts w:eastAsia="Calibri"/>
                <w:color w:val="FF0000"/>
                <w:lang w:bidi="en-US"/>
              </w:rPr>
            </w:pPr>
          </w:p>
        </w:tc>
        <w:tc>
          <w:tcPr>
            <w:tcW w:w="855" w:type="pct"/>
          </w:tcPr>
          <w:p w:rsidR="005E4EA4" w:rsidRDefault="005E4EA4" w:rsidP="005E4EA4">
            <w:pPr>
              <w:spacing w:line="276" w:lineRule="auto"/>
              <w:jc w:val="left"/>
              <w:rPr>
                <w:rFonts w:eastAsia="Calibri"/>
                <w:lang w:val="fr-CA" w:bidi="en-US"/>
              </w:rPr>
            </w:pPr>
            <w:r w:rsidRPr="00A711FF">
              <w:rPr>
                <w:rFonts w:eastAsia="Calibri"/>
                <w:b/>
                <w:lang w:val="fr-CA" w:bidi="en-US"/>
              </w:rPr>
              <w:t xml:space="preserve">Commune </w:t>
            </w:r>
            <w:r>
              <w:rPr>
                <w:rFonts w:eastAsia="Calibri"/>
                <w:b/>
                <w:lang w:val="fr-CA" w:bidi="en-US"/>
              </w:rPr>
              <w:t xml:space="preserve">de Grand </w:t>
            </w:r>
            <w:proofErr w:type="spellStart"/>
            <w:r>
              <w:rPr>
                <w:rFonts w:eastAsia="Calibri"/>
                <w:b/>
                <w:lang w:val="fr-CA" w:bidi="en-US"/>
              </w:rPr>
              <w:t>Goave</w:t>
            </w:r>
            <w:proofErr w:type="spellEnd"/>
            <w:r>
              <w:rPr>
                <w:rFonts w:eastAsia="Calibri"/>
                <w:lang w:val="fr-CA" w:bidi="en-US"/>
              </w:rPr>
              <w:t> :</w:t>
            </w:r>
          </w:p>
          <w:p w:rsidR="005E4EA4" w:rsidRDefault="003867EC" w:rsidP="003867EC">
            <w:pPr>
              <w:spacing w:line="276" w:lineRule="auto"/>
              <w:jc w:val="left"/>
              <w:rPr>
                <w:rFonts w:eastAsia="Calibri"/>
                <w:lang w:val="fr-CA" w:bidi="en-US"/>
              </w:rPr>
            </w:pPr>
            <w:r>
              <w:rPr>
                <w:rFonts w:eastAsia="Calibri"/>
                <w:lang w:val="fr-CA" w:bidi="en-US"/>
              </w:rPr>
              <w:t xml:space="preserve">(Fauché, </w:t>
            </w:r>
            <w:proofErr w:type="spellStart"/>
            <w:r>
              <w:rPr>
                <w:rFonts w:eastAsia="Calibri"/>
                <w:lang w:val="fr-CA" w:bidi="en-US"/>
              </w:rPr>
              <w:t>Diny</w:t>
            </w:r>
            <w:proofErr w:type="spellEnd"/>
            <w:r>
              <w:rPr>
                <w:rFonts w:eastAsia="Calibri"/>
                <w:lang w:val="fr-CA" w:bidi="en-US"/>
              </w:rPr>
              <w:t xml:space="preserve">, </w:t>
            </w:r>
            <w:proofErr w:type="spellStart"/>
            <w:r>
              <w:rPr>
                <w:rFonts w:eastAsia="Calibri"/>
                <w:lang w:val="fr-CA" w:bidi="en-US"/>
              </w:rPr>
              <w:t>Bécharde</w:t>
            </w:r>
            <w:proofErr w:type="spellEnd"/>
            <w:r>
              <w:rPr>
                <w:rFonts w:eastAsia="Calibri"/>
                <w:lang w:val="fr-CA" w:bidi="en-US"/>
              </w:rPr>
              <w:t>)</w:t>
            </w:r>
            <w:r w:rsidRPr="00BB1EAD">
              <w:rPr>
                <w:rFonts w:eastAsia="Calibri"/>
                <w:lang w:val="fr-CA" w:bidi="en-US"/>
              </w:rPr>
              <w:t xml:space="preserve">, </w:t>
            </w:r>
            <w:r>
              <w:rPr>
                <w:rFonts w:eastAsia="Calibri"/>
                <w:lang w:val="fr-CA" w:bidi="en-US"/>
              </w:rPr>
              <w:t xml:space="preserve">Glaise, </w:t>
            </w:r>
            <w:proofErr w:type="spellStart"/>
            <w:r>
              <w:rPr>
                <w:rFonts w:eastAsia="Calibri"/>
                <w:lang w:val="fr-CA" w:bidi="en-US"/>
              </w:rPr>
              <w:t>Barette</w:t>
            </w:r>
            <w:proofErr w:type="spellEnd"/>
            <w:r>
              <w:rPr>
                <w:rFonts w:eastAsia="Calibri"/>
                <w:lang w:val="fr-CA" w:bidi="en-US"/>
              </w:rPr>
              <w:t xml:space="preserve">, </w:t>
            </w:r>
          </w:p>
          <w:p w:rsidR="005E4EA4" w:rsidRDefault="005E4EA4" w:rsidP="005E4EA4">
            <w:pPr>
              <w:spacing w:line="276" w:lineRule="auto"/>
              <w:jc w:val="left"/>
              <w:rPr>
                <w:rFonts w:eastAsia="Calibri"/>
                <w:lang w:val="fr-CA" w:bidi="en-US"/>
              </w:rPr>
            </w:pPr>
            <w:r w:rsidRPr="00A711FF">
              <w:rPr>
                <w:rFonts w:eastAsia="Calibri"/>
                <w:b/>
                <w:lang w:val="fr-CA" w:bidi="en-US"/>
              </w:rPr>
              <w:t xml:space="preserve">Commune </w:t>
            </w:r>
            <w:r>
              <w:rPr>
                <w:rFonts w:eastAsia="Calibri"/>
                <w:b/>
                <w:lang w:val="fr-CA" w:bidi="en-US"/>
              </w:rPr>
              <w:t xml:space="preserve">de Petit </w:t>
            </w:r>
            <w:proofErr w:type="spellStart"/>
            <w:r>
              <w:rPr>
                <w:rFonts w:eastAsia="Calibri"/>
                <w:b/>
                <w:lang w:val="fr-CA" w:bidi="en-US"/>
              </w:rPr>
              <w:t>Goave</w:t>
            </w:r>
            <w:proofErr w:type="spellEnd"/>
            <w:r>
              <w:rPr>
                <w:rFonts w:eastAsia="Calibri"/>
                <w:lang w:val="fr-CA" w:bidi="en-US"/>
              </w:rPr>
              <w:t> :</w:t>
            </w:r>
          </w:p>
          <w:p w:rsidR="003867EC" w:rsidRPr="00BB1EAD" w:rsidRDefault="003867EC" w:rsidP="003867EC">
            <w:pPr>
              <w:spacing w:line="276" w:lineRule="auto"/>
              <w:jc w:val="left"/>
              <w:rPr>
                <w:rFonts w:eastAsia="Calibri"/>
                <w:lang w:val="fr-CA" w:bidi="en-US"/>
              </w:rPr>
            </w:pPr>
            <w:r>
              <w:rPr>
                <w:rFonts w:eastAsia="Calibri"/>
                <w:lang w:val="fr-CA" w:bidi="en-US"/>
              </w:rPr>
              <w:t>(</w:t>
            </w:r>
            <w:proofErr w:type="spellStart"/>
            <w:r>
              <w:rPr>
                <w:rFonts w:eastAsia="Calibri"/>
                <w:lang w:val="fr-CA" w:bidi="en-US"/>
              </w:rPr>
              <w:t>Dlo</w:t>
            </w:r>
            <w:proofErr w:type="spellEnd"/>
            <w:r>
              <w:rPr>
                <w:rFonts w:eastAsia="Calibri"/>
                <w:lang w:val="fr-CA" w:bidi="en-US"/>
              </w:rPr>
              <w:t xml:space="preserve"> </w:t>
            </w:r>
            <w:proofErr w:type="spellStart"/>
            <w:r>
              <w:rPr>
                <w:rFonts w:eastAsia="Calibri"/>
                <w:lang w:val="fr-CA" w:bidi="en-US"/>
              </w:rPr>
              <w:t>Piti</w:t>
            </w:r>
            <w:proofErr w:type="spellEnd"/>
            <w:r>
              <w:rPr>
                <w:rFonts w:eastAsia="Calibri"/>
                <w:lang w:val="fr-CA" w:bidi="en-US"/>
              </w:rPr>
              <w:t xml:space="preserve">, </w:t>
            </w:r>
            <w:proofErr w:type="spellStart"/>
            <w:r>
              <w:rPr>
                <w:rFonts w:eastAsia="Calibri"/>
                <w:lang w:val="fr-CA" w:bidi="en-US"/>
              </w:rPr>
              <w:t>Fort-Royal</w:t>
            </w:r>
            <w:proofErr w:type="spellEnd"/>
            <w:r>
              <w:rPr>
                <w:rFonts w:eastAsia="Calibri"/>
                <w:lang w:val="fr-CA" w:bidi="en-US"/>
              </w:rPr>
              <w:t>)</w:t>
            </w:r>
            <w:r w:rsidRPr="00BB1EAD">
              <w:rPr>
                <w:rFonts w:eastAsia="Calibri"/>
                <w:lang w:val="fr-CA" w:bidi="en-US"/>
              </w:rPr>
              <w:t xml:space="preserve">, </w:t>
            </w:r>
          </w:p>
          <w:p w:rsidR="005E4EA4" w:rsidRDefault="005E4EA4" w:rsidP="003867EC">
            <w:pPr>
              <w:spacing w:line="276" w:lineRule="auto"/>
              <w:jc w:val="left"/>
              <w:rPr>
                <w:rFonts w:eastAsia="Calibri"/>
                <w:lang w:val="fr-CA" w:bidi="en-US"/>
              </w:rPr>
            </w:pPr>
            <w:r w:rsidRPr="00A711FF">
              <w:rPr>
                <w:rFonts w:eastAsia="Calibri"/>
                <w:b/>
                <w:lang w:val="fr-CA" w:bidi="en-US"/>
              </w:rPr>
              <w:t>Commune de Petite Rivière de Nippes</w:t>
            </w:r>
            <w:r>
              <w:rPr>
                <w:rFonts w:eastAsia="Calibri"/>
                <w:lang w:val="fr-CA" w:bidi="en-US"/>
              </w:rPr>
              <w:t> :</w:t>
            </w:r>
          </w:p>
          <w:p w:rsidR="003867EC" w:rsidRDefault="003867EC" w:rsidP="003867EC">
            <w:pPr>
              <w:spacing w:line="276" w:lineRule="auto"/>
              <w:jc w:val="left"/>
              <w:rPr>
                <w:rFonts w:eastAsia="Calibri"/>
                <w:lang w:val="fr-CA" w:bidi="en-US"/>
              </w:rPr>
            </w:pPr>
            <w:r>
              <w:rPr>
                <w:rFonts w:eastAsia="Calibri"/>
                <w:lang w:val="fr-CA" w:bidi="en-US"/>
              </w:rPr>
              <w:lastRenderedPageBreak/>
              <w:t>Charlier, Chanterelle</w:t>
            </w:r>
            <w:r w:rsidRPr="00BB1EAD">
              <w:rPr>
                <w:rFonts w:eastAsia="Calibri"/>
                <w:lang w:val="fr-CA" w:bidi="en-US"/>
              </w:rPr>
              <w:t xml:space="preserve">, </w:t>
            </w:r>
          </w:p>
          <w:p w:rsidR="005E4EA4" w:rsidRDefault="005E4EA4" w:rsidP="003867EC">
            <w:pPr>
              <w:spacing w:line="276" w:lineRule="auto"/>
              <w:jc w:val="left"/>
              <w:rPr>
                <w:rFonts w:eastAsia="Calibri"/>
                <w:lang w:val="fr-CA" w:bidi="en-US"/>
              </w:rPr>
            </w:pPr>
            <w:r w:rsidRPr="00A711FF">
              <w:rPr>
                <w:rFonts w:eastAsia="Calibri"/>
                <w:b/>
                <w:lang w:val="fr-CA" w:bidi="en-US"/>
              </w:rPr>
              <w:t>Commune Anse-à-Veau</w:t>
            </w:r>
            <w:r>
              <w:rPr>
                <w:rFonts w:eastAsia="Calibri"/>
                <w:lang w:val="fr-CA" w:bidi="en-US"/>
              </w:rPr>
              <w:t> :</w:t>
            </w:r>
          </w:p>
          <w:p w:rsidR="005E4EA4" w:rsidRDefault="003867EC" w:rsidP="003867EC">
            <w:pPr>
              <w:spacing w:line="276" w:lineRule="auto"/>
              <w:jc w:val="left"/>
              <w:rPr>
                <w:rFonts w:eastAsia="Calibri"/>
                <w:lang w:val="fr-CA" w:bidi="en-US"/>
              </w:rPr>
            </w:pPr>
            <w:proofErr w:type="spellStart"/>
            <w:r>
              <w:rPr>
                <w:rFonts w:eastAsia="Calibri"/>
                <w:lang w:val="fr-CA" w:bidi="en-US"/>
              </w:rPr>
              <w:t>Baconnois</w:t>
            </w:r>
            <w:proofErr w:type="spellEnd"/>
            <w:r>
              <w:rPr>
                <w:rFonts w:eastAsia="Calibri"/>
                <w:lang w:val="fr-CA" w:bidi="en-US"/>
              </w:rPr>
              <w:t xml:space="preserve">. </w:t>
            </w:r>
            <w:proofErr w:type="spellStart"/>
            <w:r>
              <w:rPr>
                <w:rFonts w:eastAsia="Calibri"/>
                <w:lang w:val="fr-CA" w:bidi="en-US"/>
              </w:rPr>
              <w:t>Orouck</w:t>
            </w:r>
            <w:proofErr w:type="spellEnd"/>
            <w:r>
              <w:rPr>
                <w:rFonts w:eastAsia="Calibri"/>
                <w:lang w:val="fr-CA" w:bidi="en-US"/>
              </w:rPr>
              <w:t xml:space="preserve">, </w:t>
            </w:r>
          </w:p>
          <w:p w:rsidR="005E4EA4" w:rsidRDefault="005E4EA4" w:rsidP="003867EC">
            <w:pPr>
              <w:spacing w:line="276" w:lineRule="auto"/>
              <w:jc w:val="left"/>
              <w:rPr>
                <w:rFonts w:eastAsia="Calibri"/>
                <w:lang w:val="fr-CA" w:bidi="en-US"/>
              </w:rPr>
            </w:pPr>
            <w:r w:rsidRPr="00A711FF">
              <w:rPr>
                <w:rFonts w:eastAsia="Calibri"/>
                <w:b/>
                <w:lang w:val="fr-CA" w:bidi="en-US"/>
              </w:rPr>
              <w:t xml:space="preserve">Commune de </w:t>
            </w:r>
            <w:proofErr w:type="spellStart"/>
            <w:r w:rsidRPr="00A711FF">
              <w:rPr>
                <w:rFonts w:eastAsia="Calibri"/>
                <w:b/>
                <w:lang w:val="fr-CA" w:bidi="en-US"/>
              </w:rPr>
              <w:t>Miragoane</w:t>
            </w:r>
            <w:proofErr w:type="spellEnd"/>
            <w:r>
              <w:rPr>
                <w:rFonts w:eastAsia="Calibri"/>
                <w:lang w:val="fr-CA" w:bidi="en-US"/>
              </w:rPr>
              <w:t> :</w:t>
            </w:r>
          </w:p>
          <w:p w:rsidR="00A23136" w:rsidRPr="00BB1EAD" w:rsidRDefault="003867EC" w:rsidP="003867EC">
            <w:pPr>
              <w:spacing w:line="276" w:lineRule="auto"/>
              <w:jc w:val="left"/>
              <w:rPr>
                <w:rFonts w:eastAsia="Calibri"/>
                <w:lang w:val="fr-CA" w:bidi="en-US"/>
              </w:rPr>
            </w:pPr>
            <w:r>
              <w:rPr>
                <w:rFonts w:eastAsia="Calibri"/>
                <w:lang w:val="fr-CA" w:bidi="en-US"/>
              </w:rPr>
              <w:t xml:space="preserve">Dufour, </w:t>
            </w:r>
            <w:proofErr w:type="spellStart"/>
            <w:r>
              <w:rPr>
                <w:rFonts w:eastAsia="Calibri"/>
                <w:lang w:val="fr-CA" w:bidi="en-US"/>
              </w:rPr>
              <w:t>Diablé</w:t>
            </w:r>
            <w:proofErr w:type="spellEnd"/>
            <w:r>
              <w:rPr>
                <w:rFonts w:eastAsia="Calibri"/>
                <w:lang w:val="fr-CA" w:bidi="en-US"/>
              </w:rPr>
              <w:t xml:space="preserve">, </w:t>
            </w:r>
            <w:proofErr w:type="spellStart"/>
            <w:r>
              <w:rPr>
                <w:rFonts w:eastAsia="Calibri"/>
                <w:lang w:val="fr-CA" w:bidi="en-US"/>
              </w:rPr>
              <w:t>Jouvanche</w:t>
            </w:r>
            <w:proofErr w:type="spellEnd"/>
            <w:r>
              <w:rPr>
                <w:rFonts w:eastAsia="Calibri"/>
                <w:lang w:val="fr-CA" w:bidi="en-US"/>
              </w:rPr>
              <w:t>.</w:t>
            </w:r>
            <w:r w:rsidR="00D54A5B">
              <w:rPr>
                <w:rFonts w:eastAsia="Calibri"/>
                <w:lang w:val="fr-CA" w:bidi="en-US"/>
              </w:rPr>
              <w:t>)</w:t>
            </w:r>
          </w:p>
        </w:tc>
      </w:tr>
      <w:tr w:rsidR="003867EC" w:rsidRPr="00FF3AB6" w:rsidTr="003867EC">
        <w:trPr>
          <w:trHeight w:val="980"/>
        </w:trPr>
        <w:tc>
          <w:tcPr>
            <w:tcW w:w="638" w:type="pct"/>
          </w:tcPr>
          <w:p w:rsidR="003867EC" w:rsidRPr="007E0936" w:rsidRDefault="003867EC" w:rsidP="003867EC">
            <w:pPr>
              <w:spacing w:line="276" w:lineRule="auto"/>
              <w:jc w:val="center"/>
            </w:pPr>
            <w:proofErr w:type="spellStart"/>
            <w:r>
              <w:lastRenderedPageBreak/>
              <w:t>Oryza</w:t>
            </w:r>
            <w:proofErr w:type="spellEnd"/>
            <w:r>
              <w:t xml:space="preserve"> </w:t>
            </w:r>
            <w:proofErr w:type="spellStart"/>
            <w:r>
              <w:t>sativa</w:t>
            </w:r>
            <w:proofErr w:type="spellEnd"/>
          </w:p>
          <w:p w:rsidR="003867EC" w:rsidRPr="007E0936" w:rsidRDefault="003867EC" w:rsidP="003867EC">
            <w:pPr>
              <w:jc w:val="center"/>
            </w:pPr>
          </w:p>
        </w:tc>
        <w:tc>
          <w:tcPr>
            <w:tcW w:w="703" w:type="pct"/>
          </w:tcPr>
          <w:p w:rsidR="003867EC" w:rsidRPr="00FF3AB6" w:rsidRDefault="003867EC" w:rsidP="003867EC">
            <w:pPr>
              <w:spacing w:line="276" w:lineRule="auto"/>
              <w:jc w:val="center"/>
              <w:rPr>
                <w:rFonts w:eastAsia="Calibri"/>
                <w:lang w:bidi="en-US"/>
              </w:rPr>
            </w:pPr>
            <w:r>
              <w:rPr>
                <w:rFonts w:eastAsia="Calibri"/>
                <w:lang w:bidi="en-US"/>
              </w:rPr>
              <w:t>Riz</w:t>
            </w:r>
          </w:p>
          <w:p w:rsidR="003867EC" w:rsidRPr="00FF3AB6" w:rsidRDefault="003867EC" w:rsidP="003867EC">
            <w:pPr>
              <w:spacing w:line="276" w:lineRule="auto"/>
              <w:jc w:val="center"/>
              <w:rPr>
                <w:rFonts w:eastAsia="Calibri"/>
                <w:lang w:bidi="en-US"/>
              </w:rPr>
            </w:pPr>
          </w:p>
          <w:p w:rsidR="003867EC" w:rsidRPr="00FF3AB6" w:rsidRDefault="003867EC" w:rsidP="003867EC">
            <w:pPr>
              <w:spacing w:line="276" w:lineRule="auto"/>
              <w:jc w:val="center"/>
              <w:rPr>
                <w:rFonts w:eastAsia="Calibri"/>
                <w:lang w:bidi="en-US"/>
              </w:rPr>
            </w:pPr>
          </w:p>
          <w:p w:rsidR="003867EC" w:rsidRPr="00FF3AB6" w:rsidRDefault="003867EC" w:rsidP="003867EC">
            <w:pPr>
              <w:spacing w:line="276" w:lineRule="auto"/>
              <w:jc w:val="center"/>
              <w:rPr>
                <w:rFonts w:eastAsia="Calibri"/>
                <w:lang w:bidi="en-US"/>
              </w:rPr>
            </w:pPr>
          </w:p>
          <w:p w:rsidR="003867EC" w:rsidRPr="00FF3AB6" w:rsidRDefault="003867EC" w:rsidP="003867EC">
            <w:pPr>
              <w:spacing w:line="276" w:lineRule="auto"/>
              <w:jc w:val="center"/>
              <w:rPr>
                <w:rFonts w:eastAsia="Calibri"/>
                <w:lang w:bidi="en-US"/>
              </w:rPr>
            </w:pPr>
          </w:p>
        </w:tc>
        <w:tc>
          <w:tcPr>
            <w:tcW w:w="1597" w:type="pct"/>
          </w:tcPr>
          <w:p w:rsidR="003867EC" w:rsidRPr="00926A6B" w:rsidRDefault="003867EC" w:rsidP="003867EC">
            <w:pPr>
              <w:pStyle w:val="ListParagraph"/>
              <w:numPr>
                <w:ilvl w:val="0"/>
                <w:numId w:val="4"/>
              </w:numPr>
              <w:rPr>
                <w:rFonts w:eastAsia="Calibri"/>
                <w:sz w:val="22"/>
                <w:szCs w:val="22"/>
                <w:lang w:bidi="en-US"/>
              </w:rPr>
            </w:pPr>
            <w:r w:rsidRPr="00926A6B">
              <w:rPr>
                <w:rFonts w:eastAsia="Calibri"/>
                <w:sz w:val="22"/>
                <w:szCs w:val="22"/>
                <w:lang w:bidi="en-US"/>
              </w:rPr>
              <w:t>Variété : TCS-10</w:t>
            </w:r>
          </w:p>
          <w:p w:rsidR="003867EC" w:rsidRPr="00926A6B" w:rsidRDefault="003867EC" w:rsidP="003867EC">
            <w:pPr>
              <w:pStyle w:val="ListParagraph"/>
              <w:numPr>
                <w:ilvl w:val="0"/>
                <w:numId w:val="4"/>
              </w:numPr>
              <w:rPr>
                <w:rFonts w:eastAsia="Calibri"/>
                <w:sz w:val="22"/>
                <w:szCs w:val="22"/>
                <w:lang w:bidi="en-US"/>
              </w:rPr>
            </w:pPr>
            <w:r w:rsidRPr="00926A6B">
              <w:rPr>
                <w:rFonts w:eastAsia="Calibri"/>
                <w:sz w:val="22"/>
                <w:szCs w:val="22"/>
                <w:lang w:bidi="en-US"/>
              </w:rPr>
              <w:t>Cycle végétatif : 120-130 jours,</w:t>
            </w:r>
          </w:p>
          <w:p w:rsidR="003867EC" w:rsidRPr="00926A6B" w:rsidRDefault="003867EC" w:rsidP="003867EC">
            <w:pPr>
              <w:pStyle w:val="ListParagraph"/>
              <w:numPr>
                <w:ilvl w:val="0"/>
                <w:numId w:val="4"/>
              </w:numPr>
              <w:rPr>
                <w:rFonts w:eastAsia="Calibri"/>
                <w:sz w:val="22"/>
                <w:szCs w:val="22"/>
                <w:lang w:bidi="en-US"/>
              </w:rPr>
            </w:pPr>
            <w:r w:rsidRPr="00926A6B">
              <w:rPr>
                <w:rFonts w:eastAsia="Calibri"/>
                <w:sz w:val="22"/>
                <w:szCs w:val="22"/>
                <w:lang w:bidi="en-US"/>
              </w:rPr>
              <w:t>Humidité : 13%</w:t>
            </w:r>
          </w:p>
          <w:p w:rsidR="003867EC" w:rsidRPr="00926A6B" w:rsidRDefault="003867EC" w:rsidP="003867EC">
            <w:pPr>
              <w:pStyle w:val="ListParagraph"/>
              <w:numPr>
                <w:ilvl w:val="0"/>
                <w:numId w:val="4"/>
              </w:numPr>
              <w:rPr>
                <w:rFonts w:eastAsia="Calibri"/>
                <w:sz w:val="22"/>
                <w:szCs w:val="22"/>
                <w:lang w:bidi="en-US"/>
              </w:rPr>
            </w:pPr>
            <w:r w:rsidRPr="00926A6B">
              <w:rPr>
                <w:rFonts w:eastAsia="Calibri"/>
                <w:sz w:val="22"/>
                <w:szCs w:val="22"/>
                <w:lang w:bidi="en-US"/>
              </w:rPr>
              <w:t>Réponse à la fertilisation : bonne</w:t>
            </w:r>
          </w:p>
          <w:p w:rsidR="003867EC" w:rsidRPr="00926A6B" w:rsidRDefault="003867EC" w:rsidP="003867EC">
            <w:pPr>
              <w:pStyle w:val="ListParagraph"/>
              <w:numPr>
                <w:ilvl w:val="0"/>
                <w:numId w:val="4"/>
              </w:numPr>
              <w:rPr>
                <w:rFonts w:eastAsia="Calibri"/>
                <w:sz w:val="22"/>
                <w:szCs w:val="22"/>
                <w:lang w:bidi="en-US"/>
              </w:rPr>
            </w:pPr>
            <w:r w:rsidRPr="00926A6B">
              <w:rPr>
                <w:rFonts w:eastAsia="Calibri"/>
                <w:sz w:val="22"/>
                <w:szCs w:val="22"/>
                <w:lang w:bidi="en-US"/>
              </w:rPr>
              <w:t xml:space="preserve">Rendement au champ : 6.5-7.5 TM/hectare </w:t>
            </w:r>
          </w:p>
          <w:p w:rsidR="003867EC" w:rsidRPr="00FF3AB6" w:rsidRDefault="003867EC" w:rsidP="003867EC">
            <w:pPr>
              <w:pStyle w:val="ListParagraph"/>
              <w:rPr>
                <w:rFonts w:eastAsia="Calibri"/>
                <w:lang w:bidi="en-US"/>
              </w:rPr>
            </w:pPr>
          </w:p>
        </w:tc>
        <w:tc>
          <w:tcPr>
            <w:tcW w:w="635" w:type="pct"/>
          </w:tcPr>
          <w:p w:rsidR="003867EC" w:rsidRPr="00FF3AB6" w:rsidRDefault="003867EC" w:rsidP="003867EC">
            <w:pPr>
              <w:jc w:val="left"/>
              <w:rPr>
                <w:rFonts w:eastAsia="Calibri"/>
                <w:lang w:bidi="en-US"/>
              </w:rPr>
            </w:pPr>
            <w:r w:rsidRPr="00FF3AB6">
              <w:rPr>
                <w:rFonts w:eastAsia="Calibri"/>
                <w:lang w:bidi="en-US"/>
              </w:rPr>
              <w:t>En sac de 50 kg</w:t>
            </w:r>
          </w:p>
        </w:tc>
        <w:tc>
          <w:tcPr>
            <w:tcW w:w="572" w:type="pct"/>
          </w:tcPr>
          <w:p w:rsidR="003867EC" w:rsidRPr="005A3FAA" w:rsidRDefault="005E4EA4" w:rsidP="003867EC">
            <w:pPr>
              <w:spacing w:line="276" w:lineRule="auto"/>
              <w:jc w:val="center"/>
              <w:rPr>
                <w:rFonts w:eastAsia="Calibri"/>
                <w:b/>
                <w:bCs/>
                <w:lang w:bidi="en-US"/>
              </w:rPr>
            </w:pPr>
            <w:r>
              <w:rPr>
                <w:rFonts w:eastAsia="Calibri"/>
                <w:b/>
                <w:bCs/>
                <w:lang w:bidi="en-US"/>
              </w:rPr>
              <w:t>36741.60</w:t>
            </w:r>
            <w:r w:rsidR="003867EC" w:rsidRPr="005A3FAA">
              <w:rPr>
                <w:rFonts w:eastAsia="Calibri"/>
                <w:b/>
                <w:bCs/>
                <w:lang w:bidi="en-US"/>
              </w:rPr>
              <w:t xml:space="preserve"> kg</w:t>
            </w:r>
          </w:p>
          <w:p w:rsidR="003867EC" w:rsidRPr="008A0397" w:rsidRDefault="003867EC" w:rsidP="003867EC">
            <w:pPr>
              <w:spacing w:line="276" w:lineRule="auto"/>
              <w:jc w:val="center"/>
              <w:rPr>
                <w:rFonts w:eastAsia="Calibri"/>
                <w:color w:val="FF0000"/>
                <w:lang w:bidi="en-US"/>
              </w:rPr>
            </w:pPr>
          </w:p>
        </w:tc>
        <w:tc>
          <w:tcPr>
            <w:tcW w:w="855" w:type="pct"/>
          </w:tcPr>
          <w:p w:rsidR="005E4EA4" w:rsidRDefault="005E4EA4" w:rsidP="00A711FF">
            <w:pPr>
              <w:spacing w:line="276" w:lineRule="auto"/>
              <w:jc w:val="left"/>
              <w:rPr>
                <w:rFonts w:eastAsia="Calibri"/>
                <w:lang w:val="fr-CA" w:bidi="en-US"/>
              </w:rPr>
            </w:pPr>
            <w:r w:rsidRPr="00A711FF">
              <w:rPr>
                <w:rFonts w:eastAsia="Calibri"/>
                <w:b/>
                <w:lang w:val="fr-CA" w:bidi="en-US"/>
              </w:rPr>
              <w:t xml:space="preserve">Commune de </w:t>
            </w:r>
            <w:proofErr w:type="spellStart"/>
            <w:r w:rsidRPr="00A711FF">
              <w:rPr>
                <w:rFonts w:eastAsia="Calibri"/>
                <w:b/>
                <w:lang w:val="fr-CA" w:bidi="en-US"/>
              </w:rPr>
              <w:t>Miragoane</w:t>
            </w:r>
            <w:proofErr w:type="spellEnd"/>
            <w:r>
              <w:rPr>
                <w:rFonts w:eastAsia="Calibri"/>
                <w:lang w:val="fr-CA" w:bidi="en-US"/>
              </w:rPr>
              <w:t> :</w:t>
            </w:r>
          </w:p>
          <w:p w:rsidR="005E4EA4" w:rsidRDefault="003867EC" w:rsidP="00A711FF">
            <w:pPr>
              <w:spacing w:line="276" w:lineRule="auto"/>
              <w:jc w:val="left"/>
              <w:rPr>
                <w:rFonts w:eastAsia="Calibri"/>
                <w:lang w:val="fr-CA" w:bidi="en-US"/>
              </w:rPr>
            </w:pPr>
            <w:r>
              <w:rPr>
                <w:rFonts w:eastAsia="Calibri"/>
                <w:lang w:val="fr-CA" w:bidi="en-US"/>
              </w:rPr>
              <w:t xml:space="preserve">4 périmètres de la Plaine d’Abraham, </w:t>
            </w:r>
            <w:proofErr w:type="spellStart"/>
            <w:r>
              <w:rPr>
                <w:rFonts w:eastAsia="Calibri"/>
                <w:lang w:val="fr-CA" w:bidi="en-US"/>
              </w:rPr>
              <w:t>Diableu</w:t>
            </w:r>
            <w:proofErr w:type="spellEnd"/>
            <w:r w:rsidR="00A711FF">
              <w:rPr>
                <w:rFonts w:eastAsia="Calibri"/>
                <w:lang w:val="fr-CA" w:bidi="en-US"/>
              </w:rPr>
              <w:t>,</w:t>
            </w:r>
            <w:r>
              <w:rPr>
                <w:rFonts w:eastAsia="Calibri"/>
                <w:lang w:val="fr-CA" w:bidi="en-US"/>
              </w:rPr>
              <w:t xml:space="preserve"> </w:t>
            </w:r>
            <w:proofErr w:type="spellStart"/>
            <w:r>
              <w:rPr>
                <w:rFonts w:eastAsia="Calibri"/>
                <w:lang w:val="fr-CA" w:bidi="en-US"/>
              </w:rPr>
              <w:t>Jouvanche</w:t>
            </w:r>
            <w:proofErr w:type="spellEnd"/>
            <w:r w:rsidR="00A711FF">
              <w:rPr>
                <w:rFonts w:eastAsia="Calibri"/>
                <w:lang w:val="fr-CA" w:bidi="en-US"/>
              </w:rPr>
              <w:t xml:space="preserve"> </w:t>
            </w:r>
          </w:p>
          <w:p w:rsidR="005E4EA4" w:rsidRDefault="005E4EA4" w:rsidP="005E4EA4">
            <w:pPr>
              <w:spacing w:line="276" w:lineRule="auto"/>
              <w:jc w:val="left"/>
              <w:rPr>
                <w:rFonts w:eastAsia="Calibri"/>
                <w:lang w:val="fr-CA" w:bidi="en-US"/>
              </w:rPr>
            </w:pPr>
            <w:r w:rsidRPr="00A711FF">
              <w:rPr>
                <w:rFonts w:eastAsia="Calibri"/>
                <w:b/>
                <w:lang w:val="fr-CA" w:bidi="en-US"/>
              </w:rPr>
              <w:t>Commune Anse-à-Veau</w:t>
            </w:r>
            <w:r>
              <w:rPr>
                <w:rFonts w:eastAsia="Calibri"/>
                <w:lang w:val="fr-CA" w:bidi="en-US"/>
              </w:rPr>
              <w:t> :</w:t>
            </w:r>
          </w:p>
          <w:p w:rsidR="003867EC" w:rsidRPr="00DD6486" w:rsidRDefault="003867EC" w:rsidP="00A711FF">
            <w:pPr>
              <w:spacing w:line="276" w:lineRule="auto"/>
              <w:jc w:val="left"/>
              <w:rPr>
                <w:rFonts w:eastAsia="Calibri"/>
                <w:lang w:val="fr-CA" w:bidi="en-US"/>
              </w:rPr>
            </w:pPr>
            <w:proofErr w:type="spellStart"/>
            <w:r>
              <w:rPr>
                <w:rFonts w:eastAsia="Calibri"/>
                <w:lang w:val="fr-CA" w:bidi="en-US"/>
              </w:rPr>
              <w:t>O’Rouck</w:t>
            </w:r>
            <w:proofErr w:type="spellEnd"/>
          </w:p>
        </w:tc>
      </w:tr>
      <w:tr w:rsidR="003867EC" w:rsidRPr="00FF3AB6" w:rsidTr="003867EC">
        <w:tc>
          <w:tcPr>
            <w:tcW w:w="638" w:type="pct"/>
          </w:tcPr>
          <w:p w:rsidR="003867EC" w:rsidRDefault="003867EC" w:rsidP="003867EC">
            <w:pPr>
              <w:spacing w:line="276" w:lineRule="auto"/>
            </w:pPr>
          </w:p>
          <w:p w:rsidR="003867EC" w:rsidRDefault="003867EC" w:rsidP="003867EC">
            <w:pPr>
              <w:spacing w:line="276" w:lineRule="auto"/>
            </w:pPr>
          </w:p>
          <w:p w:rsidR="003867EC" w:rsidRDefault="003867EC" w:rsidP="003867EC">
            <w:pPr>
              <w:spacing w:line="276" w:lineRule="auto"/>
            </w:pPr>
          </w:p>
          <w:p w:rsidR="003867EC" w:rsidRDefault="003867EC" w:rsidP="003867EC">
            <w:pPr>
              <w:spacing w:line="276" w:lineRule="auto"/>
            </w:pPr>
            <w:proofErr w:type="spellStart"/>
            <w:r>
              <w:t>Sorghum</w:t>
            </w:r>
            <w:proofErr w:type="spellEnd"/>
            <w:r>
              <w:t xml:space="preserve"> bicolor</w:t>
            </w:r>
          </w:p>
        </w:tc>
        <w:tc>
          <w:tcPr>
            <w:tcW w:w="703" w:type="pct"/>
          </w:tcPr>
          <w:p w:rsidR="003867EC" w:rsidRDefault="003867EC" w:rsidP="003867EC">
            <w:pPr>
              <w:spacing w:line="276" w:lineRule="auto"/>
              <w:jc w:val="left"/>
              <w:rPr>
                <w:rFonts w:eastAsia="Calibri"/>
                <w:lang w:bidi="en-US"/>
              </w:rPr>
            </w:pPr>
          </w:p>
          <w:p w:rsidR="003867EC" w:rsidRDefault="003867EC" w:rsidP="003867EC">
            <w:pPr>
              <w:spacing w:line="276" w:lineRule="auto"/>
              <w:jc w:val="left"/>
              <w:rPr>
                <w:rFonts w:eastAsia="Calibri"/>
                <w:lang w:bidi="en-US"/>
              </w:rPr>
            </w:pPr>
          </w:p>
          <w:p w:rsidR="003867EC" w:rsidRDefault="003867EC" w:rsidP="003867EC">
            <w:pPr>
              <w:spacing w:line="276" w:lineRule="auto"/>
              <w:jc w:val="left"/>
              <w:rPr>
                <w:rFonts w:eastAsia="Calibri"/>
                <w:lang w:bidi="en-US"/>
              </w:rPr>
            </w:pPr>
          </w:p>
          <w:p w:rsidR="003867EC" w:rsidRDefault="003867EC" w:rsidP="003867EC">
            <w:pPr>
              <w:spacing w:line="276" w:lineRule="auto"/>
              <w:jc w:val="left"/>
              <w:rPr>
                <w:rFonts w:eastAsia="Calibri"/>
                <w:lang w:bidi="en-US"/>
              </w:rPr>
            </w:pPr>
            <w:r>
              <w:rPr>
                <w:rFonts w:eastAsia="Calibri"/>
                <w:lang w:bidi="en-US"/>
              </w:rPr>
              <w:t>Sorgho</w:t>
            </w:r>
          </w:p>
          <w:p w:rsidR="003867EC" w:rsidRDefault="003867EC" w:rsidP="003867EC">
            <w:pPr>
              <w:spacing w:line="276" w:lineRule="auto"/>
              <w:jc w:val="left"/>
              <w:rPr>
                <w:rFonts w:eastAsia="Calibri"/>
                <w:lang w:bidi="en-US"/>
              </w:rPr>
            </w:pPr>
          </w:p>
          <w:p w:rsidR="003867EC" w:rsidRDefault="003867EC" w:rsidP="003867EC">
            <w:pPr>
              <w:spacing w:line="276" w:lineRule="auto"/>
              <w:jc w:val="left"/>
              <w:rPr>
                <w:rFonts w:eastAsia="Calibri"/>
                <w:lang w:bidi="en-US"/>
              </w:rPr>
            </w:pPr>
            <w:r>
              <w:rPr>
                <w:rFonts w:eastAsia="Calibri"/>
                <w:lang w:bidi="en-US"/>
              </w:rPr>
              <w:t>(Petit- mil)</w:t>
            </w:r>
          </w:p>
          <w:p w:rsidR="003867EC" w:rsidRDefault="003867EC" w:rsidP="003867EC">
            <w:pPr>
              <w:spacing w:line="276" w:lineRule="auto"/>
              <w:jc w:val="left"/>
              <w:rPr>
                <w:rFonts w:eastAsia="Calibri"/>
                <w:lang w:bidi="en-US"/>
              </w:rPr>
            </w:pPr>
          </w:p>
        </w:tc>
        <w:tc>
          <w:tcPr>
            <w:tcW w:w="1597" w:type="pct"/>
          </w:tcPr>
          <w:p w:rsidR="003867EC" w:rsidRPr="00926A6B" w:rsidRDefault="003867EC" w:rsidP="003867EC">
            <w:pPr>
              <w:pStyle w:val="ListParagraph"/>
              <w:numPr>
                <w:ilvl w:val="0"/>
                <w:numId w:val="4"/>
              </w:numPr>
              <w:rPr>
                <w:rFonts w:eastAsia="Calibri"/>
                <w:sz w:val="22"/>
                <w:szCs w:val="22"/>
                <w:lang w:bidi="en-US"/>
              </w:rPr>
            </w:pPr>
            <w:r>
              <w:rPr>
                <w:rFonts w:eastAsia="Calibri"/>
                <w:sz w:val="22"/>
                <w:szCs w:val="22"/>
                <w:lang w:bidi="en-US"/>
              </w:rPr>
              <w:t>Variété : Améliorée et résistante</w:t>
            </w:r>
          </w:p>
          <w:p w:rsidR="003867EC" w:rsidRPr="00926A6B" w:rsidRDefault="003867EC" w:rsidP="003867EC">
            <w:pPr>
              <w:pStyle w:val="ListParagraph"/>
              <w:numPr>
                <w:ilvl w:val="0"/>
                <w:numId w:val="4"/>
              </w:numPr>
              <w:rPr>
                <w:rFonts w:eastAsia="Calibri"/>
                <w:sz w:val="22"/>
                <w:szCs w:val="22"/>
                <w:lang w:bidi="en-US"/>
              </w:rPr>
            </w:pPr>
            <w:r w:rsidRPr="00926A6B">
              <w:rPr>
                <w:rFonts w:eastAsia="Calibri"/>
                <w:sz w:val="22"/>
                <w:szCs w:val="22"/>
                <w:lang w:bidi="en-US"/>
              </w:rPr>
              <w:t>Catégorie : commerciale</w:t>
            </w:r>
          </w:p>
          <w:p w:rsidR="003867EC" w:rsidRPr="00926A6B" w:rsidRDefault="003867EC" w:rsidP="003867EC">
            <w:pPr>
              <w:pStyle w:val="ListParagraph"/>
              <w:numPr>
                <w:ilvl w:val="0"/>
                <w:numId w:val="4"/>
              </w:numPr>
              <w:rPr>
                <w:rFonts w:eastAsia="Calibri"/>
                <w:sz w:val="22"/>
                <w:szCs w:val="22"/>
                <w:lang w:bidi="en-US"/>
              </w:rPr>
            </w:pPr>
            <w:r w:rsidRPr="00926A6B">
              <w:rPr>
                <w:rFonts w:eastAsia="Calibri"/>
                <w:sz w:val="22"/>
                <w:szCs w:val="22"/>
                <w:lang w:bidi="en-US"/>
              </w:rPr>
              <w:t xml:space="preserve">Taux pouvoir germinatif : min : 85%, </w:t>
            </w:r>
          </w:p>
          <w:p w:rsidR="003867EC" w:rsidRPr="00926A6B" w:rsidRDefault="003867EC" w:rsidP="003867EC">
            <w:pPr>
              <w:pStyle w:val="ListParagraph"/>
              <w:numPr>
                <w:ilvl w:val="0"/>
                <w:numId w:val="4"/>
              </w:numPr>
              <w:rPr>
                <w:rFonts w:eastAsia="Calibri"/>
                <w:sz w:val="22"/>
                <w:szCs w:val="22"/>
                <w:lang w:bidi="en-US"/>
              </w:rPr>
            </w:pPr>
            <w:r>
              <w:rPr>
                <w:rFonts w:eastAsia="Calibri"/>
                <w:sz w:val="22"/>
                <w:szCs w:val="22"/>
                <w:lang w:bidi="en-US"/>
              </w:rPr>
              <w:t>Emballage : En sac neuf de 50</w:t>
            </w:r>
            <w:r w:rsidRPr="00926A6B">
              <w:rPr>
                <w:rFonts w:eastAsia="Calibri"/>
                <w:sz w:val="22"/>
                <w:szCs w:val="22"/>
                <w:lang w:bidi="en-US"/>
              </w:rPr>
              <w:t xml:space="preserve"> kg, </w:t>
            </w:r>
          </w:p>
          <w:p w:rsidR="003867EC" w:rsidRPr="00926A6B" w:rsidRDefault="003867EC" w:rsidP="003867EC">
            <w:pPr>
              <w:pStyle w:val="ListParagraph"/>
              <w:numPr>
                <w:ilvl w:val="0"/>
                <w:numId w:val="4"/>
              </w:numPr>
              <w:rPr>
                <w:rFonts w:eastAsia="Calibri"/>
                <w:sz w:val="22"/>
                <w:szCs w:val="22"/>
                <w:lang w:bidi="en-US"/>
              </w:rPr>
            </w:pPr>
            <w:r w:rsidRPr="00926A6B">
              <w:rPr>
                <w:rFonts w:eastAsia="Calibri"/>
                <w:sz w:val="22"/>
                <w:szCs w:val="22"/>
                <w:lang w:bidi="en-US"/>
              </w:rPr>
              <w:t>Semences non OGM</w:t>
            </w:r>
          </w:p>
          <w:p w:rsidR="003867EC" w:rsidRPr="00926A6B" w:rsidRDefault="003867EC" w:rsidP="003867EC">
            <w:pPr>
              <w:pStyle w:val="ListParagraph"/>
              <w:numPr>
                <w:ilvl w:val="0"/>
                <w:numId w:val="4"/>
              </w:numPr>
              <w:rPr>
                <w:rFonts w:eastAsia="Calibri"/>
                <w:sz w:val="22"/>
                <w:szCs w:val="22"/>
                <w:lang w:bidi="en-US"/>
              </w:rPr>
            </w:pPr>
            <w:r w:rsidRPr="00926A6B">
              <w:rPr>
                <w:rFonts w:eastAsia="Calibri"/>
                <w:sz w:val="22"/>
                <w:szCs w:val="22"/>
                <w:lang w:bidi="en-US"/>
              </w:rPr>
              <w:t>Pureté variétale : minimum 98 %</w:t>
            </w:r>
          </w:p>
          <w:p w:rsidR="003867EC" w:rsidRPr="00926A6B" w:rsidRDefault="003867EC" w:rsidP="003867EC">
            <w:pPr>
              <w:pStyle w:val="ListParagraph"/>
              <w:numPr>
                <w:ilvl w:val="0"/>
                <w:numId w:val="4"/>
              </w:numPr>
              <w:rPr>
                <w:rFonts w:eastAsia="Calibri"/>
                <w:sz w:val="22"/>
                <w:szCs w:val="22"/>
                <w:lang w:bidi="en-US"/>
              </w:rPr>
            </w:pPr>
            <w:r w:rsidRPr="00926A6B">
              <w:rPr>
                <w:rFonts w:eastAsia="Calibri"/>
                <w:sz w:val="22"/>
                <w:szCs w:val="22"/>
                <w:lang w:bidi="en-US"/>
              </w:rPr>
              <w:t xml:space="preserve">Pureté physique : minimum 98% </w:t>
            </w:r>
          </w:p>
          <w:p w:rsidR="003867EC" w:rsidRPr="00926A6B" w:rsidRDefault="003867EC" w:rsidP="003867EC">
            <w:pPr>
              <w:pStyle w:val="ListParagraph"/>
              <w:numPr>
                <w:ilvl w:val="0"/>
                <w:numId w:val="4"/>
              </w:numPr>
              <w:rPr>
                <w:rFonts w:eastAsia="Calibri"/>
                <w:sz w:val="22"/>
                <w:szCs w:val="22"/>
                <w:lang w:bidi="en-US"/>
              </w:rPr>
            </w:pPr>
            <w:r w:rsidRPr="00926A6B">
              <w:rPr>
                <w:rFonts w:eastAsia="Calibri"/>
                <w:sz w:val="22"/>
                <w:szCs w:val="22"/>
                <w:lang w:bidi="en-US"/>
              </w:rPr>
              <w:t xml:space="preserve">Taux de germination : minimum 80 % (test effectué moins d'un mois avant la livraison) </w:t>
            </w:r>
          </w:p>
          <w:p w:rsidR="003867EC" w:rsidRPr="00926A6B" w:rsidRDefault="003867EC" w:rsidP="003867EC">
            <w:pPr>
              <w:pStyle w:val="ListParagraph"/>
              <w:numPr>
                <w:ilvl w:val="0"/>
                <w:numId w:val="4"/>
              </w:numPr>
              <w:rPr>
                <w:rFonts w:eastAsia="Calibri"/>
                <w:sz w:val="22"/>
                <w:szCs w:val="22"/>
                <w:lang w:bidi="en-US"/>
              </w:rPr>
            </w:pPr>
            <w:r w:rsidRPr="00926A6B">
              <w:rPr>
                <w:rFonts w:eastAsia="Calibri"/>
                <w:sz w:val="22"/>
                <w:szCs w:val="22"/>
                <w:lang w:bidi="en-US"/>
              </w:rPr>
              <w:lastRenderedPageBreak/>
              <w:t>Taux d'humidité : maximum 13 %</w:t>
            </w:r>
          </w:p>
        </w:tc>
        <w:tc>
          <w:tcPr>
            <w:tcW w:w="635" w:type="pct"/>
          </w:tcPr>
          <w:p w:rsidR="003867EC" w:rsidRDefault="003867EC" w:rsidP="003867EC">
            <w:pPr>
              <w:jc w:val="left"/>
              <w:rPr>
                <w:rFonts w:eastAsia="Calibri"/>
                <w:lang w:bidi="en-US"/>
              </w:rPr>
            </w:pPr>
          </w:p>
          <w:p w:rsidR="003867EC" w:rsidRDefault="003867EC" w:rsidP="003867EC">
            <w:pPr>
              <w:jc w:val="left"/>
              <w:rPr>
                <w:rFonts w:eastAsia="Calibri"/>
                <w:lang w:bidi="en-US"/>
              </w:rPr>
            </w:pPr>
          </w:p>
          <w:p w:rsidR="003867EC" w:rsidRDefault="003867EC" w:rsidP="003867EC">
            <w:pPr>
              <w:jc w:val="left"/>
              <w:rPr>
                <w:rFonts w:eastAsia="Calibri"/>
                <w:lang w:bidi="en-US"/>
              </w:rPr>
            </w:pPr>
          </w:p>
          <w:p w:rsidR="003867EC" w:rsidRPr="00FF3AB6" w:rsidRDefault="003867EC" w:rsidP="003867EC">
            <w:pPr>
              <w:jc w:val="left"/>
              <w:rPr>
                <w:rFonts w:eastAsia="Calibri"/>
                <w:lang w:bidi="en-US"/>
              </w:rPr>
            </w:pPr>
            <w:r w:rsidRPr="00FF3AB6">
              <w:rPr>
                <w:rFonts w:eastAsia="Calibri"/>
                <w:lang w:bidi="en-US"/>
              </w:rPr>
              <w:t>Sac de 50 kg</w:t>
            </w:r>
          </w:p>
        </w:tc>
        <w:tc>
          <w:tcPr>
            <w:tcW w:w="572" w:type="pct"/>
          </w:tcPr>
          <w:p w:rsidR="003867EC" w:rsidRDefault="003867EC" w:rsidP="003867EC">
            <w:pPr>
              <w:spacing w:line="276" w:lineRule="auto"/>
              <w:jc w:val="center"/>
              <w:rPr>
                <w:rFonts w:eastAsia="Calibri"/>
                <w:color w:val="FF0000"/>
                <w:lang w:bidi="en-US"/>
              </w:rPr>
            </w:pPr>
          </w:p>
          <w:p w:rsidR="003867EC" w:rsidRDefault="003867EC" w:rsidP="003867EC">
            <w:pPr>
              <w:spacing w:line="276" w:lineRule="auto"/>
              <w:jc w:val="center"/>
              <w:rPr>
                <w:rFonts w:eastAsia="Calibri"/>
                <w:color w:val="FF0000"/>
                <w:lang w:bidi="en-US"/>
              </w:rPr>
            </w:pPr>
          </w:p>
          <w:p w:rsidR="003867EC" w:rsidRDefault="003867EC" w:rsidP="003867EC">
            <w:pPr>
              <w:spacing w:line="276" w:lineRule="auto"/>
              <w:jc w:val="center"/>
              <w:rPr>
                <w:rFonts w:eastAsia="Calibri"/>
                <w:color w:val="FF0000"/>
                <w:lang w:bidi="en-US"/>
              </w:rPr>
            </w:pPr>
          </w:p>
          <w:p w:rsidR="003867EC" w:rsidRPr="005A3FAA" w:rsidRDefault="003867EC" w:rsidP="003867EC">
            <w:pPr>
              <w:spacing w:line="276" w:lineRule="auto"/>
              <w:jc w:val="center"/>
              <w:rPr>
                <w:rFonts w:eastAsia="Calibri"/>
                <w:b/>
                <w:bCs/>
                <w:lang w:bidi="en-US"/>
              </w:rPr>
            </w:pPr>
            <w:r w:rsidRPr="005A3FAA">
              <w:rPr>
                <w:rFonts w:eastAsia="Calibri"/>
                <w:b/>
                <w:bCs/>
                <w:lang w:bidi="en-US"/>
              </w:rPr>
              <w:t>4603.5 Kg</w:t>
            </w:r>
          </w:p>
          <w:p w:rsidR="003867EC" w:rsidRPr="008A0397" w:rsidRDefault="003867EC" w:rsidP="003867EC">
            <w:pPr>
              <w:spacing w:line="276" w:lineRule="auto"/>
              <w:jc w:val="center"/>
              <w:rPr>
                <w:rFonts w:eastAsia="Calibri"/>
                <w:color w:val="FF0000"/>
                <w:lang w:bidi="en-US"/>
              </w:rPr>
            </w:pPr>
          </w:p>
        </w:tc>
        <w:tc>
          <w:tcPr>
            <w:tcW w:w="855" w:type="pct"/>
          </w:tcPr>
          <w:p w:rsidR="00A711FF" w:rsidRDefault="00A711FF" w:rsidP="003867EC">
            <w:pPr>
              <w:spacing w:line="276" w:lineRule="auto"/>
              <w:jc w:val="left"/>
              <w:rPr>
                <w:rFonts w:eastAsia="Calibri"/>
                <w:lang w:val="fr-CA" w:bidi="en-US"/>
              </w:rPr>
            </w:pPr>
            <w:r w:rsidRPr="00A711FF">
              <w:rPr>
                <w:rFonts w:eastAsia="Calibri"/>
                <w:b/>
                <w:lang w:val="fr-CA" w:bidi="en-US"/>
              </w:rPr>
              <w:t xml:space="preserve">Commune de </w:t>
            </w:r>
            <w:proofErr w:type="spellStart"/>
            <w:r w:rsidR="003867EC" w:rsidRPr="00A711FF">
              <w:rPr>
                <w:rFonts w:eastAsia="Calibri"/>
                <w:b/>
                <w:lang w:val="fr-CA" w:bidi="en-US"/>
              </w:rPr>
              <w:t>Miragoane</w:t>
            </w:r>
            <w:proofErr w:type="spellEnd"/>
            <w:r>
              <w:rPr>
                <w:rFonts w:eastAsia="Calibri"/>
                <w:lang w:val="fr-CA" w:bidi="en-US"/>
              </w:rPr>
              <w:t xml:space="preserve"> : </w:t>
            </w:r>
            <w:r w:rsidR="003867EC">
              <w:rPr>
                <w:rFonts w:eastAsia="Calibri"/>
                <w:lang w:val="fr-CA" w:bidi="en-US"/>
              </w:rPr>
              <w:t xml:space="preserve">(Dufour, </w:t>
            </w:r>
            <w:proofErr w:type="spellStart"/>
            <w:r w:rsidR="003867EC">
              <w:rPr>
                <w:rFonts w:eastAsia="Calibri"/>
                <w:lang w:val="fr-CA" w:bidi="en-US"/>
              </w:rPr>
              <w:t>Diableu</w:t>
            </w:r>
            <w:proofErr w:type="spellEnd"/>
            <w:r w:rsidR="003867EC">
              <w:rPr>
                <w:rFonts w:eastAsia="Calibri"/>
                <w:lang w:val="fr-CA" w:bidi="en-US"/>
              </w:rPr>
              <w:t xml:space="preserve">, </w:t>
            </w:r>
            <w:proofErr w:type="spellStart"/>
            <w:r w:rsidR="003867EC">
              <w:rPr>
                <w:rFonts w:eastAsia="Calibri"/>
                <w:lang w:val="fr-CA" w:bidi="en-US"/>
              </w:rPr>
              <w:t>Jouvanche</w:t>
            </w:r>
            <w:proofErr w:type="spellEnd"/>
            <w:r w:rsidR="003867EC">
              <w:rPr>
                <w:rFonts w:eastAsia="Calibri"/>
                <w:lang w:val="fr-CA" w:bidi="en-US"/>
              </w:rPr>
              <w:t xml:space="preserve">) </w:t>
            </w:r>
          </w:p>
          <w:p w:rsidR="005E4EA4" w:rsidRDefault="00A711FF" w:rsidP="003867EC">
            <w:pPr>
              <w:spacing w:line="276" w:lineRule="auto"/>
              <w:jc w:val="left"/>
              <w:rPr>
                <w:rFonts w:eastAsia="Calibri"/>
                <w:lang w:val="fr-CA" w:bidi="en-US"/>
              </w:rPr>
            </w:pPr>
            <w:r w:rsidRPr="00A711FF">
              <w:rPr>
                <w:rFonts w:eastAsia="Calibri"/>
                <w:b/>
                <w:lang w:val="fr-CA" w:bidi="en-US"/>
              </w:rPr>
              <w:t xml:space="preserve">Commune de </w:t>
            </w:r>
            <w:r w:rsidR="003867EC" w:rsidRPr="00A711FF">
              <w:rPr>
                <w:rFonts w:eastAsia="Calibri"/>
                <w:b/>
                <w:lang w:val="fr-CA" w:bidi="en-US"/>
              </w:rPr>
              <w:t>Petite Rivière de Nippes</w:t>
            </w:r>
            <w:r>
              <w:rPr>
                <w:rFonts w:eastAsia="Calibri"/>
                <w:lang w:val="fr-CA" w:bidi="en-US"/>
              </w:rPr>
              <w:t xml:space="preserve"> : </w:t>
            </w:r>
          </w:p>
          <w:p w:rsidR="003867EC" w:rsidRDefault="003867EC" w:rsidP="003867EC">
            <w:pPr>
              <w:spacing w:line="276" w:lineRule="auto"/>
              <w:jc w:val="left"/>
              <w:rPr>
                <w:rFonts w:eastAsia="Calibri"/>
                <w:lang w:val="fr-CA" w:bidi="en-US"/>
              </w:rPr>
            </w:pPr>
            <w:r>
              <w:rPr>
                <w:rFonts w:eastAsia="Calibri"/>
                <w:lang w:val="fr-CA" w:bidi="en-US"/>
              </w:rPr>
              <w:t>(Charlier, Chanterelle)</w:t>
            </w:r>
            <w:r w:rsidRPr="00BB1EAD">
              <w:rPr>
                <w:rFonts w:eastAsia="Calibri"/>
                <w:lang w:val="fr-CA" w:bidi="en-US"/>
              </w:rPr>
              <w:t xml:space="preserve">, </w:t>
            </w:r>
          </w:p>
          <w:p w:rsidR="005E4EA4" w:rsidRDefault="00A711FF" w:rsidP="003867EC">
            <w:pPr>
              <w:spacing w:line="276" w:lineRule="auto"/>
              <w:jc w:val="left"/>
              <w:rPr>
                <w:rFonts w:eastAsia="Calibri"/>
                <w:lang w:val="fr-CA" w:bidi="en-US"/>
              </w:rPr>
            </w:pPr>
            <w:r w:rsidRPr="00A711FF">
              <w:rPr>
                <w:rFonts w:eastAsia="Calibri"/>
                <w:b/>
                <w:lang w:val="fr-CA" w:bidi="en-US"/>
              </w:rPr>
              <w:lastRenderedPageBreak/>
              <w:t xml:space="preserve">Commune </w:t>
            </w:r>
            <w:r w:rsidR="003867EC" w:rsidRPr="00A711FF">
              <w:rPr>
                <w:rFonts w:eastAsia="Calibri"/>
                <w:b/>
                <w:lang w:val="fr-CA" w:bidi="en-US"/>
              </w:rPr>
              <w:t>Anse-à-Veau</w:t>
            </w:r>
            <w:r>
              <w:rPr>
                <w:rFonts w:eastAsia="Calibri"/>
                <w:lang w:val="fr-CA" w:bidi="en-US"/>
              </w:rPr>
              <w:t> :</w:t>
            </w:r>
          </w:p>
          <w:p w:rsidR="003867EC" w:rsidRDefault="00A711FF" w:rsidP="003867EC">
            <w:pPr>
              <w:spacing w:line="276" w:lineRule="auto"/>
              <w:jc w:val="left"/>
              <w:rPr>
                <w:rFonts w:eastAsia="Calibri"/>
                <w:lang w:val="fr-CA" w:bidi="en-US"/>
              </w:rPr>
            </w:pPr>
            <w:r>
              <w:rPr>
                <w:rFonts w:eastAsia="Calibri"/>
                <w:lang w:val="fr-CA" w:bidi="en-US"/>
              </w:rPr>
              <w:t xml:space="preserve"> </w:t>
            </w:r>
            <w:r w:rsidR="003867EC">
              <w:rPr>
                <w:rFonts w:eastAsia="Calibri"/>
                <w:lang w:val="fr-CA" w:bidi="en-US"/>
              </w:rPr>
              <w:t>(</w:t>
            </w:r>
            <w:proofErr w:type="spellStart"/>
            <w:r w:rsidR="003867EC">
              <w:rPr>
                <w:rFonts w:eastAsia="Calibri"/>
                <w:lang w:val="fr-CA" w:bidi="en-US"/>
              </w:rPr>
              <w:t>Baconnois</w:t>
            </w:r>
            <w:proofErr w:type="spellEnd"/>
            <w:r>
              <w:rPr>
                <w:rFonts w:eastAsia="Calibri"/>
                <w:lang w:val="fr-CA" w:bidi="en-US"/>
              </w:rPr>
              <w:t xml:space="preserve"> et</w:t>
            </w:r>
            <w:r w:rsidR="003867EC">
              <w:rPr>
                <w:rFonts w:eastAsia="Calibri"/>
                <w:lang w:val="fr-CA" w:bidi="en-US"/>
              </w:rPr>
              <w:t xml:space="preserve"> </w:t>
            </w:r>
            <w:proofErr w:type="spellStart"/>
            <w:r w:rsidR="003867EC">
              <w:rPr>
                <w:rFonts w:eastAsia="Calibri"/>
                <w:lang w:val="fr-CA" w:bidi="en-US"/>
              </w:rPr>
              <w:t>O’Rouck</w:t>
            </w:r>
            <w:proofErr w:type="spellEnd"/>
            <w:r w:rsidR="003867EC">
              <w:rPr>
                <w:rFonts w:eastAsia="Calibri"/>
                <w:lang w:val="fr-CA" w:bidi="en-US"/>
              </w:rPr>
              <w:t>)</w:t>
            </w:r>
          </w:p>
          <w:p w:rsidR="003867EC" w:rsidRDefault="003867EC" w:rsidP="003867EC">
            <w:pPr>
              <w:spacing w:line="276" w:lineRule="auto"/>
              <w:jc w:val="left"/>
              <w:rPr>
                <w:rFonts w:eastAsia="Calibri"/>
                <w:lang w:val="fr-CA" w:bidi="en-US"/>
              </w:rPr>
            </w:pPr>
          </w:p>
        </w:tc>
      </w:tr>
      <w:tr w:rsidR="003867EC" w:rsidRPr="00FF3AB6" w:rsidTr="00267B78">
        <w:trPr>
          <w:trHeight w:val="377"/>
        </w:trPr>
        <w:tc>
          <w:tcPr>
            <w:tcW w:w="5000" w:type="pct"/>
            <w:gridSpan w:val="6"/>
            <w:shd w:val="clear" w:color="auto" w:fill="D9D9D9"/>
          </w:tcPr>
          <w:p w:rsidR="003867EC" w:rsidRPr="00D54A5B" w:rsidRDefault="007D5F1B" w:rsidP="00B717F0">
            <w:pPr>
              <w:spacing w:line="276" w:lineRule="auto"/>
              <w:rPr>
                <w:rFonts w:eastAsia="Calibri"/>
                <w:lang w:val="fr-CA" w:bidi="en-US"/>
              </w:rPr>
            </w:pPr>
            <w:r>
              <w:rPr>
                <w:rFonts w:eastAsia="Calibri"/>
                <w:b/>
                <w:sz w:val="28"/>
                <w:szCs w:val="28"/>
                <w:lang w:bidi="en-US"/>
              </w:rPr>
              <w:lastRenderedPageBreak/>
              <w:t xml:space="preserve">Lot 1.2 </w:t>
            </w:r>
            <w:r w:rsidR="003867EC" w:rsidRPr="00D54A5B">
              <w:rPr>
                <w:rFonts w:eastAsia="Calibri"/>
                <w:b/>
                <w:sz w:val="28"/>
                <w:szCs w:val="28"/>
                <w:lang w:bidi="en-US"/>
              </w:rPr>
              <w:t>Semences légumineuse</w:t>
            </w:r>
            <w:r w:rsidR="003867EC">
              <w:rPr>
                <w:rFonts w:eastAsia="Calibri"/>
                <w:b/>
                <w:sz w:val="28"/>
                <w:szCs w:val="28"/>
                <w:lang w:bidi="en-US"/>
              </w:rPr>
              <w:t>s</w:t>
            </w:r>
          </w:p>
        </w:tc>
      </w:tr>
      <w:tr w:rsidR="003867EC" w:rsidRPr="00FF3AB6" w:rsidTr="003867EC">
        <w:trPr>
          <w:trHeight w:val="1305"/>
        </w:trPr>
        <w:tc>
          <w:tcPr>
            <w:tcW w:w="638" w:type="pct"/>
          </w:tcPr>
          <w:p w:rsidR="003867EC" w:rsidRDefault="003867EC" w:rsidP="003867EC"/>
          <w:p w:rsidR="003867EC" w:rsidRDefault="003867EC" w:rsidP="003867EC"/>
          <w:p w:rsidR="003867EC" w:rsidRDefault="003867EC" w:rsidP="003867EC"/>
          <w:p w:rsidR="003867EC" w:rsidRDefault="003867EC" w:rsidP="003867EC"/>
          <w:p w:rsidR="003867EC" w:rsidRDefault="003867EC" w:rsidP="003867EC">
            <w:proofErr w:type="spellStart"/>
            <w:r>
              <w:t>Phaseolus</w:t>
            </w:r>
            <w:proofErr w:type="spellEnd"/>
            <w:r>
              <w:t xml:space="preserve"> </w:t>
            </w:r>
            <w:proofErr w:type="spellStart"/>
            <w:r>
              <w:t>vulgaris</w:t>
            </w:r>
            <w:proofErr w:type="spellEnd"/>
            <w:r>
              <w:t xml:space="preserve"> L</w:t>
            </w:r>
          </w:p>
        </w:tc>
        <w:tc>
          <w:tcPr>
            <w:tcW w:w="703" w:type="pct"/>
          </w:tcPr>
          <w:p w:rsidR="003867EC" w:rsidRDefault="003867EC" w:rsidP="003867EC">
            <w:pPr>
              <w:spacing w:line="276" w:lineRule="auto"/>
              <w:jc w:val="left"/>
              <w:rPr>
                <w:rFonts w:eastAsia="Calibri"/>
                <w:lang w:bidi="en-US"/>
              </w:rPr>
            </w:pPr>
          </w:p>
          <w:p w:rsidR="003867EC" w:rsidRDefault="003867EC" w:rsidP="003867EC">
            <w:pPr>
              <w:spacing w:line="276" w:lineRule="auto"/>
              <w:jc w:val="left"/>
              <w:rPr>
                <w:rFonts w:eastAsia="Calibri"/>
                <w:lang w:bidi="en-US"/>
              </w:rPr>
            </w:pPr>
          </w:p>
          <w:p w:rsidR="003867EC" w:rsidRDefault="003867EC" w:rsidP="003867EC">
            <w:pPr>
              <w:spacing w:line="276" w:lineRule="auto"/>
              <w:jc w:val="left"/>
              <w:rPr>
                <w:rFonts w:eastAsia="Calibri"/>
                <w:lang w:bidi="en-US"/>
              </w:rPr>
            </w:pPr>
          </w:p>
          <w:p w:rsidR="003867EC" w:rsidRDefault="003867EC" w:rsidP="003867EC">
            <w:pPr>
              <w:spacing w:line="276" w:lineRule="auto"/>
              <w:jc w:val="left"/>
              <w:rPr>
                <w:rFonts w:eastAsia="Calibri"/>
                <w:lang w:bidi="en-US"/>
              </w:rPr>
            </w:pPr>
          </w:p>
          <w:p w:rsidR="003867EC" w:rsidRPr="00FF3AB6" w:rsidRDefault="003867EC" w:rsidP="003867EC">
            <w:pPr>
              <w:spacing w:line="276" w:lineRule="auto"/>
              <w:jc w:val="left"/>
              <w:rPr>
                <w:rFonts w:eastAsia="Calibri"/>
                <w:lang w:bidi="en-US"/>
              </w:rPr>
            </w:pPr>
            <w:r>
              <w:rPr>
                <w:rFonts w:eastAsia="Calibri"/>
                <w:lang w:bidi="en-US"/>
              </w:rPr>
              <w:t xml:space="preserve">Haricot noir </w:t>
            </w:r>
          </w:p>
        </w:tc>
        <w:tc>
          <w:tcPr>
            <w:tcW w:w="1597" w:type="pct"/>
          </w:tcPr>
          <w:p w:rsidR="003867EC" w:rsidRPr="00926A6B" w:rsidRDefault="003867EC" w:rsidP="003867EC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sz w:val="22"/>
                <w:szCs w:val="22"/>
                <w:lang w:bidi="en-US"/>
              </w:rPr>
            </w:pPr>
            <w:r w:rsidRPr="00926A6B">
              <w:rPr>
                <w:rFonts w:eastAsia="Calibri"/>
                <w:sz w:val="22"/>
                <w:szCs w:val="22"/>
                <w:lang w:bidi="en-US"/>
              </w:rPr>
              <w:t xml:space="preserve">Variété : </w:t>
            </w:r>
            <w:r>
              <w:rPr>
                <w:rFonts w:eastAsia="Calibri"/>
                <w:sz w:val="22"/>
                <w:szCs w:val="22"/>
                <w:lang w:bidi="en-US"/>
              </w:rPr>
              <w:t>DPC40</w:t>
            </w:r>
          </w:p>
          <w:p w:rsidR="003867EC" w:rsidRPr="00926A6B" w:rsidRDefault="003867EC" w:rsidP="003867EC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sz w:val="22"/>
                <w:szCs w:val="22"/>
                <w:lang w:bidi="en-US"/>
              </w:rPr>
            </w:pPr>
            <w:r w:rsidRPr="00926A6B">
              <w:rPr>
                <w:rFonts w:eastAsia="Calibri"/>
                <w:sz w:val="22"/>
                <w:szCs w:val="22"/>
                <w:lang w:bidi="en-US"/>
              </w:rPr>
              <w:t>Catégorie : commerciale</w:t>
            </w:r>
          </w:p>
          <w:p w:rsidR="003867EC" w:rsidRPr="00926A6B" w:rsidRDefault="003867EC" w:rsidP="003867EC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sz w:val="22"/>
                <w:szCs w:val="22"/>
                <w:lang w:bidi="en-US"/>
              </w:rPr>
            </w:pPr>
            <w:r w:rsidRPr="00926A6B">
              <w:rPr>
                <w:rFonts w:eastAsia="Calibri"/>
                <w:sz w:val="22"/>
                <w:szCs w:val="22"/>
                <w:lang w:bidi="en-US"/>
              </w:rPr>
              <w:t xml:space="preserve">Taux pouvoir germinatif : min : 85%, </w:t>
            </w:r>
          </w:p>
          <w:p w:rsidR="003867EC" w:rsidRPr="00926A6B" w:rsidRDefault="003867EC" w:rsidP="003867EC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sz w:val="22"/>
                <w:szCs w:val="22"/>
                <w:lang w:bidi="en-US"/>
              </w:rPr>
            </w:pPr>
            <w:r>
              <w:rPr>
                <w:rFonts w:eastAsia="Calibri"/>
                <w:sz w:val="22"/>
                <w:szCs w:val="22"/>
                <w:lang w:bidi="en-US"/>
              </w:rPr>
              <w:t>Emballage : En sac neuf de 50</w:t>
            </w:r>
            <w:r w:rsidRPr="00926A6B">
              <w:rPr>
                <w:rFonts w:eastAsia="Calibri"/>
                <w:sz w:val="22"/>
                <w:szCs w:val="22"/>
                <w:lang w:bidi="en-US"/>
              </w:rPr>
              <w:t xml:space="preserve"> kg, </w:t>
            </w:r>
          </w:p>
          <w:p w:rsidR="003867EC" w:rsidRPr="00926A6B" w:rsidRDefault="003867EC" w:rsidP="003867EC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sz w:val="22"/>
                <w:szCs w:val="22"/>
                <w:lang w:bidi="en-US"/>
              </w:rPr>
            </w:pPr>
            <w:r w:rsidRPr="00926A6B">
              <w:rPr>
                <w:rFonts w:eastAsia="Calibri"/>
                <w:sz w:val="22"/>
                <w:szCs w:val="22"/>
                <w:lang w:bidi="en-US"/>
              </w:rPr>
              <w:t>Semences non OGM</w:t>
            </w:r>
          </w:p>
          <w:p w:rsidR="003867EC" w:rsidRPr="00926A6B" w:rsidRDefault="003867EC" w:rsidP="003867EC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sz w:val="22"/>
                <w:szCs w:val="22"/>
                <w:lang w:bidi="en-US"/>
              </w:rPr>
            </w:pPr>
            <w:r w:rsidRPr="00926A6B">
              <w:rPr>
                <w:rFonts w:eastAsia="Calibri"/>
                <w:sz w:val="22"/>
                <w:szCs w:val="22"/>
                <w:lang w:bidi="en-US"/>
              </w:rPr>
              <w:t>Pureté variétale : minimum 98 %</w:t>
            </w:r>
          </w:p>
          <w:p w:rsidR="003867EC" w:rsidRPr="00926A6B" w:rsidRDefault="003867EC" w:rsidP="003867EC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sz w:val="22"/>
                <w:szCs w:val="22"/>
                <w:lang w:bidi="en-US"/>
              </w:rPr>
            </w:pPr>
            <w:r w:rsidRPr="00926A6B">
              <w:rPr>
                <w:rFonts w:eastAsia="Calibri"/>
                <w:sz w:val="22"/>
                <w:szCs w:val="22"/>
                <w:lang w:bidi="en-US"/>
              </w:rPr>
              <w:t xml:space="preserve">Pureté physique : minimum 98% </w:t>
            </w:r>
          </w:p>
          <w:p w:rsidR="003867EC" w:rsidRPr="00926A6B" w:rsidRDefault="003867EC" w:rsidP="003867EC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sz w:val="22"/>
                <w:szCs w:val="22"/>
                <w:lang w:bidi="en-US"/>
              </w:rPr>
            </w:pPr>
            <w:r w:rsidRPr="00926A6B">
              <w:rPr>
                <w:rFonts w:eastAsia="Calibri"/>
                <w:sz w:val="22"/>
                <w:szCs w:val="22"/>
                <w:lang w:bidi="en-US"/>
              </w:rPr>
              <w:t xml:space="preserve">Taux de germination : minimum 80 % (test effectué moins d'un mois avant la livraison) </w:t>
            </w:r>
          </w:p>
          <w:p w:rsidR="003867EC" w:rsidRPr="00926A6B" w:rsidRDefault="003867EC" w:rsidP="003867EC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sz w:val="22"/>
                <w:szCs w:val="22"/>
                <w:lang w:bidi="en-US"/>
              </w:rPr>
            </w:pPr>
            <w:r w:rsidRPr="00926A6B">
              <w:rPr>
                <w:rFonts w:eastAsia="Calibri"/>
                <w:sz w:val="22"/>
                <w:szCs w:val="22"/>
                <w:lang w:bidi="en-US"/>
              </w:rPr>
              <w:t>Taux d'humidité : maximum 13 %</w:t>
            </w:r>
          </w:p>
        </w:tc>
        <w:tc>
          <w:tcPr>
            <w:tcW w:w="635" w:type="pct"/>
          </w:tcPr>
          <w:p w:rsidR="003867EC" w:rsidRDefault="003867EC" w:rsidP="003867EC">
            <w:pPr>
              <w:jc w:val="left"/>
              <w:rPr>
                <w:rFonts w:eastAsia="Calibri"/>
                <w:lang w:bidi="en-US"/>
              </w:rPr>
            </w:pPr>
          </w:p>
          <w:p w:rsidR="003867EC" w:rsidRDefault="003867EC" w:rsidP="003867EC">
            <w:pPr>
              <w:jc w:val="left"/>
              <w:rPr>
                <w:rFonts w:eastAsia="Calibri"/>
                <w:lang w:bidi="en-US"/>
              </w:rPr>
            </w:pPr>
          </w:p>
          <w:p w:rsidR="003867EC" w:rsidRDefault="003867EC" w:rsidP="003867EC">
            <w:pPr>
              <w:jc w:val="left"/>
              <w:rPr>
                <w:rFonts w:eastAsia="Calibri"/>
                <w:lang w:bidi="en-US"/>
              </w:rPr>
            </w:pPr>
          </w:p>
          <w:p w:rsidR="003867EC" w:rsidRDefault="003867EC" w:rsidP="003867EC">
            <w:pPr>
              <w:jc w:val="left"/>
              <w:rPr>
                <w:rFonts w:eastAsia="Calibri"/>
                <w:lang w:bidi="en-US"/>
              </w:rPr>
            </w:pPr>
          </w:p>
          <w:p w:rsidR="003867EC" w:rsidRDefault="003867EC" w:rsidP="003867EC">
            <w:pPr>
              <w:jc w:val="left"/>
              <w:rPr>
                <w:rFonts w:eastAsia="Calibri"/>
                <w:lang w:bidi="en-US"/>
              </w:rPr>
            </w:pPr>
          </w:p>
          <w:p w:rsidR="003867EC" w:rsidRPr="00FF3AB6" w:rsidRDefault="003867EC" w:rsidP="003867EC">
            <w:pPr>
              <w:jc w:val="left"/>
              <w:rPr>
                <w:rFonts w:eastAsia="Calibri"/>
                <w:lang w:bidi="en-US"/>
              </w:rPr>
            </w:pPr>
            <w:r w:rsidRPr="00FF3AB6">
              <w:rPr>
                <w:rFonts w:eastAsia="Calibri"/>
                <w:lang w:bidi="en-US"/>
              </w:rPr>
              <w:t>Sac de 50 kg</w:t>
            </w:r>
          </w:p>
        </w:tc>
        <w:tc>
          <w:tcPr>
            <w:tcW w:w="572" w:type="pct"/>
            <w:shd w:val="clear" w:color="auto" w:fill="auto"/>
          </w:tcPr>
          <w:p w:rsidR="003867EC" w:rsidRDefault="003867EC" w:rsidP="003867EC">
            <w:pPr>
              <w:spacing w:line="276" w:lineRule="auto"/>
              <w:jc w:val="center"/>
              <w:rPr>
                <w:rFonts w:eastAsia="Calibri"/>
                <w:color w:val="FF0000"/>
                <w:lang w:bidi="en-US"/>
              </w:rPr>
            </w:pPr>
          </w:p>
          <w:p w:rsidR="003867EC" w:rsidRDefault="003867EC" w:rsidP="003867EC">
            <w:pPr>
              <w:spacing w:line="276" w:lineRule="auto"/>
              <w:jc w:val="center"/>
              <w:rPr>
                <w:rFonts w:eastAsia="Calibri"/>
                <w:color w:val="FF0000"/>
                <w:lang w:bidi="en-US"/>
              </w:rPr>
            </w:pPr>
          </w:p>
          <w:p w:rsidR="003867EC" w:rsidRDefault="003867EC" w:rsidP="003867EC">
            <w:pPr>
              <w:spacing w:line="276" w:lineRule="auto"/>
              <w:jc w:val="center"/>
              <w:rPr>
                <w:rFonts w:eastAsia="Calibri"/>
                <w:color w:val="FF0000"/>
                <w:lang w:bidi="en-US"/>
              </w:rPr>
            </w:pPr>
          </w:p>
          <w:p w:rsidR="003867EC" w:rsidRDefault="003867EC" w:rsidP="003867EC">
            <w:pPr>
              <w:spacing w:line="276" w:lineRule="auto"/>
              <w:jc w:val="center"/>
              <w:rPr>
                <w:rFonts w:eastAsia="Calibri"/>
                <w:color w:val="FF0000"/>
                <w:lang w:bidi="en-US"/>
              </w:rPr>
            </w:pPr>
          </w:p>
          <w:p w:rsidR="003867EC" w:rsidRPr="008D48C1" w:rsidRDefault="005E4EA4" w:rsidP="003867EC">
            <w:pPr>
              <w:spacing w:line="276" w:lineRule="auto"/>
              <w:jc w:val="center"/>
              <w:rPr>
                <w:rFonts w:eastAsia="Calibri"/>
                <w:b/>
                <w:bCs/>
                <w:lang w:bidi="en-US"/>
              </w:rPr>
            </w:pPr>
            <w:r>
              <w:rPr>
                <w:rFonts w:eastAsia="Calibri"/>
                <w:b/>
                <w:bCs/>
                <w:lang w:bidi="en-US"/>
              </w:rPr>
              <w:t>27850</w:t>
            </w:r>
            <w:r w:rsidR="003867EC" w:rsidRPr="008D48C1">
              <w:rPr>
                <w:rFonts w:eastAsia="Calibri"/>
                <w:b/>
                <w:bCs/>
                <w:lang w:bidi="en-US"/>
              </w:rPr>
              <w:t>.5 Kg</w:t>
            </w:r>
          </w:p>
          <w:p w:rsidR="003867EC" w:rsidRPr="008A0397" w:rsidRDefault="003867EC" w:rsidP="003867EC">
            <w:pPr>
              <w:spacing w:line="276" w:lineRule="auto"/>
              <w:jc w:val="center"/>
              <w:rPr>
                <w:rFonts w:eastAsia="Calibri"/>
                <w:color w:val="FF0000"/>
                <w:lang w:bidi="en-US"/>
              </w:rPr>
            </w:pPr>
          </w:p>
        </w:tc>
        <w:tc>
          <w:tcPr>
            <w:tcW w:w="855" w:type="pct"/>
            <w:shd w:val="clear" w:color="auto" w:fill="auto"/>
          </w:tcPr>
          <w:p w:rsidR="00A711FF" w:rsidRDefault="00A711FF" w:rsidP="003867EC">
            <w:pPr>
              <w:spacing w:line="276" w:lineRule="auto"/>
              <w:jc w:val="left"/>
              <w:rPr>
                <w:rFonts w:eastAsia="Calibri"/>
                <w:lang w:val="fr-CA" w:bidi="en-US"/>
              </w:rPr>
            </w:pPr>
            <w:r w:rsidRPr="00A711FF">
              <w:rPr>
                <w:rFonts w:eastAsia="Calibri"/>
                <w:b/>
                <w:lang w:val="fr-CA" w:bidi="en-US"/>
              </w:rPr>
              <w:t xml:space="preserve">Commune de </w:t>
            </w:r>
            <w:proofErr w:type="spellStart"/>
            <w:r w:rsidRPr="00A711FF">
              <w:rPr>
                <w:rFonts w:eastAsia="Calibri"/>
                <w:b/>
                <w:lang w:val="fr-CA" w:bidi="en-US"/>
              </w:rPr>
              <w:t>Miragoane</w:t>
            </w:r>
            <w:proofErr w:type="spellEnd"/>
            <w:r>
              <w:rPr>
                <w:rFonts w:eastAsia="Calibri"/>
                <w:lang w:val="fr-CA" w:bidi="en-US"/>
              </w:rPr>
              <w:t xml:space="preserve"> : </w:t>
            </w:r>
            <w:r w:rsidR="003867EC" w:rsidRPr="00C44853">
              <w:rPr>
                <w:rFonts w:eastAsia="Calibri"/>
                <w:lang w:val="fr-CA" w:bidi="en-US"/>
              </w:rPr>
              <w:t>(</w:t>
            </w:r>
            <w:proofErr w:type="spellStart"/>
            <w:r w:rsidR="003867EC" w:rsidRPr="00C44853">
              <w:rPr>
                <w:rFonts w:eastAsia="Calibri"/>
                <w:lang w:val="fr-CA" w:bidi="en-US"/>
              </w:rPr>
              <w:t>Clouette</w:t>
            </w:r>
            <w:proofErr w:type="spellEnd"/>
            <w:r w:rsidR="003867EC" w:rsidRPr="00C44853">
              <w:rPr>
                <w:rFonts w:eastAsia="Calibri"/>
                <w:lang w:val="fr-CA" w:bidi="en-US"/>
              </w:rPr>
              <w:t xml:space="preserve">, Pascal, </w:t>
            </w:r>
            <w:proofErr w:type="spellStart"/>
            <w:r w:rsidR="003867EC" w:rsidRPr="00C44853">
              <w:rPr>
                <w:rFonts w:eastAsia="Calibri"/>
                <w:lang w:val="fr-CA" w:bidi="en-US"/>
              </w:rPr>
              <w:t>Dimizaine</w:t>
            </w:r>
            <w:proofErr w:type="spellEnd"/>
            <w:r w:rsidR="003867EC" w:rsidRPr="00C44853">
              <w:rPr>
                <w:rFonts w:eastAsia="Calibri"/>
                <w:lang w:val="fr-CA" w:bidi="en-US"/>
              </w:rPr>
              <w:t xml:space="preserve">, </w:t>
            </w:r>
            <w:proofErr w:type="spellStart"/>
            <w:r w:rsidR="003867EC" w:rsidRPr="00C44853">
              <w:rPr>
                <w:rFonts w:eastAsia="Calibri"/>
                <w:lang w:val="fr-CA" w:bidi="en-US"/>
              </w:rPr>
              <w:t>Batradeau</w:t>
            </w:r>
            <w:proofErr w:type="spellEnd"/>
            <w:r w:rsidR="003867EC" w:rsidRPr="00C44853">
              <w:rPr>
                <w:rFonts w:eastAsia="Calibri"/>
                <w:lang w:val="fr-CA" w:bidi="en-US"/>
              </w:rPr>
              <w:t xml:space="preserve">) </w:t>
            </w:r>
            <w:proofErr w:type="spellStart"/>
            <w:r w:rsidR="003867EC" w:rsidRPr="00C44853">
              <w:rPr>
                <w:rFonts w:eastAsia="Calibri"/>
                <w:lang w:val="fr-CA" w:bidi="en-US"/>
              </w:rPr>
              <w:t>Diableu</w:t>
            </w:r>
            <w:proofErr w:type="spellEnd"/>
            <w:r w:rsidR="003867EC" w:rsidRPr="00C44853">
              <w:rPr>
                <w:rFonts w:eastAsia="Calibri"/>
                <w:lang w:val="fr-CA" w:bidi="en-US"/>
              </w:rPr>
              <w:t xml:space="preserve">, </w:t>
            </w:r>
            <w:proofErr w:type="spellStart"/>
            <w:r w:rsidR="003867EC" w:rsidRPr="00C44853">
              <w:rPr>
                <w:rFonts w:eastAsia="Calibri"/>
                <w:lang w:val="fr-CA" w:bidi="en-US"/>
              </w:rPr>
              <w:t>Jouvanche</w:t>
            </w:r>
            <w:proofErr w:type="spellEnd"/>
            <w:r>
              <w:rPr>
                <w:rFonts w:eastAsia="Calibri"/>
                <w:lang w:val="fr-CA" w:bidi="en-US"/>
              </w:rPr>
              <w:t>, Dufour</w:t>
            </w:r>
          </w:p>
          <w:p w:rsidR="003867EC" w:rsidRDefault="00A711FF" w:rsidP="003867EC">
            <w:pPr>
              <w:spacing w:line="276" w:lineRule="auto"/>
              <w:jc w:val="left"/>
              <w:rPr>
                <w:rFonts w:eastAsia="Calibri"/>
                <w:lang w:val="fr-CA" w:bidi="en-US"/>
              </w:rPr>
            </w:pPr>
            <w:r w:rsidRPr="00A711FF">
              <w:rPr>
                <w:rFonts w:eastAsia="Calibri"/>
                <w:b/>
                <w:lang w:val="fr-CA" w:bidi="en-US"/>
              </w:rPr>
              <w:t>Commune de Petite Rivière de Nippes</w:t>
            </w:r>
            <w:r>
              <w:rPr>
                <w:rFonts w:eastAsia="Calibri"/>
                <w:lang w:val="fr-CA" w:bidi="en-US"/>
              </w:rPr>
              <w:t xml:space="preserve"> : </w:t>
            </w:r>
            <w:r w:rsidR="003867EC">
              <w:rPr>
                <w:rFonts w:eastAsia="Calibri"/>
                <w:lang w:val="fr-CA" w:bidi="en-US"/>
              </w:rPr>
              <w:t xml:space="preserve"> Charlier, Chanterelle, </w:t>
            </w:r>
            <w:r w:rsidRPr="00A711FF">
              <w:rPr>
                <w:rFonts w:eastAsia="Calibri"/>
                <w:b/>
                <w:lang w:val="fr-CA" w:bidi="en-US"/>
              </w:rPr>
              <w:t>Commune Anse-à-Veau</w:t>
            </w:r>
            <w:r>
              <w:rPr>
                <w:rFonts w:eastAsia="Calibri"/>
                <w:lang w:val="fr-CA" w:bidi="en-US"/>
              </w:rPr>
              <w:t xml:space="preserve"> : </w:t>
            </w:r>
            <w:proofErr w:type="spellStart"/>
            <w:r w:rsidR="003867EC">
              <w:rPr>
                <w:rFonts w:eastAsia="Calibri"/>
                <w:lang w:val="fr-CA" w:bidi="en-US"/>
              </w:rPr>
              <w:t>Baconnois</w:t>
            </w:r>
            <w:proofErr w:type="spellEnd"/>
            <w:r w:rsidR="003867EC">
              <w:rPr>
                <w:rFonts w:eastAsia="Calibri"/>
                <w:lang w:val="fr-CA" w:bidi="en-US"/>
              </w:rPr>
              <w:t xml:space="preserve"> et </w:t>
            </w:r>
            <w:proofErr w:type="spellStart"/>
            <w:r w:rsidR="003867EC">
              <w:rPr>
                <w:rFonts w:eastAsia="Calibri"/>
                <w:lang w:val="fr-CA" w:bidi="en-US"/>
              </w:rPr>
              <w:t>O’Rouck</w:t>
            </w:r>
            <w:proofErr w:type="spellEnd"/>
          </w:p>
          <w:p w:rsidR="003867EC" w:rsidRDefault="00A711FF" w:rsidP="00A711FF">
            <w:pPr>
              <w:spacing w:line="276" w:lineRule="auto"/>
              <w:jc w:val="left"/>
              <w:rPr>
                <w:rFonts w:eastAsia="Calibri"/>
                <w:lang w:val="fr-CA" w:bidi="en-US"/>
              </w:rPr>
            </w:pPr>
            <w:r w:rsidRPr="00A711FF">
              <w:rPr>
                <w:rFonts w:eastAsia="Calibri"/>
                <w:b/>
                <w:lang w:val="fr-CA" w:bidi="en-US"/>
              </w:rPr>
              <w:t xml:space="preserve">Commune </w:t>
            </w:r>
            <w:r>
              <w:rPr>
                <w:rFonts w:eastAsia="Calibri"/>
                <w:b/>
                <w:lang w:val="fr-CA" w:bidi="en-US"/>
              </w:rPr>
              <w:t xml:space="preserve">de Petit </w:t>
            </w:r>
            <w:proofErr w:type="spellStart"/>
            <w:r>
              <w:rPr>
                <w:rFonts w:eastAsia="Calibri"/>
                <w:b/>
                <w:lang w:val="fr-CA" w:bidi="en-US"/>
              </w:rPr>
              <w:t>Goave</w:t>
            </w:r>
            <w:proofErr w:type="spellEnd"/>
            <w:r>
              <w:rPr>
                <w:rFonts w:eastAsia="Calibri"/>
                <w:lang w:val="fr-CA" w:bidi="en-US"/>
              </w:rPr>
              <w:t> :</w:t>
            </w:r>
          </w:p>
          <w:p w:rsidR="00A711FF" w:rsidRPr="00C44853" w:rsidRDefault="00A711FF" w:rsidP="00A711FF">
            <w:pPr>
              <w:spacing w:line="276" w:lineRule="auto"/>
              <w:jc w:val="left"/>
              <w:rPr>
                <w:rFonts w:eastAsia="Calibri"/>
                <w:lang w:val="fr-CA" w:bidi="en-US"/>
              </w:rPr>
            </w:pPr>
            <w:proofErr w:type="spellStart"/>
            <w:r>
              <w:rPr>
                <w:rFonts w:eastAsia="Calibri"/>
                <w:lang w:val="fr-CA" w:bidi="en-US"/>
              </w:rPr>
              <w:t>Dlo</w:t>
            </w:r>
            <w:proofErr w:type="spellEnd"/>
            <w:r>
              <w:rPr>
                <w:rFonts w:eastAsia="Calibri"/>
                <w:lang w:val="fr-CA" w:bidi="en-US"/>
              </w:rPr>
              <w:t xml:space="preserve"> </w:t>
            </w:r>
            <w:proofErr w:type="spellStart"/>
            <w:r>
              <w:rPr>
                <w:rFonts w:eastAsia="Calibri"/>
                <w:lang w:val="fr-CA" w:bidi="en-US"/>
              </w:rPr>
              <w:t>Piti</w:t>
            </w:r>
            <w:proofErr w:type="spellEnd"/>
            <w:r>
              <w:rPr>
                <w:rFonts w:eastAsia="Calibri"/>
                <w:lang w:val="fr-CA" w:bidi="en-US"/>
              </w:rPr>
              <w:t xml:space="preserve">, </w:t>
            </w:r>
            <w:proofErr w:type="spellStart"/>
            <w:r>
              <w:rPr>
                <w:rFonts w:eastAsia="Calibri"/>
                <w:lang w:val="fr-CA" w:bidi="en-US"/>
              </w:rPr>
              <w:t>Barette</w:t>
            </w:r>
            <w:proofErr w:type="spellEnd"/>
            <w:r>
              <w:rPr>
                <w:rFonts w:eastAsia="Calibri"/>
                <w:lang w:val="fr-CA" w:bidi="en-US"/>
              </w:rPr>
              <w:t xml:space="preserve"> et Fort Royal</w:t>
            </w:r>
          </w:p>
        </w:tc>
      </w:tr>
      <w:tr w:rsidR="003867EC" w:rsidRPr="00FF3AB6" w:rsidTr="003867EC">
        <w:trPr>
          <w:trHeight w:val="1305"/>
        </w:trPr>
        <w:tc>
          <w:tcPr>
            <w:tcW w:w="638" w:type="pct"/>
          </w:tcPr>
          <w:p w:rsidR="003867EC" w:rsidRDefault="003867EC" w:rsidP="003867EC">
            <w:proofErr w:type="spellStart"/>
            <w:r>
              <w:lastRenderedPageBreak/>
              <w:t>Phaseolus</w:t>
            </w:r>
            <w:proofErr w:type="spellEnd"/>
            <w:r>
              <w:t xml:space="preserve"> </w:t>
            </w:r>
            <w:proofErr w:type="spellStart"/>
            <w:r>
              <w:t>vulgaris</w:t>
            </w:r>
            <w:proofErr w:type="spellEnd"/>
          </w:p>
        </w:tc>
        <w:tc>
          <w:tcPr>
            <w:tcW w:w="703" w:type="pct"/>
          </w:tcPr>
          <w:p w:rsidR="003867EC" w:rsidRPr="00FF3AB6" w:rsidRDefault="003867EC" w:rsidP="003867EC">
            <w:pPr>
              <w:spacing w:line="276" w:lineRule="auto"/>
              <w:jc w:val="left"/>
              <w:rPr>
                <w:rFonts w:eastAsia="Calibri"/>
                <w:lang w:bidi="en-US"/>
              </w:rPr>
            </w:pPr>
            <w:r>
              <w:rPr>
                <w:rFonts w:eastAsia="Calibri"/>
                <w:lang w:bidi="en-US"/>
              </w:rPr>
              <w:t>Haricot ROUGE</w:t>
            </w:r>
          </w:p>
        </w:tc>
        <w:tc>
          <w:tcPr>
            <w:tcW w:w="1597" w:type="pct"/>
          </w:tcPr>
          <w:p w:rsidR="003867EC" w:rsidRPr="00B717F0" w:rsidRDefault="003867EC" w:rsidP="003867EC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sz w:val="22"/>
                <w:szCs w:val="22"/>
                <w:lang w:val="pt-BR" w:bidi="en-US"/>
              </w:rPr>
            </w:pPr>
            <w:r w:rsidRPr="00B717F0">
              <w:rPr>
                <w:rFonts w:eastAsia="Calibri"/>
                <w:sz w:val="22"/>
                <w:szCs w:val="22"/>
                <w:lang w:val="pt-BR" w:bidi="en-US"/>
              </w:rPr>
              <w:t>Variété : Bona vista ou Jose beta</w:t>
            </w:r>
          </w:p>
          <w:p w:rsidR="003867EC" w:rsidRPr="00926A6B" w:rsidRDefault="003867EC" w:rsidP="003867EC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sz w:val="22"/>
                <w:szCs w:val="22"/>
                <w:lang w:bidi="en-US"/>
              </w:rPr>
            </w:pPr>
            <w:r w:rsidRPr="00926A6B">
              <w:rPr>
                <w:rFonts w:eastAsia="Calibri"/>
                <w:sz w:val="22"/>
                <w:szCs w:val="22"/>
                <w:lang w:bidi="en-US"/>
              </w:rPr>
              <w:t>Catégorie : commerciale</w:t>
            </w:r>
          </w:p>
          <w:p w:rsidR="003867EC" w:rsidRPr="00926A6B" w:rsidRDefault="003867EC" w:rsidP="003867EC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sz w:val="22"/>
                <w:szCs w:val="22"/>
                <w:lang w:bidi="en-US"/>
              </w:rPr>
            </w:pPr>
            <w:r w:rsidRPr="00926A6B">
              <w:rPr>
                <w:rFonts w:eastAsia="Calibri"/>
                <w:sz w:val="22"/>
                <w:szCs w:val="22"/>
                <w:lang w:bidi="en-US"/>
              </w:rPr>
              <w:t xml:space="preserve">Taux pouvoir germinatif : min : 85%, </w:t>
            </w:r>
          </w:p>
          <w:p w:rsidR="003867EC" w:rsidRPr="00926A6B" w:rsidRDefault="003867EC" w:rsidP="003867EC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sz w:val="22"/>
                <w:szCs w:val="22"/>
                <w:lang w:bidi="en-US"/>
              </w:rPr>
            </w:pPr>
            <w:r>
              <w:rPr>
                <w:rFonts w:eastAsia="Calibri"/>
                <w:sz w:val="22"/>
                <w:szCs w:val="22"/>
                <w:lang w:bidi="en-US"/>
              </w:rPr>
              <w:t>Emballage : En sac neuf de 50</w:t>
            </w:r>
            <w:r w:rsidRPr="00926A6B">
              <w:rPr>
                <w:rFonts w:eastAsia="Calibri"/>
                <w:sz w:val="22"/>
                <w:szCs w:val="22"/>
                <w:lang w:bidi="en-US"/>
              </w:rPr>
              <w:t xml:space="preserve"> kg, </w:t>
            </w:r>
          </w:p>
          <w:p w:rsidR="003867EC" w:rsidRPr="00926A6B" w:rsidRDefault="003867EC" w:rsidP="003867EC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sz w:val="22"/>
                <w:szCs w:val="22"/>
                <w:lang w:bidi="en-US"/>
              </w:rPr>
            </w:pPr>
            <w:r w:rsidRPr="00926A6B">
              <w:rPr>
                <w:rFonts w:eastAsia="Calibri"/>
                <w:sz w:val="22"/>
                <w:szCs w:val="22"/>
                <w:lang w:bidi="en-US"/>
              </w:rPr>
              <w:t>Semences non OGM</w:t>
            </w:r>
          </w:p>
          <w:p w:rsidR="003867EC" w:rsidRPr="00926A6B" w:rsidRDefault="003867EC" w:rsidP="003867EC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sz w:val="22"/>
                <w:szCs w:val="22"/>
                <w:lang w:bidi="en-US"/>
              </w:rPr>
            </w:pPr>
            <w:r w:rsidRPr="00926A6B">
              <w:rPr>
                <w:rFonts w:eastAsia="Calibri"/>
                <w:sz w:val="22"/>
                <w:szCs w:val="22"/>
                <w:lang w:bidi="en-US"/>
              </w:rPr>
              <w:t>Pureté variétale : minimum 98 %</w:t>
            </w:r>
          </w:p>
          <w:p w:rsidR="003867EC" w:rsidRPr="00926A6B" w:rsidRDefault="003867EC" w:rsidP="003867EC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sz w:val="22"/>
                <w:szCs w:val="22"/>
                <w:lang w:bidi="en-US"/>
              </w:rPr>
            </w:pPr>
            <w:r w:rsidRPr="00926A6B">
              <w:rPr>
                <w:rFonts w:eastAsia="Calibri"/>
                <w:sz w:val="22"/>
                <w:szCs w:val="22"/>
                <w:lang w:bidi="en-US"/>
              </w:rPr>
              <w:t xml:space="preserve">Pureté physique : minimum 98% </w:t>
            </w:r>
          </w:p>
          <w:p w:rsidR="003867EC" w:rsidRPr="00926A6B" w:rsidRDefault="003867EC" w:rsidP="003867EC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sz w:val="22"/>
                <w:szCs w:val="22"/>
                <w:lang w:bidi="en-US"/>
              </w:rPr>
            </w:pPr>
            <w:r w:rsidRPr="00926A6B">
              <w:rPr>
                <w:rFonts w:eastAsia="Calibri"/>
                <w:sz w:val="22"/>
                <w:szCs w:val="22"/>
                <w:lang w:bidi="en-US"/>
              </w:rPr>
              <w:t xml:space="preserve">Taux de germination : minimum 80 % (test effectué moins d'un mois avant la livraison) </w:t>
            </w:r>
          </w:p>
          <w:p w:rsidR="003867EC" w:rsidRPr="00926A6B" w:rsidRDefault="003867EC" w:rsidP="003867EC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sz w:val="22"/>
                <w:szCs w:val="22"/>
                <w:lang w:bidi="en-US"/>
              </w:rPr>
            </w:pPr>
            <w:r w:rsidRPr="00926A6B">
              <w:rPr>
                <w:rFonts w:eastAsia="Calibri"/>
                <w:sz w:val="22"/>
                <w:szCs w:val="22"/>
                <w:lang w:bidi="en-US"/>
              </w:rPr>
              <w:t>Taux d'humidité : maximum 13 %</w:t>
            </w:r>
          </w:p>
        </w:tc>
        <w:tc>
          <w:tcPr>
            <w:tcW w:w="635" w:type="pct"/>
          </w:tcPr>
          <w:p w:rsidR="003867EC" w:rsidRPr="00FF3AB6" w:rsidRDefault="003867EC" w:rsidP="003867EC">
            <w:pPr>
              <w:spacing w:line="276" w:lineRule="auto"/>
              <w:jc w:val="left"/>
              <w:rPr>
                <w:rFonts w:eastAsia="Calibri"/>
                <w:lang w:bidi="en-US"/>
              </w:rPr>
            </w:pPr>
            <w:r w:rsidRPr="00FF3AB6">
              <w:rPr>
                <w:rFonts w:eastAsia="Calibri"/>
                <w:lang w:bidi="en-US"/>
              </w:rPr>
              <w:t>Sac de 50 kg</w:t>
            </w:r>
          </w:p>
        </w:tc>
        <w:tc>
          <w:tcPr>
            <w:tcW w:w="572" w:type="pct"/>
            <w:shd w:val="clear" w:color="auto" w:fill="auto"/>
          </w:tcPr>
          <w:p w:rsidR="003867EC" w:rsidRPr="005E4EA4" w:rsidRDefault="003867EC" w:rsidP="003867EC">
            <w:pPr>
              <w:jc w:val="lef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E4EA4">
              <w:rPr>
                <w:rFonts w:ascii="Calibri" w:hAnsi="Calibri"/>
                <w:b/>
                <w:bCs/>
                <w:sz w:val="22"/>
                <w:szCs w:val="22"/>
              </w:rPr>
              <w:t xml:space="preserve">13405 </w:t>
            </w:r>
            <w:r w:rsidRPr="005E4EA4">
              <w:rPr>
                <w:rFonts w:eastAsia="Calibri"/>
                <w:b/>
                <w:lang w:bidi="en-US"/>
              </w:rPr>
              <w:t>kg</w:t>
            </w:r>
          </w:p>
          <w:p w:rsidR="003867EC" w:rsidRPr="008A0397" w:rsidRDefault="003867EC" w:rsidP="003867EC">
            <w:pPr>
              <w:spacing w:line="276" w:lineRule="auto"/>
              <w:jc w:val="left"/>
              <w:rPr>
                <w:rFonts w:eastAsia="Calibri"/>
                <w:strike/>
                <w:color w:val="FF0000"/>
                <w:lang w:bidi="en-US"/>
              </w:rPr>
            </w:pPr>
          </w:p>
        </w:tc>
        <w:tc>
          <w:tcPr>
            <w:tcW w:w="855" w:type="pct"/>
            <w:shd w:val="clear" w:color="auto" w:fill="auto"/>
          </w:tcPr>
          <w:p w:rsidR="00A711FF" w:rsidRDefault="00A711FF" w:rsidP="003867EC">
            <w:pPr>
              <w:spacing w:line="276" w:lineRule="auto"/>
              <w:jc w:val="left"/>
              <w:rPr>
                <w:rFonts w:eastAsia="Calibri"/>
                <w:lang w:val="fr-CA" w:bidi="en-US"/>
              </w:rPr>
            </w:pPr>
            <w:r w:rsidRPr="00A711FF">
              <w:rPr>
                <w:rFonts w:eastAsia="Calibri"/>
                <w:b/>
                <w:lang w:val="fr-CA" w:bidi="en-US"/>
              </w:rPr>
              <w:t xml:space="preserve">Commune </w:t>
            </w:r>
            <w:r>
              <w:rPr>
                <w:rFonts w:eastAsia="Calibri"/>
                <w:b/>
                <w:lang w:val="fr-CA" w:bidi="en-US"/>
              </w:rPr>
              <w:t xml:space="preserve">de Grand </w:t>
            </w:r>
            <w:proofErr w:type="spellStart"/>
            <w:r>
              <w:rPr>
                <w:rFonts w:eastAsia="Calibri"/>
                <w:b/>
                <w:lang w:val="fr-CA" w:bidi="en-US"/>
              </w:rPr>
              <w:t>Goave</w:t>
            </w:r>
            <w:proofErr w:type="spellEnd"/>
            <w:r>
              <w:rPr>
                <w:rFonts w:eastAsia="Calibri"/>
                <w:lang w:val="fr-CA" w:bidi="en-US"/>
              </w:rPr>
              <w:t> :</w:t>
            </w:r>
          </w:p>
          <w:p w:rsidR="003867EC" w:rsidRDefault="003867EC" w:rsidP="003867EC">
            <w:pPr>
              <w:spacing w:line="276" w:lineRule="auto"/>
              <w:jc w:val="left"/>
              <w:rPr>
                <w:rFonts w:eastAsia="Calibri"/>
                <w:lang w:val="fr-CA" w:bidi="en-US"/>
              </w:rPr>
            </w:pPr>
            <w:r>
              <w:rPr>
                <w:rFonts w:eastAsia="Calibri"/>
                <w:lang w:val="fr-CA" w:bidi="en-US"/>
              </w:rPr>
              <w:t xml:space="preserve">Fauché, </w:t>
            </w:r>
            <w:proofErr w:type="spellStart"/>
            <w:r>
              <w:rPr>
                <w:rFonts w:eastAsia="Calibri"/>
                <w:lang w:val="fr-CA" w:bidi="en-US"/>
              </w:rPr>
              <w:t>Diny</w:t>
            </w:r>
            <w:proofErr w:type="spellEnd"/>
            <w:r>
              <w:rPr>
                <w:rFonts w:eastAsia="Calibri"/>
                <w:lang w:val="fr-CA" w:bidi="en-US"/>
              </w:rPr>
              <w:t xml:space="preserve">, </w:t>
            </w:r>
            <w:proofErr w:type="spellStart"/>
            <w:r>
              <w:rPr>
                <w:rFonts w:eastAsia="Calibri"/>
                <w:lang w:val="fr-CA" w:bidi="en-US"/>
              </w:rPr>
              <w:t>Bécharde</w:t>
            </w:r>
            <w:proofErr w:type="spellEnd"/>
            <w:r>
              <w:rPr>
                <w:rFonts w:eastAsia="Calibri"/>
                <w:lang w:val="fr-CA" w:bidi="en-US"/>
              </w:rPr>
              <w:t>. Glaise</w:t>
            </w:r>
          </w:p>
          <w:p w:rsidR="003867EC" w:rsidRPr="00FF3AB6" w:rsidRDefault="003867EC" w:rsidP="003867EC">
            <w:pPr>
              <w:spacing w:line="276" w:lineRule="auto"/>
              <w:jc w:val="left"/>
              <w:rPr>
                <w:rFonts w:eastAsia="Calibri"/>
                <w:strike/>
                <w:lang w:bidi="en-US"/>
              </w:rPr>
            </w:pPr>
          </w:p>
        </w:tc>
      </w:tr>
      <w:tr w:rsidR="003867EC" w:rsidRPr="00FF3AB6" w:rsidTr="003867EC">
        <w:trPr>
          <w:trHeight w:val="1305"/>
        </w:trPr>
        <w:tc>
          <w:tcPr>
            <w:tcW w:w="638" w:type="pct"/>
          </w:tcPr>
          <w:p w:rsidR="003867EC" w:rsidRPr="00FF3AB6" w:rsidRDefault="003867EC" w:rsidP="003867EC">
            <w:pPr>
              <w:spacing w:line="276" w:lineRule="auto"/>
              <w:jc w:val="left"/>
              <w:rPr>
                <w:rFonts w:eastAsia="Calibri"/>
                <w:lang w:bidi="en-US"/>
              </w:rPr>
            </w:pPr>
            <w:proofErr w:type="spellStart"/>
            <w:r>
              <w:t>Phaseolus</w:t>
            </w:r>
            <w:proofErr w:type="spellEnd"/>
            <w:r>
              <w:t xml:space="preserve"> </w:t>
            </w:r>
            <w:proofErr w:type="spellStart"/>
            <w:r>
              <w:t>lanatus</w:t>
            </w:r>
            <w:proofErr w:type="spellEnd"/>
            <w:r>
              <w:t xml:space="preserve"> </w:t>
            </w:r>
          </w:p>
        </w:tc>
        <w:tc>
          <w:tcPr>
            <w:tcW w:w="703" w:type="pct"/>
          </w:tcPr>
          <w:p w:rsidR="003867EC" w:rsidRDefault="003867EC" w:rsidP="003867EC">
            <w:pPr>
              <w:spacing w:line="276" w:lineRule="auto"/>
              <w:jc w:val="left"/>
              <w:rPr>
                <w:rFonts w:eastAsia="Calibri"/>
                <w:lang w:bidi="en-US"/>
              </w:rPr>
            </w:pPr>
            <w:r w:rsidRPr="00FF3AB6">
              <w:rPr>
                <w:rFonts w:eastAsia="Calibri"/>
                <w:lang w:bidi="en-US"/>
              </w:rPr>
              <w:t>Pois de souche</w:t>
            </w:r>
          </w:p>
          <w:p w:rsidR="003867EC" w:rsidRPr="00FD2184" w:rsidRDefault="003867EC" w:rsidP="003867EC">
            <w:pPr>
              <w:spacing w:line="276" w:lineRule="auto"/>
              <w:rPr>
                <w:rFonts w:eastAsia="Calibri"/>
                <w:sz w:val="22"/>
                <w:szCs w:val="22"/>
                <w:lang w:bidi="en-US"/>
              </w:rPr>
            </w:pPr>
            <w:r w:rsidRPr="00FD2184">
              <w:rPr>
                <w:rFonts w:eastAsia="Calibri"/>
                <w:sz w:val="22"/>
                <w:szCs w:val="22"/>
                <w:lang w:bidi="en-US"/>
              </w:rPr>
              <w:t>(Le Haricot de lima)</w:t>
            </w:r>
          </w:p>
          <w:p w:rsidR="003867EC" w:rsidRPr="00FF3AB6" w:rsidRDefault="003867EC" w:rsidP="003867EC">
            <w:pPr>
              <w:spacing w:line="276" w:lineRule="auto"/>
              <w:jc w:val="left"/>
              <w:rPr>
                <w:rFonts w:eastAsia="Calibri"/>
                <w:lang w:bidi="en-US"/>
              </w:rPr>
            </w:pPr>
          </w:p>
        </w:tc>
        <w:tc>
          <w:tcPr>
            <w:tcW w:w="1597" w:type="pct"/>
          </w:tcPr>
          <w:p w:rsidR="003867EC" w:rsidRDefault="003867EC" w:rsidP="003867EC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eastAsia="Calibri"/>
                <w:sz w:val="22"/>
                <w:szCs w:val="22"/>
                <w:lang w:bidi="en-US"/>
              </w:rPr>
            </w:pPr>
            <w:r w:rsidRPr="00FD2184">
              <w:rPr>
                <w:rFonts w:eastAsia="Calibri"/>
                <w:sz w:val="22"/>
                <w:szCs w:val="22"/>
                <w:lang w:bidi="en-US"/>
              </w:rPr>
              <w:t xml:space="preserve">Variété : </w:t>
            </w:r>
            <w:proofErr w:type="spellStart"/>
            <w:r w:rsidRPr="00FD2184">
              <w:rPr>
                <w:rFonts w:eastAsia="Calibri"/>
                <w:sz w:val="22"/>
                <w:szCs w:val="22"/>
                <w:lang w:bidi="en-US"/>
              </w:rPr>
              <w:t>baseba</w:t>
            </w:r>
            <w:proofErr w:type="spellEnd"/>
            <w:r w:rsidRPr="00FD2184">
              <w:rPr>
                <w:rFonts w:eastAsia="Calibri"/>
                <w:sz w:val="22"/>
                <w:szCs w:val="22"/>
                <w:lang w:bidi="en-US"/>
              </w:rPr>
              <w:t xml:space="preserve"> </w:t>
            </w:r>
          </w:p>
          <w:p w:rsidR="003867EC" w:rsidRPr="00FD2184" w:rsidRDefault="003867EC" w:rsidP="003867EC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eastAsia="Calibri"/>
                <w:sz w:val="22"/>
                <w:szCs w:val="22"/>
                <w:lang w:bidi="en-US"/>
              </w:rPr>
            </w:pPr>
            <w:r w:rsidRPr="00FD2184">
              <w:rPr>
                <w:rFonts w:eastAsia="Calibri"/>
                <w:sz w:val="22"/>
                <w:szCs w:val="22"/>
                <w:lang w:bidi="en-US"/>
              </w:rPr>
              <w:t>Catégorie : commerciale</w:t>
            </w:r>
          </w:p>
          <w:p w:rsidR="003867EC" w:rsidRPr="00926A6B" w:rsidRDefault="003867EC" w:rsidP="003867EC">
            <w:pPr>
              <w:pStyle w:val="ListParagraph"/>
              <w:numPr>
                <w:ilvl w:val="0"/>
                <w:numId w:val="3"/>
              </w:numPr>
              <w:rPr>
                <w:rFonts w:eastAsia="Calibri"/>
                <w:sz w:val="22"/>
                <w:szCs w:val="22"/>
                <w:lang w:bidi="en-US"/>
              </w:rPr>
            </w:pPr>
            <w:r w:rsidRPr="00926A6B">
              <w:rPr>
                <w:rFonts w:eastAsia="Calibri"/>
                <w:sz w:val="22"/>
                <w:szCs w:val="22"/>
                <w:lang w:bidi="en-US"/>
              </w:rPr>
              <w:t xml:space="preserve">Pureté variétale : min : 98% </w:t>
            </w:r>
          </w:p>
          <w:p w:rsidR="003867EC" w:rsidRPr="00926A6B" w:rsidRDefault="003867EC" w:rsidP="003867EC">
            <w:pPr>
              <w:pStyle w:val="ListParagraph"/>
              <w:numPr>
                <w:ilvl w:val="0"/>
                <w:numId w:val="3"/>
              </w:numPr>
              <w:rPr>
                <w:rFonts w:eastAsia="Calibri"/>
                <w:sz w:val="22"/>
                <w:szCs w:val="22"/>
                <w:lang w:bidi="en-US"/>
              </w:rPr>
            </w:pPr>
            <w:r w:rsidRPr="00926A6B">
              <w:rPr>
                <w:rFonts w:eastAsia="Calibri"/>
                <w:sz w:val="22"/>
                <w:szCs w:val="22"/>
                <w:lang w:bidi="en-US"/>
              </w:rPr>
              <w:t xml:space="preserve">Pureté spécifique : min : 98% </w:t>
            </w:r>
          </w:p>
          <w:p w:rsidR="003867EC" w:rsidRPr="00926A6B" w:rsidRDefault="003867EC" w:rsidP="003867EC">
            <w:pPr>
              <w:pStyle w:val="ListParagraph"/>
              <w:numPr>
                <w:ilvl w:val="0"/>
                <w:numId w:val="3"/>
              </w:numPr>
              <w:rPr>
                <w:rFonts w:eastAsia="Calibri"/>
                <w:sz w:val="22"/>
                <w:szCs w:val="22"/>
                <w:lang w:bidi="en-US"/>
              </w:rPr>
            </w:pPr>
            <w:r w:rsidRPr="00926A6B">
              <w:rPr>
                <w:rFonts w:eastAsia="Calibri"/>
                <w:sz w:val="22"/>
                <w:szCs w:val="22"/>
                <w:lang w:bidi="en-US"/>
              </w:rPr>
              <w:t>Taux de germination : min : 75%</w:t>
            </w:r>
          </w:p>
          <w:p w:rsidR="003867EC" w:rsidRPr="008A7AE2" w:rsidRDefault="003867EC" w:rsidP="003867EC">
            <w:pPr>
              <w:pStyle w:val="ListParagraph"/>
              <w:numPr>
                <w:ilvl w:val="0"/>
                <w:numId w:val="3"/>
              </w:numPr>
              <w:rPr>
                <w:rFonts w:eastAsia="Calibri"/>
                <w:sz w:val="22"/>
                <w:szCs w:val="22"/>
                <w:lang w:bidi="en-US"/>
              </w:rPr>
            </w:pPr>
            <w:r w:rsidRPr="00926A6B">
              <w:rPr>
                <w:rFonts w:eastAsia="Calibri"/>
                <w:sz w:val="22"/>
                <w:szCs w:val="22"/>
                <w:lang w:bidi="en-US"/>
              </w:rPr>
              <w:t>Teneur en eau maximale : 10%</w:t>
            </w:r>
          </w:p>
        </w:tc>
        <w:tc>
          <w:tcPr>
            <w:tcW w:w="635" w:type="pct"/>
          </w:tcPr>
          <w:p w:rsidR="003867EC" w:rsidRPr="00FF3AB6" w:rsidRDefault="003867EC" w:rsidP="003867EC">
            <w:pPr>
              <w:jc w:val="left"/>
              <w:rPr>
                <w:rFonts w:eastAsia="Calibri"/>
                <w:lang w:bidi="en-US"/>
              </w:rPr>
            </w:pPr>
            <w:r w:rsidRPr="00FF3AB6">
              <w:rPr>
                <w:rFonts w:eastAsia="Calibri"/>
                <w:lang w:bidi="en-US"/>
              </w:rPr>
              <w:t>Sac de 50 kg</w:t>
            </w:r>
          </w:p>
        </w:tc>
        <w:tc>
          <w:tcPr>
            <w:tcW w:w="572" w:type="pct"/>
            <w:shd w:val="clear" w:color="auto" w:fill="auto"/>
          </w:tcPr>
          <w:p w:rsidR="003867EC" w:rsidRPr="005E4EA4" w:rsidRDefault="005E4EA4" w:rsidP="003867EC">
            <w:pPr>
              <w:spacing w:line="276" w:lineRule="auto"/>
              <w:jc w:val="left"/>
              <w:rPr>
                <w:rFonts w:eastAsia="Calibri"/>
                <w:b/>
                <w:lang w:bidi="en-US"/>
              </w:rPr>
            </w:pPr>
            <w:r w:rsidRPr="005E4EA4">
              <w:rPr>
                <w:rFonts w:eastAsia="Calibri"/>
                <w:b/>
                <w:lang w:bidi="en-US"/>
              </w:rPr>
              <w:t>4787.00</w:t>
            </w:r>
            <w:r w:rsidR="003867EC" w:rsidRPr="005E4EA4">
              <w:rPr>
                <w:rFonts w:eastAsia="Calibri"/>
                <w:b/>
                <w:lang w:bidi="en-US"/>
              </w:rPr>
              <w:t>kg</w:t>
            </w:r>
          </w:p>
        </w:tc>
        <w:tc>
          <w:tcPr>
            <w:tcW w:w="855" w:type="pct"/>
            <w:shd w:val="clear" w:color="auto" w:fill="auto"/>
          </w:tcPr>
          <w:p w:rsidR="00A711FF" w:rsidRDefault="00A711FF" w:rsidP="00A711FF">
            <w:pPr>
              <w:spacing w:line="276" w:lineRule="auto"/>
              <w:jc w:val="left"/>
              <w:rPr>
                <w:rFonts w:eastAsia="Calibri"/>
                <w:lang w:val="fr-CA" w:bidi="en-US"/>
              </w:rPr>
            </w:pPr>
            <w:r w:rsidRPr="00A711FF">
              <w:rPr>
                <w:rFonts w:eastAsia="Calibri"/>
                <w:b/>
                <w:lang w:val="fr-CA" w:bidi="en-US"/>
              </w:rPr>
              <w:t xml:space="preserve">Commune </w:t>
            </w:r>
            <w:r>
              <w:rPr>
                <w:rFonts w:eastAsia="Calibri"/>
                <w:b/>
                <w:lang w:val="fr-CA" w:bidi="en-US"/>
              </w:rPr>
              <w:t xml:space="preserve">de Petit </w:t>
            </w:r>
            <w:proofErr w:type="spellStart"/>
            <w:r>
              <w:rPr>
                <w:rFonts w:eastAsia="Calibri"/>
                <w:b/>
                <w:lang w:val="fr-CA" w:bidi="en-US"/>
              </w:rPr>
              <w:t>Goave</w:t>
            </w:r>
            <w:proofErr w:type="spellEnd"/>
            <w:r>
              <w:rPr>
                <w:rFonts w:eastAsia="Calibri"/>
                <w:lang w:val="fr-CA" w:bidi="en-US"/>
              </w:rPr>
              <w:t> :</w:t>
            </w:r>
          </w:p>
          <w:p w:rsidR="00A711FF" w:rsidRDefault="003867EC" w:rsidP="003867EC">
            <w:pPr>
              <w:spacing w:line="276" w:lineRule="auto"/>
              <w:jc w:val="left"/>
              <w:rPr>
                <w:rFonts w:eastAsia="Calibri"/>
                <w:lang w:val="fr-CA" w:bidi="en-US"/>
              </w:rPr>
            </w:pPr>
            <w:proofErr w:type="spellStart"/>
            <w:r>
              <w:rPr>
                <w:rFonts w:eastAsia="Calibri"/>
                <w:lang w:val="fr-CA" w:bidi="en-US"/>
              </w:rPr>
              <w:t>Dlo</w:t>
            </w:r>
            <w:proofErr w:type="spellEnd"/>
            <w:r>
              <w:rPr>
                <w:rFonts w:eastAsia="Calibri"/>
                <w:lang w:val="fr-CA" w:bidi="en-US"/>
              </w:rPr>
              <w:t xml:space="preserve"> </w:t>
            </w:r>
            <w:proofErr w:type="spellStart"/>
            <w:r>
              <w:rPr>
                <w:rFonts w:eastAsia="Calibri"/>
                <w:lang w:val="fr-CA" w:bidi="en-US"/>
              </w:rPr>
              <w:t>Piti</w:t>
            </w:r>
            <w:proofErr w:type="spellEnd"/>
            <w:r>
              <w:rPr>
                <w:rFonts w:eastAsia="Calibri"/>
                <w:lang w:val="fr-CA" w:bidi="en-US"/>
              </w:rPr>
              <w:t xml:space="preserve">, </w:t>
            </w:r>
            <w:proofErr w:type="spellStart"/>
            <w:r>
              <w:rPr>
                <w:rFonts w:eastAsia="Calibri"/>
                <w:lang w:val="fr-CA" w:bidi="en-US"/>
              </w:rPr>
              <w:t>Barette</w:t>
            </w:r>
            <w:proofErr w:type="spellEnd"/>
            <w:r>
              <w:rPr>
                <w:rFonts w:eastAsia="Calibri"/>
                <w:lang w:val="fr-CA" w:bidi="en-US"/>
              </w:rPr>
              <w:t xml:space="preserve">, </w:t>
            </w:r>
            <w:proofErr w:type="spellStart"/>
            <w:r>
              <w:rPr>
                <w:rFonts w:eastAsia="Calibri"/>
                <w:lang w:val="fr-CA" w:bidi="en-US"/>
              </w:rPr>
              <w:t>Fort-Royal</w:t>
            </w:r>
            <w:proofErr w:type="spellEnd"/>
            <w:r>
              <w:rPr>
                <w:rFonts w:eastAsia="Calibri"/>
                <w:lang w:val="fr-CA" w:bidi="en-US"/>
              </w:rPr>
              <w:t xml:space="preserve">, </w:t>
            </w:r>
          </w:p>
          <w:p w:rsidR="00A711FF" w:rsidRDefault="00A711FF" w:rsidP="00A711FF">
            <w:pPr>
              <w:spacing w:line="276" w:lineRule="auto"/>
              <w:jc w:val="left"/>
              <w:rPr>
                <w:rFonts w:eastAsia="Calibri"/>
                <w:lang w:val="fr-CA" w:bidi="en-US"/>
              </w:rPr>
            </w:pPr>
            <w:r w:rsidRPr="00A711FF">
              <w:rPr>
                <w:rFonts w:eastAsia="Calibri"/>
                <w:b/>
                <w:lang w:val="fr-CA" w:bidi="en-US"/>
              </w:rPr>
              <w:t xml:space="preserve">Commune </w:t>
            </w:r>
            <w:r>
              <w:rPr>
                <w:rFonts w:eastAsia="Calibri"/>
                <w:b/>
                <w:lang w:val="fr-CA" w:bidi="en-US"/>
              </w:rPr>
              <w:t xml:space="preserve">de Grand </w:t>
            </w:r>
            <w:proofErr w:type="spellStart"/>
            <w:r>
              <w:rPr>
                <w:rFonts w:eastAsia="Calibri"/>
                <w:b/>
                <w:lang w:val="fr-CA" w:bidi="en-US"/>
              </w:rPr>
              <w:t>Goave</w:t>
            </w:r>
            <w:proofErr w:type="spellEnd"/>
            <w:r>
              <w:rPr>
                <w:rFonts w:eastAsia="Calibri"/>
                <w:lang w:val="fr-CA" w:bidi="en-US"/>
              </w:rPr>
              <w:t> :</w:t>
            </w:r>
          </w:p>
          <w:p w:rsidR="003867EC" w:rsidRDefault="003867EC" w:rsidP="003867EC">
            <w:pPr>
              <w:spacing w:line="276" w:lineRule="auto"/>
              <w:jc w:val="left"/>
              <w:rPr>
                <w:rFonts w:eastAsia="Calibri"/>
                <w:lang w:val="fr-CA" w:bidi="en-US"/>
              </w:rPr>
            </w:pPr>
            <w:r>
              <w:rPr>
                <w:rFonts w:eastAsia="Calibri"/>
                <w:lang w:val="fr-CA" w:bidi="en-US"/>
              </w:rPr>
              <w:t xml:space="preserve">Fauché, </w:t>
            </w:r>
            <w:proofErr w:type="spellStart"/>
            <w:r>
              <w:rPr>
                <w:rFonts w:eastAsia="Calibri"/>
                <w:lang w:val="fr-CA" w:bidi="en-US"/>
              </w:rPr>
              <w:t>Diny</w:t>
            </w:r>
            <w:proofErr w:type="spellEnd"/>
            <w:r>
              <w:rPr>
                <w:rFonts w:eastAsia="Calibri"/>
                <w:lang w:val="fr-CA" w:bidi="en-US"/>
              </w:rPr>
              <w:t xml:space="preserve">, </w:t>
            </w:r>
            <w:proofErr w:type="spellStart"/>
            <w:r>
              <w:rPr>
                <w:rFonts w:eastAsia="Calibri"/>
                <w:lang w:val="fr-CA" w:bidi="en-US"/>
              </w:rPr>
              <w:t>Bécharde</w:t>
            </w:r>
            <w:proofErr w:type="spellEnd"/>
            <w:r>
              <w:rPr>
                <w:rFonts w:eastAsia="Calibri"/>
                <w:lang w:val="fr-CA" w:bidi="en-US"/>
              </w:rPr>
              <w:t>. Glaise.</w:t>
            </w:r>
          </w:p>
          <w:p w:rsidR="003867EC" w:rsidRDefault="003867EC" w:rsidP="003867EC">
            <w:pPr>
              <w:spacing w:line="276" w:lineRule="auto"/>
              <w:jc w:val="left"/>
              <w:rPr>
                <w:rFonts w:eastAsia="Calibri"/>
                <w:lang w:val="fr-CA" w:bidi="en-US"/>
              </w:rPr>
            </w:pPr>
          </w:p>
        </w:tc>
      </w:tr>
    </w:tbl>
    <w:p w:rsidR="001B2EE1" w:rsidRDefault="001B2EE1" w:rsidP="00CD4C16">
      <w:pPr>
        <w:suppressAutoHyphens/>
        <w:rPr>
          <w:sz w:val="22"/>
          <w:szCs w:val="22"/>
          <w:lang w:val="fr-CA"/>
        </w:rPr>
      </w:pPr>
    </w:p>
    <w:p w:rsidR="003867EC" w:rsidRDefault="003867EC" w:rsidP="00CD4C16">
      <w:pPr>
        <w:suppressAutoHyphens/>
        <w:rPr>
          <w:b/>
          <w:sz w:val="22"/>
          <w:szCs w:val="22"/>
          <w:lang w:val="fr-CA"/>
        </w:rPr>
      </w:pPr>
    </w:p>
    <w:p w:rsidR="003867EC" w:rsidRDefault="003867EC" w:rsidP="00CD4C16">
      <w:pPr>
        <w:suppressAutoHyphens/>
        <w:rPr>
          <w:b/>
          <w:sz w:val="22"/>
          <w:szCs w:val="22"/>
          <w:lang w:val="fr-CA"/>
        </w:rPr>
      </w:pPr>
    </w:p>
    <w:p w:rsidR="00F835C1" w:rsidRDefault="00F835C1" w:rsidP="00CD4C16">
      <w:pPr>
        <w:suppressAutoHyphens/>
        <w:rPr>
          <w:b/>
          <w:sz w:val="22"/>
          <w:szCs w:val="22"/>
          <w:lang w:val="fr-CA"/>
        </w:rPr>
        <w:sectPr w:rsidR="00F835C1" w:rsidSect="00EC7DF8">
          <w:headerReference w:type="default" r:id="rId9"/>
          <w:endnotePr>
            <w:numFmt w:val="decimal"/>
          </w:endnotePr>
          <w:pgSz w:w="15840" w:h="12240" w:orient="landscape" w:code="1"/>
          <w:pgMar w:top="1440" w:right="1440" w:bottom="1440" w:left="1440" w:header="720" w:footer="720" w:gutter="0"/>
          <w:cols w:space="720"/>
          <w:noEndnote/>
          <w:titlePg/>
          <w:docGrid w:linePitch="326"/>
        </w:sectPr>
      </w:pPr>
      <w:bookmarkStart w:id="0" w:name="_GoBack"/>
      <w:bookmarkEnd w:id="0"/>
    </w:p>
    <w:p w:rsidR="00F835C1" w:rsidRPr="008A7AE2" w:rsidRDefault="00F835C1" w:rsidP="00F835C1">
      <w:pPr>
        <w:rPr>
          <w:b/>
          <w:bCs/>
        </w:rPr>
      </w:pPr>
      <w:r w:rsidRPr="008A7AE2">
        <w:rPr>
          <w:b/>
          <w:bCs/>
          <w:noProof/>
          <w:lang w:val="en-US"/>
        </w:rPr>
        <w:lastRenderedPageBreak/>
        <w:drawing>
          <wp:anchor distT="0" distB="0" distL="114300" distR="114300" simplePos="0" relativeHeight="251661312" behindDoc="1" locked="0" layoutInCell="1" allowOverlap="1" wp14:anchorId="1C915F0C" wp14:editId="0FF8162B">
            <wp:simplePos x="0" y="0"/>
            <wp:positionH relativeFrom="column">
              <wp:posOffset>3562350</wp:posOffset>
            </wp:positionH>
            <wp:positionV relativeFrom="paragraph">
              <wp:posOffset>0</wp:posOffset>
            </wp:positionV>
            <wp:extent cx="971550" cy="828675"/>
            <wp:effectExtent l="0" t="0" r="0" b="9525"/>
            <wp:wrapTight wrapText="bothSides">
              <wp:wrapPolygon edited="0">
                <wp:start x="0" y="0"/>
                <wp:lineTo x="0" y="21352"/>
                <wp:lineTo x="21176" y="21352"/>
                <wp:lineTo x="21176" y="0"/>
                <wp:lineTo x="0" y="0"/>
              </wp:wrapPolygon>
            </wp:wrapTight>
            <wp:docPr id="2" name="Picture 1" descr="Haiti fla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iti flag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835C1" w:rsidRPr="008A7AE2" w:rsidRDefault="00F835C1" w:rsidP="00F835C1">
      <w:pPr>
        <w:jc w:val="center"/>
        <w:rPr>
          <w:b/>
          <w:bCs/>
        </w:rPr>
      </w:pPr>
    </w:p>
    <w:p w:rsidR="00F835C1" w:rsidRPr="008A7AE2" w:rsidRDefault="00F835C1" w:rsidP="00F835C1">
      <w:pPr>
        <w:jc w:val="center"/>
        <w:rPr>
          <w:b/>
          <w:bCs/>
        </w:rPr>
      </w:pPr>
    </w:p>
    <w:p w:rsidR="00F835C1" w:rsidRDefault="00F835C1" w:rsidP="00F835C1">
      <w:pPr>
        <w:rPr>
          <w:b/>
          <w:bCs/>
        </w:rPr>
      </w:pPr>
    </w:p>
    <w:p w:rsidR="00F835C1" w:rsidRDefault="00F835C1" w:rsidP="00F835C1">
      <w:pPr>
        <w:jc w:val="center"/>
        <w:rPr>
          <w:b/>
          <w:bCs/>
        </w:rPr>
      </w:pPr>
      <w:r>
        <w:rPr>
          <w:b/>
          <w:bCs/>
        </w:rPr>
        <w:t xml:space="preserve">      </w:t>
      </w:r>
    </w:p>
    <w:p w:rsidR="00F835C1" w:rsidRDefault="00F835C1" w:rsidP="00F835C1">
      <w:pPr>
        <w:jc w:val="center"/>
        <w:rPr>
          <w:b/>
          <w:bCs/>
        </w:rPr>
      </w:pPr>
      <w:r>
        <w:rPr>
          <w:b/>
          <w:bCs/>
        </w:rPr>
        <w:t xml:space="preserve"> </w:t>
      </w:r>
      <w:r w:rsidRPr="008A7AE2">
        <w:rPr>
          <w:b/>
          <w:bCs/>
        </w:rPr>
        <w:t>REPUBLIQUE D’HAITI</w:t>
      </w:r>
    </w:p>
    <w:p w:rsidR="00F835C1" w:rsidRPr="008A7AE2" w:rsidRDefault="00F835C1" w:rsidP="00F835C1">
      <w:pPr>
        <w:jc w:val="center"/>
        <w:rPr>
          <w:b/>
          <w:bCs/>
        </w:rPr>
      </w:pPr>
    </w:p>
    <w:p w:rsidR="00F835C1" w:rsidRDefault="00F835C1" w:rsidP="00F835C1">
      <w:pPr>
        <w:jc w:val="center"/>
        <w:rPr>
          <w:b/>
          <w:bCs/>
          <w:lang w:val="fr-BE"/>
        </w:rPr>
      </w:pPr>
      <w:r w:rsidRPr="008A7AE2">
        <w:rPr>
          <w:b/>
          <w:bCs/>
          <w:lang w:val="fr-BE"/>
        </w:rPr>
        <w:t xml:space="preserve">MINISTERE DE L’AGRICULTURE DES RESSOURCES NATURELLES ET DU DEVELOPPEMENT RURAL </w:t>
      </w:r>
    </w:p>
    <w:p w:rsidR="00F835C1" w:rsidRDefault="00F835C1" w:rsidP="00F835C1">
      <w:pPr>
        <w:jc w:val="center"/>
        <w:rPr>
          <w:b/>
          <w:bCs/>
          <w:lang w:val="fr-BE"/>
        </w:rPr>
      </w:pPr>
    </w:p>
    <w:p w:rsidR="00F835C1" w:rsidRDefault="00F835C1" w:rsidP="00F835C1">
      <w:pPr>
        <w:jc w:val="center"/>
        <w:rPr>
          <w:b/>
          <w:bCs/>
        </w:rPr>
      </w:pPr>
      <w:r>
        <w:rPr>
          <w:b/>
          <w:bCs/>
          <w:lang w:val="fr-BE"/>
        </w:rPr>
        <w:t xml:space="preserve">PROJET DE DEVELOPPMENT DE LA PETITE IRRIGATION ET DE L’ACCES AUX MARCHES </w:t>
      </w:r>
    </w:p>
    <w:p w:rsidR="00F835C1" w:rsidRDefault="00F835C1" w:rsidP="00F835C1">
      <w:pPr>
        <w:rPr>
          <w:b/>
          <w:bCs/>
        </w:rPr>
      </w:pPr>
    </w:p>
    <w:p w:rsidR="00F835C1" w:rsidRDefault="00F835C1" w:rsidP="00F835C1">
      <w:pPr>
        <w:jc w:val="center"/>
        <w:rPr>
          <w:b/>
          <w:bCs/>
        </w:rPr>
      </w:pPr>
      <w:r>
        <w:rPr>
          <w:b/>
          <w:bCs/>
        </w:rPr>
        <w:t>ACQUISITION D’INTRANTS AGRICOLES</w:t>
      </w:r>
    </w:p>
    <w:p w:rsidR="003867EC" w:rsidRDefault="003867EC" w:rsidP="00CD4C16">
      <w:pPr>
        <w:suppressAutoHyphens/>
        <w:rPr>
          <w:b/>
          <w:sz w:val="22"/>
          <w:szCs w:val="22"/>
          <w:lang w:val="fr-CA"/>
        </w:rPr>
      </w:pPr>
    </w:p>
    <w:p w:rsidR="00F835C1" w:rsidRDefault="00F835C1" w:rsidP="00CD4C16">
      <w:pPr>
        <w:suppressAutoHyphens/>
        <w:rPr>
          <w:b/>
          <w:sz w:val="22"/>
          <w:szCs w:val="22"/>
          <w:lang w:val="fr-CA"/>
        </w:rPr>
      </w:pPr>
    </w:p>
    <w:p w:rsidR="00C67C0C" w:rsidRPr="001B2EE1" w:rsidRDefault="00EF70ED" w:rsidP="00CD4C16">
      <w:pPr>
        <w:suppressAutoHyphens/>
        <w:rPr>
          <w:b/>
          <w:sz w:val="22"/>
          <w:szCs w:val="22"/>
          <w:lang w:val="fr-CA"/>
        </w:rPr>
      </w:pPr>
      <w:r w:rsidRPr="001B2EE1">
        <w:rPr>
          <w:b/>
          <w:sz w:val="22"/>
          <w:szCs w:val="22"/>
          <w:lang w:val="fr-CA"/>
        </w:rPr>
        <w:t>Lot I</w:t>
      </w:r>
      <w:r w:rsidR="001B2EE1" w:rsidRPr="001B2EE1">
        <w:rPr>
          <w:b/>
          <w:sz w:val="22"/>
          <w:szCs w:val="22"/>
          <w:lang w:val="fr-CA"/>
        </w:rPr>
        <w:t>I</w:t>
      </w:r>
      <w:r w:rsidRPr="001B2EE1">
        <w:rPr>
          <w:b/>
          <w:sz w:val="22"/>
          <w:szCs w:val="22"/>
          <w:lang w:val="fr-CA"/>
        </w:rPr>
        <w:t xml:space="preserve">.- </w:t>
      </w:r>
      <w:r w:rsidR="001B2EE1" w:rsidRPr="001B2EE1">
        <w:rPr>
          <w:b/>
          <w:sz w:val="22"/>
          <w:szCs w:val="22"/>
          <w:lang w:val="fr-CA"/>
        </w:rPr>
        <w:t xml:space="preserve">Engrais </w:t>
      </w:r>
    </w:p>
    <w:p w:rsidR="00EF70ED" w:rsidRDefault="00EF70ED" w:rsidP="00CD4C16">
      <w:pPr>
        <w:suppressAutoHyphens/>
        <w:rPr>
          <w:sz w:val="22"/>
          <w:szCs w:val="22"/>
          <w:lang w:val="fr-C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3"/>
        <w:gridCol w:w="5139"/>
        <w:gridCol w:w="1883"/>
        <w:gridCol w:w="2113"/>
        <w:gridCol w:w="1792"/>
      </w:tblGrid>
      <w:tr w:rsidR="00BB1EAD" w:rsidRPr="00FF3AB6" w:rsidTr="00267B78">
        <w:trPr>
          <w:tblHeader/>
        </w:trPr>
        <w:tc>
          <w:tcPr>
            <w:tcW w:w="781" w:type="pct"/>
            <w:shd w:val="clear" w:color="auto" w:fill="D9D9D9"/>
          </w:tcPr>
          <w:p w:rsidR="00BB1EAD" w:rsidRPr="00FF3AB6" w:rsidRDefault="00BB1EAD" w:rsidP="007C5497">
            <w:pPr>
              <w:spacing w:line="276" w:lineRule="auto"/>
              <w:jc w:val="center"/>
              <w:rPr>
                <w:rFonts w:eastAsia="Calibri"/>
                <w:b/>
                <w:lang w:bidi="en-US"/>
              </w:rPr>
            </w:pPr>
            <w:r>
              <w:rPr>
                <w:rFonts w:eastAsia="Calibri"/>
                <w:b/>
                <w:lang w:bidi="en-US"/>
              </w:rPr>
              <w:t>Type et composition</w:t>
            </w:r>
          </w:p>
        </w:tc>
        <w:tc>
          <w:tcPr>
            <w:tcW w:w="1984" w:type="pct"/>
            <w:shd w:val="clear" w:color="auto" w:fill="D9D9D9"/>
          </w:tcPr>
          <w:p w:rsidR="00BB1EAD" w:rsidRPr="00FF3AB6" w:rsidRDefault="00BB1EAD" w:rsidP="007C5497">
            <w:pPr>
              <w:jc w:val="center"/>
              <w:rPr>
                <w:rFonts w:eastAsia="Calibri"/>
                <w:b/>
                <w:lang w:bidi="en-US"/>
              </w:rPr>
            </w:pPr>
            <w:r w:rsidRPr="00FF3AB6">
              <w:rPr>
                <w:rFonts w:eastAsia="Calibri"/>
                <w:b/>
                <w:lang w:bidi="en-US"/>
              </w:rPr>
              <w:t>Spécifications techniques</w:t>
            </w:r>
          </w:p>
        </w:tc>
        <w:tc>
          <w:tcPr>
            <w:tcW w:w="727" w:type="pct"/>
            <w:shd w:val="clear" w:color="auto" w:fill="D9D9D9"/>
          </w:tcPr>
          <w:p w:rsidR="00BB1EAD" w:rsidRPr="00FF3AB6" w:rsidRDefault="00BB1EAD" w:rsidP="007C5497">
            <w:pPr>
              <w:jc w:val="center"/>
              <w:rPr>
                <w:rFonts w:eastAsia="Calibri"/>
                <w:b/>
                <w:lang w:bidi="en-US"/>
              </w:rPr>
            </w:pPr>
            <w:r w:rsidRPr="00FF3AB6">
              <w:rPr>
                <w:rFonts w:eastAsia="Calibri"/>
                <w:b/>
                <w:lang w:bidi="en-US"/>
              </w:rPr>
              <w:t>Présentation du produit</w:t>
            </w:r>
          </w:p>
        </w:tc>
        <w:tc>
          <w:tcPr>
            <w:tcW w:w="816" w:type="pct"/>
            <w:shd w:val="clear" w:color="auto" w:fill="D9D9D9"/>
          </w:tcPr>
          <w:p w:rsidR="00BB1EAD" w:rsidRPr="00FF3AB6" w:rsidRDefault="00BB1EAD" w:rsidP="007C5497">
            <w:pPr>
              <w:spacing w:line="276" w:lineRule="auto"/>
              <w:jc w:val="center"/>
              <w:rPr>
                <w:rFonts w:eastAsia="Calibri"/>
                <w:b/>
                <w:lang w:bidi="en-US"/>
              </w:rPr>
            </w:pPr>
            <w:r w:rsidRPr="00FF3AB6">
              <w:rPr>
                <w:rFonts w:eastAsia="Calibri"/>
                <w:b/>
                <w:lang w:bidi="en-US"/>
              </w:rPr>
              <w:t>Quantité</w:t>
            </w:r>
          </w:p>
        </w:tc>
        <w:tc>
          <w:tcPr>
            <w:tcW w:w="692" w:type="pct"/>
            <w:shd w:val="clear" w:color="auto" w:fill="D9D9D9"/>
          </w:tcPr>
          <w:p w:rsidR="00BB1EAD" w:rsidRPr="00FF3AB6" w:rsidRDefault="00267B78" w:rsidP="007C5497">
            <w:pPr>
              <w:spacing w:line="276" w:lineRule="auto"/>
              <w:jc w:val="center"/>
              <w:rPr>
                <w:rFonts w:eastAsia="Calibri"/>
                <w:b/>
                <w:lang w:bidi="en-US"/>
              </w:rPr>
            </w:pPr>
            <w:r>
              <w:rPr>
                <w:rFonts w:eastAsia="Calibri"/>
                <w:b/>
                <w:lang w:bidi="en-US"/>
              </w:rPr>
              <w:t>Lieu de livraison et de distribution</w:t>
            </w:r>
          </w:p>
        </w:tc>
      </w:tr>
      <w:tr w:rsidR="004669B2" w:rsidRPr="00FF3AB6" w:rsidTr="00267B78">
        <w:trPr>
          <w:trHeight w:val="1305"/>
        </w:trPr>
        <w:tc>
          <w:tcPr>
            <w:tcW w:w="781" w:type="pct"/>
          </w:tcPr>
          <w:p w:rsidR="00D87464" w:rsidRDefault="00D87464" w:rsidP="00FD065A">
            <w:pPr>
              <w:spacing w:line="276" w:lineRule="auto"/>
              <w:jc w:val="left"/>
              <w:rPr>
                <w:rFonts w:eastAsia="Calibri"/>
                <w:lang w:bidi="en-US"/>
              </w:rPr>
            </w:pPr>
          </w:p>
          <w:p w:rsidR="00D87464" w:rsidRDefault="00D87464" w:rsidP="00FD065A">
            <w:pPr>
              <w:spacing w:line="276" w:lineRule="auto"/>
              <w:jc w:val="left"/>
              <w:rPr>
                <w:rFonts w:eastAsia="Calibri"/>
                <w:lang w:bidi="en-US"/>
              </w:rPr>
            </w:pPr>
          </w:p>
          <w:p w:rsidR="00D87464" w:rsidRDefault="00D87464" w:rsidP="00FD065A">
            <w:pPr>
              <w:spacing w:line="276" w:lineRule="auto"/>
              <w:jc w:val="left"/>
              <w:rPr>
                <w:rFonts w:eastAsia="Calibri"/>
                <w:lang w:bidi="en-US"/>
              </w:rPr>
            </w:pPr>
          </w:p>
          <w:p w:rsidR="00D87464" w:rsidRDefault="00D87464" w:rsidP="00FD065A">
            <w:pPr>
              <w:spacing w:line="276" w:lineRule="auto"/>
              <w:jc w:val="left"/>
              <w:rPr>
                <w:rFonts w:eastAsia="Calibri"/>
                <w:lang w:bidi="en-US"/>
              </w:rPr>
            </w:pPr>
          </w:p>
          <w:p w:rsidR="00D87464" w:rsidRDefault="00D87464" w:rsidP="00FD065A">
            <w:pPr>
              <w:spacing w:line="276" w:lineRule="auto"/>
              <w:jc w:val="left"/>
              <w:rPr>
                <w:rFonts w:eastAsia="Calibri"/>
                <w:lang w:bidi="en-US"/>
              </w:rPr>
            </w:pPr>
          </w:p>
          <w:p w:rsidR="00A711FF" w:rsidRDefault="00A711FF" w:rsidP="00FD065A">
            <w:pPr>
              <w:spacing w:line="276" w:lineRule="auto"/>
              <w:jc w:val="left"/>
              <w:rPr>
                <w:rFonts w:eastAsia="Calibri"/>
                <w:lang w:bidi="en-US"/>
              </w:rPr>
            </w:pPr>
            <w:r>
              <w:rPr>
                <w:rFonts w:eastAsia="Calibri"/>
                <w:lang w:bidi="en-US"/>
              </w:rPr>
              <w:t>Engrais complet</w:t>
            </w:r>
          </w:p>
          <w:p w:rsidR="004669B2" w:rsidRPr="00FF3AB6" w:rsidRDefault="00B36F60" w:rsidP="00FD065A">
            <w:pPr>
              <w:spacing w:line="276" w:lineRule="auto"/>
              <w:jc w:val="left"/>
              <w:rPr>
                <w:rFonts w:eastAsia="Calibri"/>
                <w:lang w:bidi="en-US"/>
              </w:rPr>
            </w:pPr>
            <w:r>
              <w:rPr>
                <w:rFonts w:eastAsia="Calibri"/>
                <w:lang w:bidi="en-US"/>
              </w:rPr>
              <w:t>20-20-1</w:t>
            </w:r>
            <w:r w:rsidR="004669B2">
              <w:rPr>
                <w:rFonts w:eastAsia="Calibri"/>
                <w:lang w:bidi="en-US"/>
              </w:rPr>
              <w:t>0</w:t>
            </w:r>
          </w:p>
        </w:tc>
        <w:tc>
          <w:tcPr>
            <w:tcW w:w="1984" w:type="pct"/>
          </w:tcPr>
          <w:p w:rsidR="004669B2" w:rsidRPr="00DB1A52" w:rsidRDefault="004669B2" w:rsidP="00F73E4E">
            <w:pPr>
              <w:numPr>
                <w:ilvl w:val="0"/>
                <w:numId w:val="1"/>
              </w:numPr>
              <w:tabs>
                <w:tab w:val="num" w:pos="720"/>
              </w:tabs>
              <w:jc w:val="left"/>
              <w:rPr>
                <w:rFonts w:eastAsia="Calibri"/>
                <w:sz w:val="22"/>
                <w:szCs w:val="22"/>
                <w:lang w:bidi="en-US"/>
              </w:rPr>
            </w:pPr>
            <w:r w:rsidRPr="00DB1A52">
              <w:rPr>
                <w:rFonts w:eastAsia="Calibri"/>
                <w:sz w:val="22"/>
                <w:szCs w:val="22"/>
                <w:lang w:bidi="en-US"/>
              </w:rPr>
              <w:t>T</w:t>
            </w:r>
            <w:r>
              <w:rPr>
                <w:rFonts w:eastAsia="Calibri"/>
                <w:sz w:val="22"/>
                <w:szCs w:val="22"/>
                <w:lang w:bidi="en-US"/>
              </w:rPr>
              <w:t>eneur en humidité : maximum 3</w:t>
            </w:r>
            <w:r w:rsidRPr="00DB1A52">
              <w:rPr>
                <w:rFonts w:eastAsia="Calibri"/>
                <w:sz w:val="22"/>
                <w:szCs w:val="22"/>
                <w:lang w:bidi="en-US"/>
              </w:rPr>
              <w:t>,0% par poids ;</w:t>
            </w:r>
          </w:p>
          <w:p w:rsidR="004669B2" w:rsidRPr="00DB1A52" w:rsidRDefault="004669B2" w:rsidP="00F73E4E">
            <w:pPr>
              <w:numPr>
                <w:ilvl w:val="0"/>
                <w:numId w:val="1"/>
              </w:numPr>
              <w:tabs>
                <w:tab w:val="num" w:pos="720"/>
              </w:tabs>
              <w:jc w:val="left"/>
              <w:rPr>
                <w:rFonts w:eastAsia="Calibri"/>
                <w:sz w:val="22"/>
                <w:szCs w:val="22"/>
                <w:lang w:bidi="en-US"/>
              </w:rPr>
            </w:pPr>
            <w:r w:rsidRPr="00DB1A52">
              <w:rPr>
                <w:rFonts w:eastAsia="Calibri"/>
                <w:sz w:val="22"/>
                <w:szCs w:val="22"/>
                <w:lang w:bidi="en-US"/>
              </w:rPr>
              <w:t>Unités fertilisantes d’azote : (N) à 100% sous forme ammoniacale : minimum 20%.</w:t>
            </w:r>
          </w:p>
          <w:p w:rsidR="004669B2" w:rsidRPr="00DB1A52" w:rsidRDefault="004669B2" w:rsidP="00F73E4E">
            <w:pPr>
              <w:numPr>
                <w:ilvl w:val="0"/>
                <w:numId w:val="1"/>
              </w:numPr>
              <w:tabs>
                <w:tab w:val="num" w:pos="720"/>
              </w:tabs>
              <w:jc w:val="left"/>
              <w:rPr>
                <w:rFonts w:eastAsia="Calibri"/>
                <w:sz w:val="22"/>
                <w:szCs w:val="22"/>
                <w:lang w:bidi="en-US"/>
              </w:rPr>
            </w:pPr>
            <w:r w:rsidRPr="00DB1A52">
              <w:rPr>
                <w:rFonts w:eastAsia="Calibri"/>
                <w:sz w:val="22"/>
                <w:szCs w:val="22"/>
                <w:lang w:bidi="en-US"/>
              </w:rPr>
              <w:t>Nitrate d’ammonium par pourcentage de poids : minimum 20 % ;</w:t>
            </w:r>
          </w:p>
          <w:p w:rsidR="004669B2" w:rsidRPr="00DB1A52" w:rsidRDefault="004669B2" w:rsidP="00F73E4E">
            <w:pPr>
              <w:numPr>
                <w:ilvl w:val="0"/>
                <w:numId w:val="1"/>
              </w:numPr>
              <w:tabs>
                <w:tab w:val="num" w:pos="720"/>
              </w:tabs>
              <w:jc w:val="left"/>
              <w:rPr>
                <w:rFonts w:eastAsia="Calibri"/>
                <w:sz w:val="22"/>
                <w:szCs w:val="22"/>
                <w:lang w:bidi="en-US"/>
              </w:rPr>
            </w:pPr>
            <w:r w:rsidRPr="00DB1A52">
              <w:rPr>
                <w:rFonts w:eastAsia="Calibri"/>
                <w:sz w:val="22"/>
                <w:szCs w:val="22"/>
                <w:lang w:bidi="en-US"/>
              </w:rPr>
              <w:t>Phosphate soluble (P2O5) dans du citrate d’ammonium neutre (par pourcentage de poids) : minimum 20 % ;</w:t>
            </w:r>
          </w:p>
          <w:p w:rsidR="004669B2" w:rsidRPr="00DB1A52" w:rsidRDefault="004669B2" w:rsidP="00F73E4E">
            <w:pPr>
              <w:numPr>
                <w:ilvl w:val="0"/>
                <w:numId w:val="1"/>
              </w:numPr>
              <w:tabs>
                <w:tab w:val="num" w:pos="720"/>
              </w:tabs>
              <w:jc w:val="left"/>
              <w:rPr>
                <w:rFonts w:eastAsia="Calibri"/>
                <w:sz w:val="22"/>
                <w:szCs w:val="22"/>
                <w:lang w:bidi="en-US"/>
              </w:rPr>
            </w:pPr>
            <w:r w:rsidRPr="00DB1A52">
              <w:rPr>
                <w:rFonts w:eastAsia="Calibri"/>
                <w:sz w:val="22"/>
                <w:szCs w:val="22"/>
                <w:lang w:bidi="en-US"/>
              </w:rPr>
              <w:t>Phosphate soluble dans l’eau (P205) par pourcentage de poids : minimum 20% ;</w:t>
            </w:r>
          </w:p>
          <w:p w:rsidR="004669B2" w:rsidRPr="00DB1A52" w:rsidRDefault="004669B2" w:rsidP="00F73E4E">
            <w:pPr>
              <w:numPr>
                <w:ilvl w:val="0"/>
                <w:numId w:val="1"/>
              </w:numPr>
              <w:tabs>
                <w:tab w:val="num" w:pos="720"/>
              </w:tabs>
              <w:jc w:val="left"/>
              <w:rPr>
                <w:rFonts w:eastAsia="Calibri"/>
                <w:sz w:val="22"/>
                <w:szCs w:val="22"/>
                <w:lang w:bidi="en-US"/>
              </w:rPr>
            </w:pPr>
            <w:r w:rsidRPr="00DB1A52">
              <w:rPr>
                <w:rFonts w:eastAsia="Calibri"/>
                <w:sz w:val="22"/>
                <w:szCs w:val="22"/>
                <w:lang w:bidi="en-US"/>
              </w:rPr>
              <w:t>Potasse (K20) soluble dans l’eau par pourcentage de poids : minimum 20 % ;</w:t>
            </w:r>
          </w:p>
          <w:p w:rsidR="004669B2" w:rsidRDefault="004669B2" w:rsidP="00F73E4E">
            <w:pPr>
              <w:numPr>
                <w:ilvl w:val="0"/>
                <w:numId w:val="1"/>
              </w:numPr>
              <w:jc w:val="left"/>
              <w:rPr>
                <w:rFonts w:eastAsia="Calibri"/>
                <w:sz w:val="22"/>
                <w:szCs w:val="22"/>
                <w:lang w:bidi="en-US"/>
              </w:rPr>
            </w:pPr>
            <w:r w:rsidRPr="00DB1A52">
              <w:rPr>
                <w:rFonts w:eastAsia="Calibri"/>
                <w:sz w:val="22"/>
                <w:szCs w:val="22"/>
                <w:lang w:bidi="en-US"/>
              </w:rPr>
              <w:t xml:space="preserve">Taille des particules : 90%des particules passeront par des tamis IS de </w:t>
            </w:r>
            <w:smartTag w:uri="urn:schemas-microsoft-com:office:smarttags" w:element="metricconverter">
              <w:smartTagPr>
                <w:attr w:name="ProductID" w:val="4 millim￨tres"/>
              </w:smartTagPr>
              <w:r w:rsidRPr="00DB1A52">
                <w:rPr>
                  <w:rFonts w:eastAsia="Calibri"/>
                  <w:sz w:val="22"/>
                  <w:szCs w:val="22"/>
                  <w:lang w:bidi="en-US"/>
                </w:rPr>
                <w:t>4 millimètres</w:t>
              </w:r>
            </w:smartTag>
            <w:r w:rsidRPr="00DB1A52">
              <w:rPr>
                <w:rFonts w:eastAsia="Calibri"/>
                <w:sz w:val="22"/>
                <w:szCs w:val="22"/>
                <w:lang w:bidi="en-US"/>
              </w:rPr>
              <w:t xml:space="preserve"> et seront retenus par des tamis IS de </w:t>
            </w:r>
            <w:r w:rsidRPr="00DB1A52">
              <w:rPr>
                <w:rFonts w:eastAsia="Calibri"/>
                <w:sz w:val="22"/>
                <w:szCs w:val="22"/>
                <w:lang w:bidi="en-US"/>
              </w:rPr>
              <w:lastRenderedPageBreak/>
              <w:t>2millimétres.Pas plus de 5% seront en dessous de 1millimétres de taille.</w:t>
            </w:r>
          </w:p>
          <w:p w:rsidR="004669B2" w:rsidRPr="00920AB4" w:rsidRDefault="004669B2" w:rsidP="00FD065A">
            <w:pPr>
              <w:numPr>
                <w:ilvl w:val="0"/>
                <w:numId w:val="1"/>
              </w:numPr>
              <w:jc w:val="left"/>
              <w:rPr>
                <w:rFonts w:eastAsia="Calibri"/>
                <w:sz w:val="22"/>
                <w:szCs w:val="22"/>
                <w:lang w:bidi="en-US"/>
              </w:rPr>
            </w:pPr>
            <w:r w:rsidRPr="00DB1A52">
              <w:rPr>
                <w:rFonts w:eastAsia="Calibri"/>
                <w:sz w:val="22"/>
                <w:szCs w:val="22"/>
                <w:lang w:bidi="en-US"/>
              </w:rPr>
              <w:t>Forme granuleuse</w:t>
            </w:r>
          </w:p>
        </w:tc>
        <w:tc>
          <w:tcPr>
            <w:tcW w:w="727" w:type="pct"/>
          </w:tcPr>
          <w:p w:rsidR="004669B2" w:rsidRPr="00FF3AB6" w:rsidRDefault="004669B2" w:rsidP="00ED421E">
            <w:pPr>
              <w:jc w:val="left"/>
              <w:rPr>
                <w:rFonts w:eastAsia="Calibri"/>
                <w:lang w:bidi="en-US"/>
              </w:rPr>
            </w:pPr>
            <w:r>
              <w:rPr>
                <w:rFonts w:eastAsia="Calibri"/>
                <w:lang w:bidi="en-US"/>
              </w:rPr>
              <w:lastRenderedPageBreak/>
              <w:t xml:space="preserve">Sac </w:t>
            </w:r>
            <w:r w:rsidRPr="00DB1A52">
              <w:rPr>
                <w:rFonts w:eastAsia="Calibri"/>
                <w:lang w:bidi="en-US"/>
              </w:rPr>
              <w:t xml:space="preserve">de capacité de </w:t>
            </w:r>
            <w:r w:rsidR="00ED421E">
              <w:rPr>
                <w:rFonts w:eastAsia="Calibri"/>
                <w:lang w:bidi="en-US"/>
              </w:rPr>
              <w:t>10</w:t>
            </w:r>
            <w:r w:rsidRPr="00DB1A52">
              <w:rPr>
                <w:rFonts w:eastAsia="Calibri"/>
                <w:lang w:bidi="en-US"/>
              </w:rPr>
              <w:t xml:space="preserve">0 </w:t>
            </w:r>
            <w:r w:rsidR="00ED421E">
              <w:rPr>
                <w:rFonts w:eastAsia="Calibri"/>
                <w:lang w:bidi="en-US"/>
              </w:rPr>
              <w:t>lb</w:t>
            </w:r>
            <w:r w:rsidRPr="00DB1A52">
              <w:rPr>
                <w:rFonts w:eastAsia="Calibri"/>
                <w:lang w:bidi="en-US"/>
              </w:rPr>
              <w:t xml:space="preserve"> en polypropylène tressé avec doublure intérieure en polypropylène</w:t>
            </w:r>
          </w:p>
        </w:tc>
        <w:tc>
          <w:tcPr>
            <w:tcW w:w="816" w:type="pct"/>
            <w:shd w:val="clear" w:color="auto" w:fill="auto"/>
          </w:tcPr>
          <w:p w:rsidR="00280733" w:rsidRDefault="00280733" w:rsidP="00280733">
            <w:pPr>
              <w:spacing w:line="276" w:lineRule="auto"/>
              <w:jc w:val="left"/>
              <w:rPr>
                <w:rFonts w:eastAsia="Calibri"/>
                <w:color w:val="FF0000"/>
                <w:lang w:bidi="en-US"/>
              </w:rPr>
            </w:pPr>
          </w:p>
          <w:p w:rsidR="00280733" w:rsidRDefault="00280733" w:rsidP="00280733">
            <w:pPr>
              <w:spacing w:line="276" w:lineRule="auto"/>
              <w:jc w:val="left"/>
              <w:rPr>
                <w:rFonts w:eastAsia="Calibri"/>
                <w:color w:val="FF0000"/>
                <w:lang w:bidi="en-US"/>
              </w:rPr>
            </w:pPr>
          </w:p>
          <w:p w:rsidR="00280733" w:rsidRDefault="00280733" w:rsidP="00280733">
            <w:pPr>
              <w:spacing w:line="276" w:lineRule="auto"/>
              <w:jc w:val="left"/>
              <w:rPr>
                <w:rFonts w:eastAsia="Calibri"/>
                <w:color w:val="FF0000"/>
                <w:lang w:bidi="en-US"/>
              </w:rPr>
            </w:pPr>
          </w:p>
          <w:p w:rsidR="00280733" w:rsidRDefault="00280733" w:rsidP="00280733">
            <w:pPr>
              <w:spacing w:line="276" w:lineRule="auto"/>
              <w:jc w:val="left"/>
              <w:rPr>
                <w:rFonts w:eastAsia="Calibri"/>
                <w:color w:val="FF0000"/>
                <w:lang w:bidi="en-US"/>
              </w:rPr>
            </w:pPr>
          </w:p>
          <w:p w:rsidR="00280733" w:rsidRDefault="00280733" w:rsidP="00280733">
            <w:pPr>
              <w:spacing w:line="276" w:lineRule="auto"/>
              <w:jc w:val="left"/>
              <w:rPr>
                <w:rFonts w:eastAsia="Calibri"/>
                <w:color w:val="FF0000"/>
                <w:lang w:bidi="en-US"/>
              </w:rPr>
            </w:pPr>
          </w:p>
          <w:p w:rsidR="00280733" w:rsidRPr="00280733" w:rsidRDefault="00ED7CD3" w:rsidP="00280733">
            <w:pPr>
              <w:spacing w:line="276" w:lineRule="auto"/>
              <w:jc w:val="center"/>
              <w:rPr>
                <w:rFonts w:eastAsia="Calibri"/>
                <w:b/>
                <w:lang w:bidi="en-US"/>
              </w:rPr>
            </w:pPr>
            <w:r>
              <w:rPr>
                <w:rFonts w:eastAsia="Calibri"/>
                <w:b/>
                <w:lang w:bidi="en-US"/>
              </w:rPr>
              <w:t>70265</w:t>
            </w:r>
            <w:r w:rsidR="00280733" w:rsidRPr="00280733">
              <w:rPr>
                <w:rFonts w:eastAsia="Calibri"/>
                <w:b/>
                <w:lang w:bidi="en-US"/>
              </w:rPr>
              <w:t xml:space="preserve"> Kg</w:t>
            </w:r>
          </w:p>
          <w:p w:rsidR="004669B2" w:rsidRPr="008A0397" w:rsidRDefault="004669B2" w:rsidP="001B2EE1">
            <w:pPr>
              <w:spacing w:line="276" w:lineRule="auto"/>
              <w:jc w:val="left"/>
              <w:rPr>
                <w:rFonts w:eastAsia="Calibri"/>
                <w:color w:val="FF0000"/>
                <w:lang w:bidi="en-US"/>
              </w:rPr>
            </w:pPr>
          </w:p>
        </w:tc>
        <w:tc>
          <w:tcPr>
            <w:tcW w:w="692" w:type="pct"/>
            <w:shd w:val="clear" w:color="auto" w:fill="auto"/>
          </w:tcPr>
          <w:p w:rsidR="004669B2" w:rsidRDefault="004669B2">
            <w:pPr>
              <w:jc w:val="left"/>
              <w:rPr>
                <w:rFonts w:eastAsia="Calibri"/>
                <w:lang w:bidi="en-US"/>
              </w:rPr>
            </w:pPr>
          </w:p>
          <w:p w:rsidR="00A711FF" w:rsidRDefault="00A711FF" w:rsidP="00A711FF">
            <w:pPr>
              <w:spacing w:line="276" w:lineRule="auto"/>
              <w:jc w:val="left"/>
              <w:rPr>
                <w:rFonts w:eastAsia="Calibri"/>
                <w:lang w:val="fr-CA" w:bidi="en-US"/>
              </w:rPr>
            </w:pPr>
            <w:r w:rsidRPr="00A711FF">
              <w:rPr>
                <w:rFonts w:eastAsia="Calibri"/>
                <w:b/>
                <w:lang w:val="fr-CA" w:bidi="en-US"/>
              </w:rPr>
              <w:t xml:space="preserve">Commune </w:t>
            </w:r>
            <w:r>
              <w:rPr>
                <w:rFonts w:eastAsia="Calibri"/>
                <w:b/>
                <w:lang w:val="fr-CA" w:bidi="en-US"/>
              </w:rPr>
              <w:t xml:space="preserve">de </w:t>
            </w:r>
            <w:proofErr w:type="spellStart"/>
            <w:r>
              <w:rPr>
                <w:rFonts w:eastAsia="Calibri"/>
                <w:b/>
                <w:lang w:val="fr-CA" w:bidi="en-US"/>
              </w:rPr>
              <w:t>Miragoane</w:t>
            </w:r>
            <w:proofErr w:type="spellEnd"/>
            <w:r>
              <w:rPr>
                <w:rFonts w:eastAsia="Calibri"/>
                <w:lang w:val="fr-CA" w:bidi="en-US"/>
              </w:rPr>
              <w:t> :</w:t>
            </w:r>
          </w:p>
          <w:p w:rsidR="004669B2" w:rsidRDefault="004669B2">
            <w:pPr>
              <w:jc w:val="left"/>
              <w:rPr>
                <w:rFonts w:eastAsia="Calibri"/>
                <w:lang w:bidi="en-US"/>
              </w:rPr>
            </w:pPr>
          </w:p>
          <w:p w:rsidR="00A711FF" w:rsidRDefault="00BF5E65" w:rsidP="0090401E">
            <w:pPr>
              <w:spacing w:line="276" w:lineRule="auto"/>
              <w:jc w:val="left"/>
              <w:rPr>
                <w:rFonts w:eastAsia="Calibri"/>
                <w:lang w:val="fr-CA" w:bidi="en-US"/>
              </w:rPr>
            </w:pPr>
            <w:proofErr w:type="spellStart"/>
            <w:r>
              <w:rPr>
                <w:rFonts w:eastAsia="Calibri"/>
                <w:lang w:val="fr-CA" w:bidi="en-US"/>
              </w:rPr>
              <w:t>Clouette</w:t>
            </w:r>
            <w:proofErr w:type="spellEnd"/>
            <w:r>
              <w:rPr>
                <w:rFonts w:eastAsia="Calibri"/>
                <w:lang w:val="fr-CA" w:bidi="en-US"/>
              </w:rPr>
              <w:t xml:space="preserve">, Pascal, </w:t>
            </w:r>
            <w:proofErr w:type="spellStart"/>
            <w:r>
              <w:rPr>
                <w:rFonts w:eastAsia="Calibri"/>
                <w:lang w:val="fr-CA" w:bidi="en-US"/>
              </w:rPr>
              <w:t>Dimizaine</w:t>
            </w:r>
            <w:proofErr w:type="spellEnd"/>
            <w:r>
              <w:rPr>
                <w:rFonts w:eastAsia="Calibri"/>
                <w:lang w:val="fr-CA" w:bidi="en-US"/>
              </w:rPr>
              <w:t xml:space="preserve">, </w:t>
            </w:r>
            <w:proofErr w:type="spellStart"/>
            <w:r>
              <w:rPr>
                <w:rFonts w:eastAsia="Calibri"/>
                <w:lang w:val="fr-CA" w:bidi="en-US"/>
              </w:rPr>
              <w:t>Batradeau</w:t>
            </w:r>
            <w:proofErr w:type="spellEnd"/>
            <w:r>
              <w:rPr>
                <w:rFonts w:eastAsia="Calibri"/>
                <w:lang w:val="fr-CA" w:bidi="en-US"/>
              </w:rPr>
              <w:t xml:space="preserve">, </w:t>
            </w:r>
            <w:proofErr w:type="spellStart"/>
            <w:r>
              <w:rPr>
                <w:rFonts w:eastAsia="Calibri"/>
                <w:lang w:val="fr-CA" w:bidi="en-US"/>
              </w:rPr>
              <w:t>Jouvanche</w:t>
            </w:r>
            <w:proofErr w:type="spellEnd"/>
            <w:r>
              <w:rPr>
                <w:rFonts w:eastAsia="Calibri"/>
                <w:lang w:val="fr-CA" w:bidi="en-US"/>
              </w:rPr>
              <w:t xml:space="preserve">, </w:t>
            </w:r>
            <w:proofErr w:type="spellStart"/>
            <w:r>
              <w:rPr>
                <w:rFonts w:eastAsia="Calibri"/>
                <w:lang w:val="fr-CA" w:bidi="en-US"/>
              </w:rPr>
              <w:t>Diableu</w:t>
            </w:r>
            <w:proofErr w:type="spellEnd"/>
            <w:r>
              <w:rPr>
                <w:rFonts w:eastAsia="Calibri"/>
                <w:lang w:val="fr-CA" w:bidi="en-US"/>
              </w:rPr>
              <w:t xml:space="preserve"> </w:t>
            </w:r>
          </w:p>
          <w:p w:rsidR="00A711FF" w:rsidRDefault="00A711FF" w:rsidP="0090401E">
            <w:pPr>
              <w:spacing w:line="276" w:lineRule="auto"/>
              <w:jc w:val="left"/>
              <w:rPr>
                <w:rFonts w:eastAsia="Calibri"/>
                <w:lang w:val="fr-CA" w:bidi="en-US"/>
              </w:rPr>
            </w:pPr>
            <w:r w:rsidRPr="00A711FF">
              <w:rPr>
                <w:rFonts w:eastAsia="Calibri"/>
                <w:b/>
                <w:lang w:val="fr-CA" w:bidi="en-US"/>
              </w:rPr>
              <w:t>Commune Anse-à-Veau</w:t>
            </w:r>
            <w:r>
              <w:rPr>
                <w:rFonts w:eastAsia="Calibri"/>
                <w:lang w:val="fr-CA" w:bidi="en-US"/>
              </w:rPr>
              <w:t> :</w:t>
            </w:r>
          </w:p>
          <w:p w:rsidR="004669B2" w:rsidRPr="00BF5E65" w:rsidRDefault="00BF5E65" w:rsidP="0090401E">
            <w:pPr>
              <w:spacing w:line="276" w:lineRule="auto"/>
              <w:jc w:val="left"/>
              <w:rPr>
                <w:rFonts w:eastAsia="Calibri"/>
                <w:lang w:val="fr-CA" w:bidi="en-US"/>
              </w:rPr>
            </w:pPr>
            <w:proofErr w:type="spellStart"/>
            <w:r>
              <w:rPr>
                <w:rFonts w:eastAsia="Calibri"/>
                <w:lang w:val="fr-CA" w:bidi="en-US"/>
              </w:rPr>
              <w:t>O’Rouck</w:t>
            </w:r>
            <w:proofErr w:type="spellEnd"/>
            <w:r>
              <w:rPr>
                <w:rFonts w:eastAsia="Calibri"/>
                <w:lang w:val="fr-CA" w:bidi="en-US"/>
              </w:rPr>
              <w:t>.</w:t>
            </w:r>
          </w:p>
        </w:tc>
      </w:tr>
      <w:tr w:rsidR="00920AB4" w:rsidRPr="00FF3AB6" w:rsidTr="00CC2C40">
        <w:trPr>
          <w:trHeight w:val="1305"/>
        </w:trPr>
        <w:tc>
          <w:tcPr>
            <w:tcW w:w="781" w:type="pct"/>
          </w:tcPr>
          <w:p w:rsidR="00920AB4" w:rsidRDefault="00920AB4" w:rsidP="00CC2C40">
            <w:pPr>
              <w:spacing w:line="276" w:lineRule="auto"/>
              <w:jc w:val="left"/>
              <w:rPr>
                <w:rFonts w:eastAsia="Calibri"/>
                <w:lang w:bidi="en-US"/>
              </w:rPr>
            </w:pPr>
          </w:p>
          <w:p w:rsidR="00920AB4" w:rsidRDefault="00920AB4" w:rsidP="00CC2C40">
            <w:pPr>
              <w:spacing w:line="276" w:lineRule="auto"/>
              <w:jc w:val="left"/>
              <w:rPr>
                <w:rFonts w:eastAsia="Calibri"/>
                <w:lang w:bidi="en-US"/>
              </w:rPr>
            </w:pPr>
          </w:p>
          <w:p w:rsidR="00920AB4" w:rsidRPr="00917302" w:rsidRDefault="00920AB4" w:rsidP="00CC2C40">
            <w:pPr>
              <w:spacing w:line="276" w:lineRule="auto"/>
              <w:jc w:val="left"/>
              <w:rPr>
                <w:rFonts w:eastAsia="Calibri"/>
                <w:lang w:bidi="en-US"/>
              </w:rPr>
            </w:pPr>
            <w:r>
              <w:rPr>
                <w:rFonts w:eastAsia="Calibri"/>
                <w:lang w:bidi="en-US"/>
              </w:rPr>
              <w:t xml:space="preserve">Engrais Urée </w:t>
            </w:r>
            <w:r w:rsidRPr="00917302">
              <w:rPr>
                <w:rFonts w:eastAsia="Calibri"/>
                <w:lang w:bidi="en-US"/>
              </w:rPr>
              <w:t xml:space="preserve"> (</w:t>
            </w:r>
            <w:r w:rsidRPr="00917302">
              <w:rPr>
                <w:szCs w:val="20"/>
                <w:lang w:eastAsia="fr-FR"/>
              </w:rPr>
              <w:t>46%N)</w:t>
            </w:r>
          </w:p>
        </w:tc>
        <w:tc>
          <w:tcPr>
            <w:tcW w:w="1984" w:type="pct"/>
          </w:tcPr>
          <w:p w:rsidR="00920AB4" w:rsidRPr="000143EA" w:rsidRDefault="00920AB4" w:rsidP="00CC2C40">
            <w:pPr>
              <w:numPr>
                <w:ilvl w:val="0"/>
                <w:numId w:val="1"/>
              </w:numPr>
              <w:tabs>
                <w:tab w:val="num" w:pos="720"/>
              </w:tabs>
              <w:jc w:val="left"/>
              <w:rPr>
                <w:rFonts w:eastAsia="Calibri"/>
                <w:sz w:val="22"/>
                <w:szCs w:val="22"/>
                <w:lang w:bidi="en-US"/>
              </w:rPr>
            </w:pPr>
            <w:r w:rsidRPr="000143EA">
              <w:rPr>
                <w:rFonts w:eastAsia="Calibri"/>
                <w:sz w:val="22"/>
                <w:szCs w:val="22"/>
                <w:lang w:bidi="en-US"/>
              </w:rPr>
              <w:t>Teneur en humidité : maximum 0,5% par poids ;</w:t>
            </w:r>
          </w:p>
          <w:p w:rsidR="00920AB4" w:rsidRPr="000143EA" w:rsidRDefault="00920AB4" w:rsidP="00CC2C40">
            <w:pPr>
              <w:numPr>
                <w:ilvl w:val="0"/>
                <w:numId w:val="1"/>
              </w:numPr>
              <w:tabs>
                <w:tab w:val="num" w:pos="720"/>
              </w:tabs>
              <w:jc w:val="left"/>
              <w:rPr>
                <w:rFonts w:eastAsia="Calibri"/>
                <w:sz w:val="22"/>
                <w:szCs w:val="22"/>
                <w:lang w:bidi="en-US"/>
              </w:rPr>
            </w:pPr>
            <w:r w:rsidRPr="000143EA">
              <w:rPr>
                <w:rFonts w:eastAsia="Calibri"/>
                <w:sz w:val="22"/>
                <w:szCs w:val="22"/>
                <w:lang w:bidi="en-US"/>
              </w:rPr>
              <w:t>Azote total en % par poids (sur base sèche) : minimum 46% ;</w:t>
            </w:r>
          </w:p>
          <w:p w:rsidR="00920AB4" w:rsidRPr="000143EA" w:rsidRDefault="00920AB4" w:rsidP="00CC2C40">
            <w:pPr>
              <w:numPr>
                <w:ilvl w:val="0"/>
                <w:numId w:val="1"/>
              </w:numPr>
              <w:tabs>
                <w:tab w:val="num" w:pos="720"/>
              </w:tabs>
              <w:jc w:val="left"/>
              <w:rPr>
                <w:rFonts w:eastAsia="Calibri"/>
                <w:sz w:val="22"/>
                <w:szCs w:val="22"/>
                <w:lang w:bidi="en-US"/>
              </w:rPr>
            </w:pPr>
            <w:r w:rsidRPr="000143EA">
              <w:rPr>
                <w:rFonts w:eastAsia="Calibri"/>
                <w:sz w:val="22"/>
                <w:szCs w:val="22"/>
                <w:lang w:bidi="en-US"/>
              </w:rPr>
              <w:t>Taux de Biuret en % par poids : maximum 1% ;</w:t>
            </w:r>
          </w:p>
          <w:p w:rsidR="00920AB4" w:rsidRPr="00917302" w:rsidRDefault="00920AB4" w:rsidP="00CC2C40">
            <w:pPr>
              <w:numPr>
                <w:ilvl w:val="0"/>
                <w:numId w:val="1"/>
              </w:numPr>
              <w:tabs>
                <w:tab w:val="num" w:pos="720"/>
              </w:tabs>
              <w:jc w:val="left"/>
              <w:rPr>
                <w:rFonts w:eastAsia="Calibri"/>
                <w:sz w:val="22"/>
                <w:szCs w:val="22"/>
                <w:lang w:bidi="en-US"/>
              </w:rPr>
            </w:pPr>
            <w:r>
              <w:rPr>
                <w:rFonts w:eastAsia="Calibri"/>
                <w:sz w:val="22"/>
                <w:szCs w:val="22"/>
                <w:lang w:bidi="en-US"/>
              </w:rPr>
              <w:t>Forme : granulée</w:t>
            </w:r>
            <w:r w:rsidRPr="00917302">
              <w:rPr>
                <w:rFonts w:eastAsia="Calibri"/>
                <w:sz w:val="22"/>
                <w:szCs w:val="22"/>
                <w:lang w:bidi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bidi="en-US"/>
              </w:rPr>
              <w:t xml:space="preserve">(1,0-3,3mm, 90% minimum   Ou </w:t>
            </w:r>
            <w:r w:rsidRPr="00917302">
              <w:rPr>
                <w:rFonts w:eastAsia="Calibri"/>
                <w:sz w:val="22"/>
                <w:szCs w:val="22"/>
                <w:lang w:bidi="en-US"/>
              </w:rPr>
              <w:t>6</w:t>
            </w:r>
            <w:r>
              <w:rPr>
                <w:rFonts w:eastAsia="Calibri"/>
                <w:sz w:val="22"/>
                <w:szCs w:val="22"/>
                <w:lang w:bidi="en-US"/>
              </w:rPr>
              <w:t xml:space="preserve">-16 tamis </w:t>
            </w:r>
            <w:proofErr w:type="spellStart"/>
            <w:r>
              <w:rPr>
                <w:rFonts w:eastAsia="Calibri"/>
                <w:sz w:val="22"/>
                <w:szCs w:val="22"/>
                <w:lang w:bidi="en-US"/>
              </w:rPr>
              <w:t>tyler</w:t>
            </w:r>
            <w:proofErr w:type="spellEnd"/>
            <w:r>
              <w:rPr>
                <w:rFonts w:eastAsia="Calibri"/>
                <w:sz w:val="22"/>
                <w:szCs w:val="22"/>
                <w:lang w:bidi="en-US"/>
              </w:rPr>
              <w:t xml:space="preserve">, 90% minimum) </w:t>
            </w:r>
            <w:r w:rsidRPr="00917302">
              <w:rPr>
                <w:rFonts w:eastAsia="Calibri"/>
                <w:sz w:val="22"/>
                <w:szCs w:val="22"/>
                <w:lang w:bidi="en-US"/>
              </w:rPr>
              <w:t>sèche</w:t>
            </w:r>
          </w:p>
          <w:p w:rsidR="00920AB4" w:rsidRPr="00FF3AB6" w:rsidRDefault="00920AB4" w:rsidP="00CC2C40">
            <w:pPr>
              <w:jc w:val="left"/>
              <w:rPr>
                <w:rFonts w:eastAsia="Calibri"/>
                <w:sz w:val="22"/>
                <w:szCs w:val="22"/>
                <w:lang w:bidi="en-US"/>
              </w:rPr>
            </w:pPr>
          </w:p>
        </w:tc>
        <w:tc>
          <w:tcPr>
            <w:tcW w:w="727" w:type="pct"/>
          </w:tcPr>
          <w:p w:rsidR="00920AB4" w:rsidRDefault="00920AB4" w:rsidP="00ED421E">
            <w:pPr>
              <w:jc w:val="left"/>
              <w:rPr>
                <w:rFonts w:eastAsia="Calibri"/>
                <w:lang w:bidi="en-US"/>
              </w:rPr>
            </w:pPr>
            <w:r>
              <w:rPr>
                <w:rFonts w:eastAsia="Calibri"/>
                <w:lang w:bidi="en-US"/>
              </w:rPr>
              <w:t xml:space="preserve">Sac </w:t>
            </w:r>
            <w:r w:rsidRPr="00DB1A52">
              <w:rPr>
                <w:rFonts w:eastAsia="Calibri"/>
                <w:lang w:bidi="en-US"/>
              </w:rPr>
              <w:t xml:space="preserve">de capacité de </w:t>
            </w:r>
            <w:r w:rsidR="00ED421E">
              <w:rPr>
                <w:rFonts w:eastAsia="Calibri"/>
                <w:lang w:bidi="en-US"/>
              </w:rPr>
              <w:t>10</w:t>
            </w:r>
            <w:r w:rsidRPr="00DB1A52">
              <w:rPr>
                <w:rFonts w:eastAsia="Calibri"/>
                <w:lang w:bidi="en-US"/>
              </w:rPr>
              <w:t xml:space="preserve">0 </w:t>
            </w:r>
            <w:r w:rsidR="00ED421E">
              <w:rPr>
                <w:rFonts w:eastAsia="Calibri"/>
                <w:lang w:bidi="en-US"/>
              </w:rPr>
              <w:t>lb</w:t>
            </w:r>
            <w:r w:rsidRPr="00DB1A52">
              <w:rPr>
                <w:rFonts w:eastAsia="Calibri"/>
                <w:lang w:bidi="en-US"/>
              </w:rPr>
              <w:t xml:space="preserve"> en polypropylène tressé avec doublure intérieure en polypropylène</w:t>
            </w:r>
          </w:p>
        </w:tc>
        <w:tc>
          <w:tcPr>
            <w:tcW w:w="816" w:type="pct"/>
            <w:shd w:val="clear" w:color="auto" w:fill="auto"/>
          </w:tcPr>
          <w:p w:rsidR="00920AB4" w:rsidRDefault="00920AB4" w:rsidP="00CC2C40">
            <w:pPr>
              <w:spacing w:line="276" w:lineRule="auto"/>
              <w:jc w:val="left"/>
              <w:rPr>
                <w:rFonts w:eastAsia="Calibri"/>
                <w:lang w:bidi="en-US"/>
              </w:rPr>
            </w:pPr>
          </w:p>
          <w:p w:rsidR="00920AB4" w:rsidRPr="00DF44CE" w:rsidRDefault="00ED7CD3" w:rsidP="00920AB4">
            <w:pPr>
              <w:spacing w:line="276" w:lineRule="auto"/>
              <w:jc w:val="center"/>
              <w:rPr>
                <w:rFonts w:eastAsia="Calibri"/>
                <w:b/>
                <w:lang w:bidi="en-US"/>
              </w:rPr>
            </w:pPr>
            <w:r>
              <w:rPr>
                <w:rFonts w:eastAsia="Calibri"/>
                <w:b/>
                <w:lang w:bidi="en-US"/>
              </w:rPr>
              <w:t>28106</w:t>
            </w:r>
            <w:r w:rsidR="00920AB4" w:rsidRPr="00DF44CE">
              <w:rPr>
                <w:rFonts w:eastAsia="Calibri"/>
                <w:b/>
                <w:lang w:bidi="en-US"/>
              </w:rPr>
              <w:t xml:space="preserve"> Kg</w:t>
            </w:r>
          </w:p>
          <w:p w:rsidR="00920AB4" w:rsidRPr="007C5497" w:rsidRDefault="00920AB4" w:rsidP="00CC2C40">
            <w:pPr>
              <w:spacing w:line="276" w:lineRule="auto"/>
              <w:jc w:val="center"/>
              <w:rPr>
                <w:rFonts w:eastAsia="Calibri"/>
                <w:b/>
                <w:lang w:bidi="en-US"/>
              </w:rPr>
            </w:pPr>
            <w:r w:rsidRPr="007C5497">
              <w:rPr>
                <w:rFonts w:eastAsia="Calibri"/>
                <w:b/>
                <w:lang w:bidi="en-US"/>
              </w:rPr>
              <w:t xml:space="preserve"> </w:t>
            </w:r>
          </w:p>
          <w:p w:rsidR="00920AB4" w:rsidRPr="00DF44CE" w:rsidRDefault="00920AB4" w:rsidP="00CC2C40">
            <w:pPr>
              <w:spacing w:line="276" w:lineRule="auto"/>
              <w:jc w:val="center"/>
              <w:rPr>
                <w:rFonts w:eastAsia="Calibri"/>
                <w:b/>
                <w:lang w:bidi="en-US"/>
              </w:rPr>
            </w:pPr>
          </w:p>
        </w:tc>
        <w:tc>
          <w:tcPr>
            <w:tcW w:w="692" w:type="pct"/>
            <w:shd w:val="clear" w:color="auto" w:fill="auto"/>
          </w:tcPr>
          <w:p w:rsidR="00F835C1" w:rsidRDefault="00F835C1" w:rsidP="00F835C1">
            <w:pPr>
              <w:spacing w:line="276" w:lineRule="auto"/>
              <w:jc w:val="left"/>
              <w:rPr>
                <w:rFonts w:eastAsia="Calibri"/>
                <w:lang w:val="fr-CA" w:bidi="en-US"/>
              </w:rPr>
            </w:pPr>
            <w:r w:rsidRPr="00A711FF">
              <w:rPr>
                <w:rFonts w:eastAsia="Calibri"/>
                <w:b/>
                <w:lang w:val="fr-CA" w:bidi="en-US"/>
              </w:rPr>
              <w:t xml:space="preserve">Commune </w:t>
            </w:r>
            <w:r>
              <w:rPr>
                <w:rFonts w:eastAsia="Calibri"/>
                <w:b/>
                <w:lang w:val="fr-CA" w:bidi="en-US"/>
              </w:rPr>
              <w:t xml:space="preserve">de </w:t>
            </w:r>
            <w:proofErr w:type="spellStart"/>
            <w:r>
              <w:rPr>
                <w:rFonts w:eastAsia="Calibri"/>
                <w:b/>
                <w:lang w:val="fr-CA" w:bidi="en-US"/>
              </w:rPr>
              <w:t>Miragoane</w:t>
            </w:r>
            <w:proofErr w:type="spellEnd"/>
            <w:r>
              <w:rPr>
                <w:rFonts w:eastAsia="Calibri"/>
                <w:lang w:val="fr-CA" w:bidi="en-US"/>
              </w:rPr>
              <w:t> :</w:t>
            </w:r>
          </w:p>
          <w:p w:rsidR="00F835C1" w:rsidRDefault="00F835C1" w:rsidP="00F835C1">
            <w:pPr>
              <w:spacing w:line="276" w:lineRule="auto"/>
              <w:jc w:val="left"/>
              <w:rPr>
                <w:rFonts w:eastAsia="Calibri"/>
                <w:lang w:val="fr-CA" w:bidi="en-US"/>
              </w:rPr>
            </w:pPr>
            <w:proofErr w:type="spellStart"/>
            <w:r>
              <w:rPr>
                <w:rFonts w:eastAsia="Calibri"/>
                <w:lang w:val="fr-CA" w:bidi="en-US"/>
              </w:rPr>
              <w:t>Clouette</w:t>
            </w:r>
            <w:proofErr w:type="spellEnd"/>
            <w:r>
              <w:rPr>
                <w:rFonts w:eastAsia="Calibri"/>
                <w:lang w:val="fr-CA" w:bidi="en-US"/>
              </w:rPr>
              <w:t xml:space="preserve">, Pascal, </w:t>
            </w:r>
            <w:proofErr w:type="spellStart"/>
            <w:r>
              <w:rPr>
                <w:rFonts w:eastAsia="Calibri"/>
                <w:lang w:val="fr-CA" w:bidi="en-US"/>
              </w:rPr>
              <w:t>Dimizaine</w:t>
            </w:r>
            <w:proofErr w:type="spellEnd"/>
            <w:r>
              <w:rPr>
                <w:rFonts w:eastAsia="Calibri"/>
                <w:lang w:val="fr-CA" w:bidi="en-US"/>
              </w:rPr>
              <w:t xml:space="preserve">, </w:t>
            </w:r>
            <w:proofErr w:type="spellStart"/>
            <w:r>
              <w:rPr>
                <w:rFonts w:eastAsia="Calibri"/>
                <w:lang w:val="fr-CA" w:bidi="en-US"/>
              </w:rPr>
              <w:t>Batradeau</w:t>
            </w:r>
            <w:proofErr w:type="spellEnd"/>
            <w:r>
              <w:rPr>
                <w:rFonts w:eastAsia="Calibri"/>
                <w:lang w:val="fr-CA" w:bidi="en-US"/>
              </w:rPr>
              <w:t xml:space="preserve">, </w:t>
            </w:r>
            <w:proofErr w:type="spellStart"/>
            <w:r>
              <w:rPr>
                <w:rFonts w:eastAsia="Calibri"/>
                <w:lang w:val="fr-CA" w:bidi="en-US"/>
              </w:rPr>
              <w:t>Jouvanche</w:t>
            </w:r>
            <w:proofErr w:type="spellEnd"/>
            <w:r>
              <w:rPr>
                <w:rFonts w:eastAsia="Calibri"/>
                <w:lang w:val="fr-CA" w:bidi="en-US"/>
              </w:rPr>
              <w:t xml:space="preserve">, </w:t>
            </w:r>
            <w:proofErr w:type="spellStart"/>
            <w:r>
              <w:rPr>
                <w:rFonts w:eastAsia="Calibri"/>
                <w:lang w:val="fr-CA" w:bidi="en-US"/>
              </w:rPr>
              <w:t>Diableu</w:t>
            </w:r>
            <w:proofErr w:type="spellEnd"/>
            <w:r>
              <w:rPr>
                <w:rFonts w:eastAsia="Calibri"/>
                <w:lang w:val="fr-CA" w:bidi="en-US"/>
              </w:rPr>
              <w:t xml:space="preserve"> </w:t>
            </w:r>
          </w:p>
          <w:p w:rsidR="00F835C1" w:rsidRDefault="00F835C1" w:rsidP="00F835C1">
            <w:pPr>
              <w:spacing w:line="276" w:lineRule="auto"/>
              <w:jc w:val="left"/>
              <w:rPr>
                <w:rFonts w:eastAsia="Calibri"/>
                <w:lang w:val="fr-CA" w:bidi="en-US"/>
              </w:rPr>
            </w:pPr>
            <w:r w:rsidRPr="00A711FF">
              <w:rPr>
                <w:rFonts w:eastAsia="Calibri"/>
                <w:b/>
                <w:lang w:val="fr-CA" w:bidi="en-US"/>
              </w:rPr>
              <w:t>Commune Anse-à-Veau</w:t>
            </w:r>
            <w:r>
              <w:rPr>
                <w:rFonts w:eastAsia="Calibri"/>
                <w:lang w:val="fr-CA" w:bidi="en-US"/>
              </w:rPr>
              <w:t> :</w:t>
            </w:r>
          </w:p>
          <w:p w:rsidR="00920AB4" w:rsidRDefault="00F835C1" w:rsidP="00F835C1">
            <w:pPr>
              <w:spacing w:line="276" w:lineRule="auto"/>
              <w:jc w:val="left"/>
              <w:rPr>
                <w:rFonts w:eastAsia="Calibri"/>
                <w:lang w:bidi="en-US"/>
              </w:rPr>
            </w:pPr>
            <w:proofErr w:type="spellStart"/>
            <w:r>
              <w:rPr>
                <w:rFonts w:eastAsia="Calibri"/>
                <w:lang w:val="fr-CA" w:bidi="en-US"/>
              </w:rPr>
              <w:t>O’Rouck</w:t>
            </w:r>
            <w:proofErr w:type="spellEnd"/>
            <w:r>
              <w:rPr>
                <w:rFonts w:eastAsia="Calibri"/>
                <w:lang w:val="fr-CA" w:bidi="en-US"/>
              </w:rPr>
              <w:t>.</w:t>
            </w:r>
          </w:p>
        </w:tc>
      </w:tr>
    </w:tbl>
    <w:p w:rsidR="00F835C1" w:rsidRDefault="00F835C1" w:rsidP="008A7AE2">
      <w:pPr>
        <w:jc w:val="left"/>
        <w:rPr>
          <w:sz w:val="22"/>
          <w:szCs w:val="22"/>
          <w:lang w:val="fr-CA"/>
        </w:rPr>
        <w:sectPr w:rsidR="00F835C1" w:rsidSect="00EC7DF8">
          <w:endnotePr>
            <w:numFmt w:val="decimal"/>
          </w:endnotePr>
          <w:pgSz w:w="15840" w:h="12240" w:orient="landscape" w:code="1"/>
          <w:pgMar w:top="1440" w:right="1440" w:bottom="1440" w:left="1440" w:header="720" w:footer="720" w:gutter="0"/>
          <w:cols w:space="720"/>
          <w:noEndnote/>
          <w:titlePg/>
          <w:docGrid w:linePitch="326"/>
        </w:sectPr>
      </w:pPr>
    </w:p>
    <w:p w:rsidR="00F835C1" w:rsidRPr="008A7AE2" w:rsidRDefault="00F835C1" w:rsidP="00F835C1">
      <w:pPr>
        <w:rPr>
          <w:b/>
          <w:bCs/>
        </w:rPr>
      </w:pPr>
      <w:r w:rsidRPr="008A7AE2">
        <w:rPr>
          <w:b/>
          <w:bCs/>
          <w:noProof/>
          <w:lang w:val="en-US"/>
        </w:rPr>
        <w:lastRenderedPageBreak/>
        <w:drawing>
          <wp:anchor distT="0" distB="0" distL="114300" distR="114300" simplePos="0" relativeHeight="251663360" behindDoc="1" locked="0" layoutInCell="1" allowOverlap="1" wp14:anchorId="1C915F0C" wp14:editId="0FF8162B">
            <wp:simplePos x="0" y="0"/>
            <wp:positionH relativeFrom="column">
              <wp:posOffset>3562350</wp:posOffset>
            </wp:positionH>
            <wp:positionV relativeFrom="paragraph">
              <wp:posOffset>0</wp:posOffset>
            </wp:positionV>
            <wp:extent cx="971550" cy="828675"/>
            <wp:effectExtent l="0" t="0" r="0" b="9525"/>
            <wp:wrapTight wrapText="bothSides">
              <wp:wrapPolygon edited="0">
                <wp:start x="0" y="0"/>
                <wp:lineTo x="0" y="21352"/>
                <wp:lineTo x="21176" y="21352"/>
                <wp:lineTo x="21176" y="0"/>
                <wp:lineTo x="0" y="0"/>
              </wp:wrapPolygon>
            </wp:wrapTight>
            <wp:docPr id="3" name="Picture 1" descr="Haiti fla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iti flag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835C1" w:rsidRPr="008A7AE2" w:rsidRDefault="00F835C1" w:rsidP="00F835C1">
      <w:pPr>
        <w:jc w:val="center"/>
        <w:rPr>
          <w:b/>
          <w:bCs/>
        </w:rPr>
      </w:pPr>
    </w:p>
    <w:p w:rsidR="00F835C1" w:rsidRPr="008A7AE2" w:rsidRDefault="00F835C1" w:rsidP="00F835C1">
      <w:pPr>
        <w:jc w:val="center"/>
        <w:rPr>
          <w:b/>
          <w:bCs/>
        </w:rPr>
      </w:pPr>
    </w:p>
    <w:p w:rsidR="00F835C1" w:rsidRDefault="00F835C1" w:rsidP="00F835C1">
      <w:pPr>
        <w:rPr>
          <w:b/>
          <w:bCs/>
        </w:rPr>
      </w:pPr>
    </w:p>
    <w:p w:rsidR="00F835C1" w:rsidRDefault="00F835C1" w:rsidP="00F835C1">
      <w:pPr>
        <w:jc w:val="center"/>
        <w:rPr>
          <w:b/>
          <w:bCs/>
        </w:rPr>
      </w:pPr>
      <w:r>
        <w:rPr>
          <w:b/>
          <w:bCs/>
        </w:rPr>
        <w:t xml:space="preserve">      </w:t>
      </w:r>
    </w:p>
    <w:p w:rsidR="00F835C1" w:rsidRDefault="00F835C1" w:rsidP="00F835C1">
      <w:pPr>
        <w:jc w:val="center"/>
        <w:rPr>
          <w:b/>
          <w:bCs/>
        </w:rPr>
      </w:pPr>
      <w:r>
        <w:rPr>
          <w:b/>
          <w:bCs/>
        </w:rPr>
        <w:t xml:space="preserve"> </w:t>
      </w:r>
      <w:r w:rsidRPr="008A7AE2">
        <w:rPr>
          <w:b/>
          <w:bCs/>
        </w:rPr>
        <w:t>REPUBLIQUE D’HAITI</w:t>
      </w:r>
    </w:p>
    <w:p w:rsidR="00F835C1" w:rsidRPr="008A7AE2" w:rsidRDefault="00F835C1" w:rsidP="00F835C1">
      <w:pPr>
        <w:jc w:val="center"/>
        <w:rPr>
          <w:b/>
          <w:bCs/>
        </w:rPr>
      </w:pPr>
    </w:p>
    <w:p w:rsidR="00F835C1" w:rsidRDefault="00F835C1" w:rsidP="00F835C1">
      <w:pPr>
        <w:jc w:val="center"/>
        <w:rPr>
          <w:b/>
          <w:bCs/>
          <w:lang w:val="fr-BE"/>
        </w:rPr>
      </w:pPr>
      <w:r w:rsidRPr="008A7AE2">
        <w:rPr>
          <w:b/>
          <w:bCs/>
          <w:lang w:val="fr-BE"/>
        </w:rPr>
        <w:t xml:space="preserve">MINISTERE DE L’AGRICULTURE DES RESSOURCES NATURELLES ET DU DEVELOPPEMENT RURAL </w:t>
      </w:r>
    </w:p>
    <w:p w:rsidR="00F835C1" w:rsidRDefault="00F835C1" w:rsidP="00F835C1">
      <w:pPr>
        <w:jc w:val="center"/>
        <w:rPr>
          <w:b/>
          <w:bCs/>
          <w:lang w:val="fr-BE"/>
        </w:rPr>
      </w:pPr>
    </w:p>
    <w:p w:rsidR="00F835C1" w:rsidRDefault="00F835C1" w:rsidP="00F835C1">
      <w:pPr>
        <w:jc w:val="center"/>
        <w:rPr>
          <w:b/>
          <w:bCs/>
        </w:rPr>
      </w:pPr>
      <w:r>
        <w:rPr>
          <w:b/>
          <w:bCs/>
          <w:lang w:val="fr-BE"/>
        </w:rPr>
        <w:t xml:space="preserve">PROJET DE DEVELOPPMENT DE LA PETITE IRRIGATION ET DE L’ACCES AUX MARCHES </w:t>
      </w:r>
    </w:p>
    <w:p w:rsidR="00F835C1" w:rsidRDefault="00F835C1" w:rsidP="00F835C1">
      <w:pPr>
        <w:rPr>
          <w:b/>
          <w:bCs/>
        </w:rPr>
      </w:pPr>
    </w:p>
    <w:p w:rsidR="00F835C1" w:rsidRDefault="00F835C1" w:rsidP="00F835C1">
      <w:pPr>
        <w:jc w:val="center"/>
        <w:rPr>
          <w:b/>
          <w:bCs/>
        </w:rPr>
      </w:pPr>
      <w:r>
        <w:rPr>
          <w:b/>
          <w:bCs/>
        </w:rPr>
        <w:t>ACQUISITION D’INTRANTS AGRICOLES</w:t>
      </w:r>
    </w:p>
    <w:p w:rsidR="00F835C1" w:rsidRDefault="00F835C1" w:rsidP="00C67C0C">
      <w:pPr>
        <w:rPr>
          <w:b/>
          <w:lang w:eastAsia="fr-FR"/>
        </w:rPr>
      </w:pPr>
    </w:p>
    <w:p w:rsidR="00F835C1" w:rsidRDefault="00F835C1" w:rsidP="00C67C0C">
      <w:pPr>
        <w:rPr>
          <w:b/>
          <w:lang w:eastAsia="fr-FR"/>
        </w:rPr>
      </w:pPr>
    </w:p>
    <w:p w:rsidR="00C67C0C" w:rsidRDefault="001B2EE1" w:rsidP="00C67C0C">
      <w:pPr>
        <w:rPr>
          <w:b/>
          <w:lang w:eastAsia="fr-FR"/>
        </w:rPr>
      </w:pPr>
      <w:r w:rsidRPr="008A7AE2">
        <w:rPr>
          <w:b/>
          <w:lang w:eastAsia="fr-FR"/>
        </w:rPr>
        <w:t>Lot III</w:t>
      </w:r>
      <w:r w:rsidR="00EF70ED" w:rsidRPr="008A7AE2">
        <w:rPr>
          <w:b/>
          <w:lang w:eastAsia="fr-FR"/>
        </w:rPr>
        <w:t xml:space="preserve"> – P</w:t>
      </w:r>
      <w:r w:rsidR="00C67C0C" w:rsidRPr="008A7AE2">
        <w:rPr>
          <w:b/>
          <w:lang w:eastAsia="fr-FR"/>
        </w:rPr>
        <w:t xml:space="preserve">esticides </w:t>
      </w:r>
      <w:r w:rsidR="008741B1" w:rsidRPr="008A7AE2">
        <w:rPr>
          <w:b/>
          <w:lang w:eastAsia="fr-FR"/>
        </w:rPr>
        <w:t xml:space="preserve">(Insecticides </w:t>
      </w:r>
      <w:r w:rsidR="00C67C0C" w:rsidRPr="008A7AE2">
        <w:rPr>
          <w:b/>
          <w:lang w:eastAsia="fr-FR"/>
        </w:rPr>
        <w:t>et fongicides)</w:t>
      </w:r>
      <w:r w:rsidR="00C67C0C">
        <w:rPr>
          <w:b/>
          <w:lang w:eastAsia="fr-FR"/>
        </w:rPr>
        <w:t xml:space="preserve"> </w:t>
      </w:r>
    </w:p>
    <w:tbl>
      <w:tblPr>
        <w:tblpPr w:leftFromText="180" w:rightFromText="180" w:vertAnchor="text" w:horzAnchor="margin" w:tblpXSpec="center" w:tblpY="417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1"/>
        <w:gridCol w:w="1935"/>
        <w:gridCol w:w="1740"/>
        <w:gridCol w:w="1696"/>
        <w:gridCol w:w="2505"/>
        <w:gridCol w:w="1298"/>
        <w:gridCol w:w="1785"/>
      </w:tblGrid>
      <w:tr w:rsidR="007B2C22" w:rsidRPr="00FF3AB6" w:rsidTr="00267B78">
        <w:trPr>
          <w:tblHeader/>
        </w:trPr>
        <w:tc>
          <w:tcPr>
            <w:tcW w:w="772" w:type="pct"/>
            <w:shd w:val="clear" w:color="auto" w:fill="D9D9D9" w:themeFill="background1" w:themeFillShade="D9"/>
          </w:tcPr>
          <w:p w:rsidR="007B2C22" w:rsidRPr="00FF3AB6" w:rsidRDefault="007B2C22" w:rsidP="0053362C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Nom commercial</w:t>
            </w:r>
          </w:p>
        </w:tc>
        <w:tc>
          <w:tcPr>
            <w:tcW w:w="750" w:type="pct"/>
            <w:shd w:val="clear" w:color="auto" w:fill="D9D9D9" w:themeFill="background1" w:themeFillShade="D9"/>
          </w:tcPr>
          <w:p w:rsidR="007B2C22" w:rsidRPr="00FF3AB6" w:rsidRDefault="007B2C22" w:rsidP="0053362C">
            <w:pPr>
              <w:jc w:val="center"/>
              <w:rPr>
                <w:rFonts w:eastAsia="Calibri"/>
                <w:b/>
              </w:rPr>
            </w:pPr>
            <w:r w:rsidRPr="00FF3AB6">
              <w:rPr>
                <w:rFonts w:eastAsia="Calibri"/>
                <w:b/>
              </w:rPr>
              <w:t>Matière active</w:t>
            </w:r>
          </w:p>
        </w:tc>
        <w:tc>
          <w:tcPr>
            <w:tcW w:w="675" w:type="pct"/>
            <w:shd w:val="clear" w:color="auto" w:fill="D9D9D9" w:themeFill="background1" w:themeFillShade="D9"/>
          </w:tcPr>
          <w:p w:rsidR="007B2C22" w:rsidRPr="00FF3AB6" w:rsidRDefault="007B2C22" w:rsidP="0053362C">
            <w:pPr>
              <w:jc w:val="center"/>
              <w:rPr>
                <w:rFonts w:eastAsia="Calibri"/>
                <w:b/>
              </w:rPr>
            </w:pPr>
            <w:r w:rsidRPr="00FF3AB6">
              <w:rPr>
                <w:rFonts w:eastAsia="Calibri"/>
                <w:b/>
              </w:rPr>
              <w:t xml:space="preserve">Concentration </w:t>
            </w:r>
            <w:proofErr w:type="spellStart"/>
            <w:r w:rsidRPr="00FF3AB6">
              <w:rPr>
                <w:rFonts w:eastAsia="Calibri"/>
                <w:b/>
              </w:rPr>
              <w:t>m.a</w:t>
            </w:r>
            <w:proofErr w:type="spellEnd"/>
          </w:p>
        </w:tc>
        <w:tc>
          <w:tcPr>
            <w:tcW w:w="637" w:type="pct"/>
            <w:shd w:val="clear" w:color="auto" w:fill="D9D9D9" w:themeFill="background1" w:themeFillShade="D9"/>
          </w:tcPr>
          <w:p w:rsidR="007B2C22" w:rsidRPr="00FF3AB6" w:rsidRDefault="007B2C22" w:rsidP="0053362C">
            <w:pPr>
              <w:jc w:val="center"/>
              <w:rPr>
                <w:rFonts w:eastAsia="Calibri"/>
                <w:b/>
              </w:rPr>
            </w:pPr>
            <w:r w:rsidRPr="00FF3AB6">
              <w:rPr>
                <w:rFonts w:eastAsia="Calibri"/>
                <w:b/>
              </w:rPr>
              <w:t>Formulation</w:t>
            </w:r>
          </w:p>
        </w:tc>
        <w:tc>
          <w:tcPr>
            <w:tcW w:w="970" w:type="pct"/>
            <w:shd w:val="clear" w:color="auto" w:fill="D9D9D9" w:themeFill="background1" w:themeFillShade="D9"/>
          </w:tcPr>
          <w:p w:rsidR="007B2C22" w:rsidRPr="00FF3AB6" w:rsidRDefault="007B2C22" w:rsidP="0053362C">
            <w:pPr>
              <w:jc w:val="center"/>
              <w:rPr>
                <w:rFonts w:eastAsia="Calibri"/>
                <w:b/>
              </w:rPr>
            </w:pPr>
            <w:r w:rsidRPr="00FF3AB6">
              <w:rPr>
                <w:rFonts w:eastAsia="Calibri"/>
                <w:b/>
              </w:rPr>
              <w:t>Nuisibles cibles</w:t>
            </w:r>
          </w:p>
        </w:tc>
        <w:tc>
          <w:tcPr>
            <w:tcW w:w="504" w:type="pct"/>
            <w:shd w:val="clear" w:color="auto" w:fill="D9D9D9" w:themeFill="background1" w:themeFillShade="D9"/>
          </w:tcPr>
          <w:p w:rsidR="007B2C22" w:rsidRPr="00FF3AB6" w:rsidRDefault="007B2C22" w:rsidP="0053362C">
            <w:pPr>
              <w:jc w:val="center"/>
              <w:rPr>
                <w:rFonts w:eastAsia="Calibri"/>
                <w:b/>
              </w:rPr>
            </w:pPr>
            <w:r w:rsidRPr="00FF3AB6">
              <w:rPr>
                <w:rFonts w:eastAsia="Calibri"/>
                <w:b/>
              </w:rPr>
              <w:t>Spectre</w:t>
            </w:r>
          </w:p>
        </w:tc>
        <w:tc>
          <w:tcPr>
            <w:tcW w:w="693" w:type="pct"/>
            <w:shd w:val="clear" w:color="auto" w:fill="D9D9D9" w:themeFill="background1" w:themeFillShade="D9"/>
          </w:tcPr>
          <w:p w:rsidR="007B2C22" w:rsidRPr="00FF3AB6" w:rsidRDefault="007B2C22" w:rsidP="0053362C">
            <w:pPr>
              <w:jc w:val="center"/>
              <w:rPr>
                <w:rFonts w:eastAsia="Calibri"/>
                <w:b/>
              </w:rPr>
            </w:pPr>
            <w:r w:rsidRPr="00FF3AB6">
              <w:rPr>
                <w:rFonts w:eastAsia="Calibri"/>
                <w:b/>
              </w:rPr>
              <w:t>Quantité nécessaire</w:t>
            </w:r>
            <w:r w:rsidR="00466D29">
              <w:rPr>
                <w:rFonts w:eastAsia="Calibri"/>
                <w:b/>
              </w:rPr>
              <w:t xml:space="preserve"> </w:t>
            </w:r>
          </w:p>
        </w:tc>
      </w:tr>
      <w:tr w:rsidR="007B2C22" w:rsidRPr="00FF3AB6" w:rsidTr="00267B78">
        <w:tc>
          <w:tcPr>
            <w:tcW w:w="772" w:type="pct"/>
          </w:tcPr>
          <w:p w:rsidR="007B2C22" w:rsidRPr="006B6B80" w:rsidRDefault="002E1D1B" w:rsidP="0053362C">
            <w:pPr>
              <w:jc w:val="center"/>
              <w:rPr>
                <w:rFonts w:eastAsia="Calibri"/>
              </w:rPr>
            </w:pPr>
            <w:proofErr w:type="spellStart"/>
            <w:r w:rsidRPr="006B6B80">
              <w:t>Curacron</w:t>
            </w:r>
            <w:proofErr w:type="spellEnd"/>
            <w:r w:rsidRPr="006B6B80">
              <w:t xml:space="preserve"> 500 EC</w:t>
            </w:r>
          </w:p>
        </w:tc>
        <w:tc>
          <w:tcPr>
            <w:tcW w:w="750" w:type="pct"/>
          </w:tcPr>
          <w:p w:rsidR="007B2C22" w:rsidRPr="006B6B80" w:rsidRDefault="002E1D1B" w:rsidP="0053362C">
            <w:pPr>
              <w:jc w:val="center"/>
              <w:rPr>
                <w:rFonts w:eastAsia="Calibri"/>
              </w:rPr>
            </w:pPr>
            <w:proofErr w:type="spellStart"/>
            <w:r w:rsidRPr="006B6B80">
              <w:rPr>
                <w:sz w:val="27"/>
                <w:szCs w:val="27"/>
              </w:rPr>
              <w:t>Prophenophos</w:t>
            </w:r>
            <w:proofErr w:type="spellEnd"/>
          </w:p>
        </w:tc>
        <w:tc>
          <w:tcPr>
            <w:tcW w:w="675" w:type="pct"/>
          </w:tcPr>
          <w:p w:rsidR="00D87464" w:rsidRDefault="00D87464" w:rsidP="002E1D1B">
            <w:pPr>
              <w:jc w:val="center"/>
              <w:rPr>
                <w:rFonts w:eastAsia="Calibri"/>
              </w:rPr>
            </w:pPr>
          </w:p>
          <w:p w:rsidR="007B2C22" w:rsidRPr="006B6B80" w:rsidRDefault="007B2C22" w:rsidP="002E1D1B">
            <w:pPr>
              <w:jc w:val="center"/>
              <w:rPr>
                <w:rFonts w:eastAsia="Calibri"/>
              </w:rPr>
            </w:pPr>
            <w:r w:rsidRPr="006B6B80">
              <w:rPr>
                <w:rFonts w:eastAsia="Calibri"/>
              </w:rPr>
              <w:t>9</w:t>
            </w:r>
            <w:r w:rsidR="001E7373" w:rsidRPr="006B6B80">
              <w:rPr>
                <w:rFonts w:eastAsia="Calibri"/>
              </w:rPr>
              <w:t>0</w:t>
            </w:r>
            <w:r w:rsidRPr="006B6B80">
              <w:rPr>
                <w:rFonts w:eastAsia="Calibri"/>
              </w:rPr>
              <w:t xml:space="preserve"> %</w:t>
            </w:r>
          </w:p>
        </w:tc>
        <w:tc>
          <w:tcPr>
            <w:tcW w:w="637" w:type="pct"/>
          </w:tcPr>
          <w:p w:rsidR="007B2C22" w:rsidRPr="006B6B80" w:rsidRDefault="002E1D1B" w:rsidP="0053362C">
            <w:pPr>
              <w:jc w:val="center"/>
              <w:rPr>
                <w:rFonts w:eastAsia="Calibri"/>
              </w:rPr>
            </w:pPr>
            <w:r w:rsidRPr="006B6B80">
              <w:rPr>
                <w:rFonts w:eastAsia="Calibri"/>
              </w:rPr>
              <w:t>EC</w:t>
            </w:r>
          </w:p>
        </w:tc>
        <w:tc>
          <w:tcPr>
            <w:tcW w:w="970" w:type="pct"/>
          </w:tcPr>
          <w:p w:rsidR="007B2C22" w:rsidRPr="006B6B80" w:rsidRDefault="002E1D1B" w:rsidP="009F144E">
            <w:pPr>
              <w:jc w:val="center"/>
            </w:pPr>
            <w:r w:rsidRPr="006B6B80">
              <w:t xml:space="preserve">Les acaricides </w:t>
            </w:r>
          </w:p>
        </w:tc>
        <w:tc>
          <w:tcPr>
            <w:tcW w:w="504" w:type="pct"/>
          </w:tcPr>
          <w:p w:rsidR="007B2C22" w:rsidRPr="00FF3AB6" w:rsidRDefault="007B2C22" w:rsidP="006B6B80">
            <w:pPr>
              <w:jc w:val="center"/>
              <w:rPr>
                <w:rFonts w:eastAsia="Calibri"/>
              </w:rPr>
            </w:pPr>
            <w:r w:rsidRPr="00FF3AB6">
              <w:rPr>
                <w:rFonts w:eastAsia="Calibri"/>
              </w:rPr>
              <w:t>Large</w:t>
            </w:r>
          </w:p>
        </w:tc>
        <w:tc>
          <w:tcPr>
            <w:tcW w:w="693" w:type="pct"/>
          </w:tcPr>
          <w:p w:rsidR="0038660B" w:rsidRPr="0038660B" w:rsidRDefault="007B2C22" w:rsidP="002E1D1B">
            <w:pPr>
              <w:rPr>
                <w:rFonts w:eastAsia="Calibri"/>
              </w:rPr>
            </w:pPr>
            <w:r w:rsidRPr="0038660B">
              <w:rPr>
                <w:rFonts w:eastAsia="Calibri"/>
              </w:rPr>
              <w:t xml:space="preserve"> </w:t>
            </w:r>
          </w:p>
          <w:p w:rsidR="007B2C22" w:rsidRPr="0038660B" w:rsidRDefault="00012F85" w:rsidP="0038660B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574</w:t>
            </w:r>
            <w:r w:rsidR="0038660B" w:rsidRPr="0038660B">
              <w:rPr>
                <w:rFonts w:eastAsia="Calibri"/>
                <w:b/>
                <w:bCs/>
              </w:rPr>
              <w:t>.</w:t>
            </w:r>
            <w:r>
              <w:rPr>
                <w:rFonts w:eastAsia="Calibri"/>
                <w:b/>
                <w:bCs/>
              </w:rPr>
              <w:t>4</w:t>
            </w:r>
            <w:r w:rsidR="00E83270">
              <w:rPr>
                <w:rFonts w:eastAsia="Calibri"/>
                <w:b/>
                <w:bCs/>
              </w:rPr>
              <w:t>4</w:t>
            </w:r>
            <w:r w:rsidR="0038660B" w:rsidRPr="0038660B">
              <w:rPr>
                <w:rFonts w:eastAsia="Calibri"/>
                <w:b/>
                <w:bCs/>
              </w:rPr>
              <w:t xml:space="preserve"> </w:t>
            </w:r>
            <w:r w:rsidR="007B2C22" w:rsidRPr="0038660B">
              <w:rPr>
                <w:rFonts w:eastAsia="Calibri"/>
                <w:b/>
              </w:rPr>
              <w:t>kg</w:t>
            </w:r>
          </w:p>
          <w:p w:rsidR="002E1D1B" w:rsidRPr="0038660B" w:rsidRDefault="002E1D1B" w:rsidP="002E1D1B">
            <w:pPr>
              <w:rPr>
                <w:rFonts w:eastAsia="Calibri"/>
              </w:rPr>
            </w:pPr>
          </w:p>
        </w:tc>
      </w:tr>
      <w:tr w:rsidR="007B2C22" w:rsidRPr="00FF3AB6" w:rsidTr="00267B78">
        <w:tc>
          <w:tcPr>
            <w:tcW w:w="772" w:type="pct"/>
          </w:tcPr>
          <w:p w:rsidR="006B6B80" w:rsidRPr="0038660B" w:rsidRDefault="006B6B80" w:rsidP="0053362C">
            <w:pPr>
              <w:jc w:val="center"/>
              <w:rPr>
                <w:rFonts w:eastAsia="Calibri"/>
                <w:bCs/>
              </w:rPr>
            </w:pPr>
          </w:p>
          <w:p w:rsidR="00D87464" w:rsidRPr="0038660B" w:rsidRDefault="00D87464" w:rsidP="006B6B80">
            <w:pPr>
              <w:jc w:val="center"/>
              <w:rPr>
                <w:rFonts w:eastAsia="Calibri"/>
              </w:rPr>
            </w:pPr>
          </w:p>
          <w:p w:rsidR="007B2C22" w:rsidRPr="0038660B" w:rsidRDefault="006B6B80" w:rsidP="006B6B80">
            <w:pPr>
              <w:jc w:val="center"/>
              <w:rPr>
                <w:rFonts w:eastAsia="Calibri"/>
              </w:rPr>
            </w:pPr>
            <w:proofErr w:type="spellStart"/>
            <w:r w:rsidRPr="0038660B">
              <w:rPr>
                <w:rFonts w:eastAsia="Calibri"/>
              </w:rPr>
              <w:t>Dithane</w:t>
            </w:r>
            <w:proofErr w:type="spellEnd"/>
            <w:r w:rsidRPr="0038660B">
              <w:rPr>
                <w:rFonts w:eastAsia="Calibri"/>
              </w:rPr>
              <w:t xml:space="preserve"> M-45</w:t>
            </w:r>
          </w:p>
        </w:tc>
        <w:tc>
          <w:tcPr>
            <w:tcW w:w="750" w:type="pct"/>
          </w:tcPr>
          <w:p w:rsidR="007B2C22" w:rsidRPr="006B6B80" w:rsidRDefault="007B2C22" w:rsidP="0053362C">
            <w:pPr>
              <w:jc w:val="center"/>
              <w:rPr>
                <w:rFonts w:eastAsia="Calibri"/>
              </w:rPr>
            </w:pPr>
          </w:p>
          <w:p w:rsidR="00D87464" w:rsidRDefault="00D87464" w:rsidP="0053362C">
            <w:pPr>
              <w:jc w:val="center"/>
              <w:rPr>
                <w:rFonts w:eastAsia="Calibri"/>
              </w:rPr>
            </w:pPr>
          </w:p>
          <w:p w:rsidR="007B2C22" w:rsidRPr="006B6B80" w:rsidRDefault="001E7373" w:rsidP="0053362C">
            <w:pPr>
              <w:jc w:val="center"/>
              <w:rPr>
                <w:rFonts w:eastAsia="Calibri"/>
              </w:rPr>
            </w:pPr>
            <w:r w:rsidRPr="006B6B80">
              <w:rPr>
                <w:rFonts w:eastAsia="Calibri"/>
              </w:rPr>
              <w:t>MANC</w:t>
            </w:r>
            <w:r w:rsidR="007B2C22" w:rsidRPr="006B6B80">
              <w:rPr>
                <w:rFonts w:eastAsia="Calibri"/>
              </w:rPr>
              <w:t>OZEB</w:t>
            </w:r>
          </w:p>
        </w:tc>
        <w:tc>
          <w:tcPr>
            <w:tcW w:w="675" w:type="pct"/>
          </w:tcPr>
          <w:p w:rsidR="007B2C22" w:rsidRPr="006B6B80" w:rsidRDefault="007B2C22" w:rsidP="0053362C">
            <w:pPr>
              <w:jc w:val="center"/>
              <w:rPr>
                <w:rFonts w:eastAsia="Calibri"/>
              </w:rPr>
            </w:pPr>
          </w:p>
          <w:p w:rsidR="00D87464" w:rsidRDefault="00D87464" w:rsidP="0053362C">
            <w:pPr>
              <w:jc w:val="center"/>
              <w:rPr>
                <w:rFonts w:eastAsia="Calibri"/>
              </w:rPr>
            </w:pPr>
          </w:p>
          <w:p w:rsidR="007B2C22" w:rsidRPr="006B6B80" w:rsidRDefault="001E7373" w:rsidP="0053362C">
            <w:pPr>
              <w:jc w:val="center"/>
              <w:rPr>
                <w:rFonts w:eastAsia="Calibri"/>
              </w:rPr>
            </w:pPr>
            <w:r w:rsidRPr="006B6B80">
              <w:rPr>
                <w:rFonts w:eastAsia="Calibri"/>
              </w:rPr>
              <w:t>80 %</w:t>
            </w:r>
          </w:p>
        </w:tc>
        <w:tc>
          <w:tcPr>
            <w:tcW w:w="637" w:type="pct"/>
          </w:tcPr>
          <w:p w:rsidR="007B2C22" w:rsidRPr="006B6B80" w:rsidRDefault="007B2C22" w:rsidP="0053362C">
            <w:pPr>
              <w:jc w:val="center"/>
              <w:rPr>
                <w:rFonts w:eastAsia="Calibri"/>
              </w:rPr>
            </w:pPr>
            <w:r w:rsidRPr="006B6B80">
              <w:rPr>
                <w:rFonts w:eastAsia="Calibri"/>
              </w:rPr>
              <w:t>WP (Poudre mouillable)</w:t>
            </w:r>
          </w:p>
        </w:tc>
        <w:tc>
          <w:tcPr>
            <w:tcW w:w="970" w:type="pct"/>
          </w:tcPr>
          <w:p w:rsidR="007B2C22" w:rsidRPr="00D87464" w:rsidRDefault="006B6B80" w:rsidP="006B6B80">
            <w:pPr>
              <w:jc w:val="center"/>
              <w:rPr>
                <w:rFonts w:eastAsia="Calibri"/>
                <w:b/>
              </w:rPr>
            </w:pPr>
            <w:r w:rsidRPr="00D87464">
              <w:rPr>
                <w:shd w:val="clear" w:color="auto" w:fill="FFFFFF"/>
              </w:rPr>
              <w:t xml:space="preserve">Utilisé </w:t>
            </w:r>
            <w:r w:rsidR="001E7373" w:rsidRPr="00D87464">
              <w:rPr>
                <w:shd w:val="clear" w:color="auto" w:fill="FFFFFF"/>
              </w:rPr>
              <w:t>contre un large spectre de maladies fongiques, comme le mildiou, la tâche des feuilles, la tavelure, et la rouille</w:t>
            </w:r>
          </w:p>
        </w:tc>
        <w:tc>
          <w:tcPr>
            <w:tcW w:w="504" w:type="pct"/>
          </w:tcPr>
          <w:p w:rsidR="00D87464" w:rsidRPr="00267B78" w:rsidRDefault="00D87464" w:rsidP="0053362C">
            <w:pPr>
              <w:jc w:val="center"/>
              <w:rPr>
                <w:rFonts w:eastAsia="Calibri"/>
              </w:rPr>
            </w:pPr>
          </w:p>
          <w:p w:rsidR="00D87464" w:rsidRPr="00267B78" w:rsidRDefault="00D87464" w:rsidP="0053362C">
            <w:pPr>
              <w:jc w:val="center"/>
              <w:rPr>
                <w:rFonts w:eastAsia="Calibri"/>
              </w:rPr>
            </w:pPr>
          </w:p>
          <w:p w:rsidR="007B2C22" w:rsidRPr="00FF3AB6" w:rsidRDefault="007B2C22" w:rsidP="0053362C">
            <w:pPr>
              <w:jc w:val="center"/>
              <w:rPr>
                <w:rFonts w:eastAsia="Calibri"/>
                <w:lang w:val="en-US"/>
              </w:rPr>
            </w:pPr>
            <w:r w:rsidRPr="00FF3AB6">
              <w:rPr>
                <w:rFonts w:eastAsia="Calibri"/>
                <w:lang w:val="en-US"/>
              </w:rPr>
              <w:t>Large</w:t>
            </w:r>
          </w:p>
        </w:tc>
        <w:tc>
          <w:tcPr>
            <w:tcW w:w="693" w:type="pct"/>
          </w:tcPr>
          <w:p w:rsidR="007B2C22" w:rsidRPr="00E83270" w:rsidRDefault="007B2C22" w:rsidP="0053362C">
            <w:pPr>
              <w:jc w:val="center"/>
              <w:rPr>
                <w:rFonts w:eastAsia="Calibri"/>
                <w:b/>
              </w:rPr>
            </w:pPr>
          </w:p>
          <w:p w:rsidR="00D87464" w:rsidRPr="00E83270" w:rsidRDefault="00D87464" w:rsidP="0053362C">
            <w:pPr>
              <w:jc w:val="center"/>
              <w:rPr>
                <w:rFonts w:eastAsia="Calibri"/>
              </w:rPr>
            </w:pPr>
          </w:p>
          <w:p w:rsidR="0038660B" w:rsidRPr="0038660B" w:rsidRDefault="007518EE" w:rsidP="0038660B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4</w:t>
            </w:r>
            <w:r w:rsidR="00E83270">
              <w:rPr>
                <w:rFonts w:eastAsia="Calibri"/>
                <w:b/>
                <w:bCs/>
              </w:rPr>
              <w:t>7</w:t>
            </w:r>
            <w:r>
              <w:rPr>
                <w:rFonts w:eastAsia="Calibri"/>
                <w:b/>
                <w:bCs/>
              </w:rPr>
              <w:t>8</w:t>
            </w:r>
            <w:r w:rsidR="00E83270">
              <w:rPr>
                <w:rFonts w:eastAsia="Calibri"/>
                <w:b/>
                <w:bCs/>
              </w:rPr>
              <w:t>.</w:t>
            </w:r>
            <w:r>
              <w:rPr>
                <w:rFonts w:eastAsia="Calibri"/>
                <w:b/>
                <w:bCs/>
              </w:rPr>
              <w:t>7</w:t>
            </w:r>
            <w:r w:rsidR="0038660B" w:rsidRPr="0038660B">
              <w:rPr>
                <w:rFonts w:eastAsia="Calibri"/>
                <w:b/>
                <w:bCs/>
              </w:rPr>
              <w:t xml:space="preserve"> Kg</w:t>
            </w:r>
          </w:p>
          <w:p w:rsidR="007B2C22" w:rsidRPr="00E83270" w:rsidRDefault="007B2C22" w:rsidP="00D87464">
            <w:pPr>
              <w:rPr>
                <w:rFonts w:eastAsia="Calibri"/>
              </w:rPr>
            </w:pPr>
          </w:p>
        </w:tc>
      </w:tr>
      <w:tr w:rsidR="007B2C22" w:rsidRPr="00FF3AB6" w:rsidTr="00267B78">
        <w:tc>
          <w:tcPr>
            <w:tcW w:w="772" w:type="pct"/>
          </w:tcPr>
          <w:p w:rsidR="001E7373" w:rsidRPr="006B6B80" w:rsidRDefault="001E7373" w:rsidP="0053362C">
            <w:pPr>
              <w:jc w:val="center"/>
              <w:rPr>
                <w:rFonts w:eastAsia="Calibri"/>
              </w:rPr>
            </w:pPr>
          </w:p>
          <w:p w:rsidR="007B2C22" w:rsidRPr="006B6B80" w:rsidRDefault="001E7373" w:rsidP="001E7373">
            <w:pPr>
              <w:jc w:val="center"/>
              <w:rPr>
                <w:rFonts w:eastAsia="Calibri"/>
              </w:rPr>
            </w:pPr>
            <w:r w:rsidRPr="006B6B80">
              <w:rPr>
                <w:rFonts w:eastAsia="Calibri"/>
              </w:rPr>
              <w:t>DIAZINON</w:t>
            </w:r>
          </w:p>
        </w:tc>
        <w:tc>
          <w:tcPr>
            <w:tcW w:w="750" w:type="pct"/>
          </w:tcPr>
          <w:p w:rsidR="007B2C22" w:rsidRPr="006B6B80" w:rsidRDefault="007B2C22" w:rsidP="0053362C">
            <w:pPr>
              <w:jc w:val="center"/>
              <w:rPr>
                <w:rFonts w:eastAsia="Calibri"/>
              </w:rPr>
            </w:pPr>
          </w:p>
          <w:p w:rsidR="007B2C22" w:rsidRPr="006B6B80" w:rsidRDefault="007B2C22" w:rsidP="0053362C">
            <w:pPr>
              <w:jc w:val="center"/>
              <w:rPr>
                <w:rFonts w:eastAsia="Calibri"/>
              </w:rPr>
            </w:pPr>
            <w:r w:rsidRPr="006B6B80">
              <w:rPr>
                <w:rFonts w:eastAsia="Calibri"/>
              </w:rPr>
              <w:t>DIAZINON</w:t>
            </w:r>
          </w:p>
        </w:tc>
        <w:tc>
          <w:tcPr>
            <w:tcW w:w="675" w:type="pct"/>
          </w:tcPr>
          <w:p w:rsidR="007B2C22" w:rsidRPr="006B6B80" w:rsidRDefault="007B2C22" w:rsidP="0053362C">
            <w:pPr>
              <w:jc w:val="center"/>
              <w:rPr>
                <w:rFonts w:eastAsia="Calibri"/>
              </w:rPr>
            </w:pPr>
          </w:p>
          <w:p w:rsidR="007B2C22" w:rsidRPr="006B6B80" w:rsidRDefault="001E7373" w:rsidP="0053362C">
            <w:pPr>
              <w:jc w:val="center"/>
              <w:rPr>
                <w:rFonts w:eastAsia="Calibri"/>
              </w:rPr>
            </w:pPr>
            <w:r w:rsidRPr="006B6B80">
              <w:rPr>
                <w:rFonts w:eastAsia="Calibri"/>
              </w:rPr>
              <w:t xml:space="preserve">60 </w:t>
            </w:r>
            <w:r w:rsidR="007B2C22" w:rsidRPr="006B6B80">
              <w:rPr>
                <w:rFonts w:eastAsia="Calibri"/>
              </w:rPr>
              <w:t>%</w:t>
            </w:r>
          </w:p>
        </w:tc>
        <w:tc>
          <w:tcPr>
            <w:tcW w:w="637" w:type="pct"/>
          </w:tcPr>
          <w:p w:rsidR="007B2C22" w:rsidRPr="006B6B80" w:rsidRDefault="007B2C22" w:rsidP="0053362C">
            <w:pPr>
              <w:jc w:val="center"/>
              <w:rPr>
                <w:rFonts w:eastAsia="Calibri"/>
              </w:rPr>
            </w:pPr>
          </w:p>
          <w:p w:rsidR="007B2C22" w:rsidRPr="006B6B80" w:rsidRDefault="007B2C22" w:rsidP="0053362C">
            <w:pPr>
              <w:jc w:val="center"/>
              <w:rPr>
                <w:rFonts w:eastAsia="Calibri"/>
              </w:rPr>
            </w:pPr>
            <w:r w:rsidRPr="006B6B80">
              <w:rPr>
                <w:rFonts w:eastAsia="Calibri"/>
              </w:rPr>
              <w:t>EC (Concentre émulsionnable)</w:t>
            </w:r>
          </w:p>
        </w:tc>
        <w:tc>
          <w:tcPr>
            <w:tcW w:w="970" w:type="pct"/>
          </w:tcPr>
          <w:p w:rsidR="007B2C22" w:rsidRPr="006B6B80" w:rsidRDefault="001E7373" w:rsidP="0053362C">
            <w:pPr>
              <w:jc w:val="center"/>
              <w:rPr>
                <w:rFonts w:eastAsia="Calibri"/>
                <w:b/>
              </w:rPr>
            </w:pPr>
            <w:r w:rsidRPr="006B6B80">
              <w:rPr>
                <w:rFonts w:eastAsia="Calibri"/>
              </w:rPr>
              <w:t>Insectes</w:t>
            </w:r>
            <w:r w:rsidR="007B2C22" w:rsidRPr="006B6B80">
              <w:rPr>
                <w:rFonts w:eastAsia="Calibri"/>
              </w:rPr>
              <w:t xml:space="preserve"> du sol</w:t>
            </w:r>
            <w:r w:rsidRPr="006B6B80">
              <w:rPr>
                <w:rFonts w:eastAsia="Calibri"/>
              </w:rPr>
              <w:t>, pucerons/ cicadelles, mouche</w:t>
            </w:r>
          </w:p>
        </w:tc>
        <w:tc>
          <w:tcPr>
            <w:tcW w:w="504" w:type="pct"/>
          </w:tcPr>
          <w:p w:rsidR="007B2C22" w:rsidRPr="00FF3AB6" w:rsidRDefault="007B2C22" w:rsidP="0053362C">
            <w:pPr>
              <w:jc w:val="center"/>
              <w:rPr>
                <w:rFonts w:eastAsia="Calibri"/>
              </w:rPr>
            </w:pPr>
            <w:r w:rsidRPr="00FF3AB6">
              <w:rPr>
                <w:rFonts w:eastAsia="Calibri"/>
              </w:rPr>
              <w:t>Effet à long terme</w:t>
            </w:r>
          </w:p>
        </w:tc>
        <w:tc>
          <w:tcPr>
            <w:tcW w:w="693" w:type="pct"/>
          </w:tcPr>
          <w:p w:rsidR="007B2C22" w:rsidRPr="0038660B" w:rsidRDefault="007B2C22" w:rsidP="0053362C">
            <w:pPr>
              <w:jc w:val="center"/>
              <w:rPr>
                <w:rFonts w:eastAsia="Calibri"/>
                <w:b/>
              </w:rPr>
            </w:pPr>
          </w:p>
          <w:p w:rsidR="007B2C22" w:rsidRPr="0038660B" w:rsidRDefault="007518EE" w:rsidP="0038660B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382.9</w:t>
            </w:r>
            <w:r w:rsidR="00E83270">
              <w:rPr>
                <w:rFonts w:eastAsia="Calibri"/>
                <w:b/>
                <w:bCs/>
              </w:rPr>
              <w:t>6</w:t>
            </w:r>
            <w:r w:rsidR="0038660B" w:rsidRPr="0038660B">
              <w:rPr>
                <w:rFonts w:eastAsia="Calibri"/>
                <w:b/>
                <w:bCs/>
              </w:rPr>
              <w:t xml:space="preserve"> </w:t>
            </w:r>
            <w:r w:rsidR="007B2C22" w:rsidRPr="0038660B">
              <w:rPr>
                <w:rFonts w:eastAsia="Calibri"/>
                <w:b/>
              </w:rPr>
              <w:t>kg</w:t>
            </w:r>
          </w:p>
        </w:tc>
      </w:tr>
    </w:tbl>
    <w:p w:rsidR="00FF3AB6" w:rsidRDefault="00FF3AB6" w:rsidP="00C67C0C">
      <w:pPr>
        <w:rPr>
          <w:b/>
          <w:lang w:eastAsia="fr-FR"/>
        </w:rPr>
      </w:pPr>
    </w:p>
    <w:p w:rsidR="00FF3AB6" w:rsidRDefault="00FF3AB6" w:rsidP="00C67C0C">
      <w:pPr>
        <w:rPr>
          <w:b/>
          <w:lang w:eastAsia="fr-FR"/>
        </w:rPr>
      </w:pPr>
    </w:p>
    <w:p w:rsidR="00E83270" w:rsidRDefault="00E83270" w:rsidP="00C67C0C">
      <w:pPr>
        <w:rPr>
          <w:b/>
          <w:lang w:eastAsia="fr-FR"/>
        </w:rPr>
      </w:pPr>
    </w:p>
    <w:sectPr w:rsidR="00E83270" w:rsidSect="00EC7DF8">
      <w:endnotePr>
        <w:numFmt w:val="decimal"/>
      </w:endnotePr>
      <w:pgSz w:w="15840" w:h="12240" w:orient="landscape" w:code="1"/>
      <w:pgMar w:top="1440" w:right="1440" w:bottom="1440" w:left="1440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990" w:rsidRDefault="002C2990">
      <w:pPr>
        <w:spacing w:line="20" w:lineRule="exact"/>
      </w:pPr>
    </w:p>
  </w:endnote>
  <w:endnote w:type="continuationSeparator" w:id="0">
    <w:p w:rsidR="002C2990" w:rsidRDefault="002C2990"/>
  </w:endnote>
  <w:endnote w:type="continuationNotice" w:id="1">
    <w:p w:rsidR="002C2990" w:rsidRDefault="002C29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990" w:rsidRDefault="002C2990">
      <w:r>
        <w:separator/>
      </w:r>
    </w:p>
  </w:footnote>
  <w:footnote w:type="continuationSeparator" w:id="0">
    <w:p w:rsidR="002C2990" w:rsidRDefault="002C2990">
      <w:proofErr w:type="gramStart"/>
      <w:r>
        <w:t>(..</w:t>
      </w:r>
      <w:proofErr w:type="spellStart"/>
      <w:proofErr w:type="gramEnd"/>
      <w:r>
        <w:t>continued</w:t>
      </w:r>
      <w:proofErr w:type="spellEnd"/>
      <w: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C0C" w:rsidRDefault="000A22A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67C0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D5F1B">
      <w:rPr>
        <w:rStyle w:val="PageNumber"/>
        <w:noProof/>
      </w:rPr>
      <w:t>6</w:t>
    </w:r>
    <w:r>
      <w:rPr>
        <w:rStyle w:val="PageNumber"/>
      </w:rPr>
      <w:fldChar w:fldCharType="end"/>
    </w:r>
  </w:p>
  <w:p w:rsidR="00C67C0C" w:rsidRDefault="00C67C0C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16B02"/>
    <w:multiLevelType w:val="hybridMultilevel"/>
    <w:tmpl w:val="E938D0AE"/>
    <w:lvl w:ilvl="0" w:tplc="32706F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379EA"/>
    <w:multiLevelType w:val="hybridMultilevel"/>
    <w:tmpl w:val="B3A8CF60"/>
    <w:lvl w:ilvl="0" w:tplc="32706F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12857"/>
    <w:multiLevelType w:val="hybridMultilevel"/>
    <w:tmpl w:val="74B603DC"/>
    <w:lvl w:ilvl="0" w:tplc="32706F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1B4C8D"/>
    <w:multiLevelType w:val="hybridMultilevel"/>
    <w:tmpl w:val="F69C6D7E"/>
    <w:lvl w:ilvl="0" w:tplc="040C0003">
      <w:start w:val="1"/>
      <w:numFmt w:val="bullet"/>
      <w:lvlText w:val="o"/>
      <w:lvlJc w:val="left"/>
      <w:pPr>
        <w:tabs>
          <w:tab w:val="num" w:pos="502"/>
        </w:tabs>
        <w:ind w:left="502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40F5413A"/>
    <w:multiLevelType w:val="hybridMultilevel"/>
    <w:tmpl w:val="403A6BC6"/>
    <w:lvl w:ilvl="0" w:tplc="32706F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867A5A"/>
    <w:multiLevelType w:val="hybridMultilevel"/>
    <w:tmpl w:val="40869ECA"/>
    <w:lvl w:ilvl="0" w:tplc="32706F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233C5A"/>
    <w:multiLevelType w:val="hybridMultilevel"/>
    <w:tmpl w:val="F182957C"/>
    <w:lvl w:ilvl="0" w:tplc="976A56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FA787A"/>
    <w:multiLevelType w:val="hybridMultilevel"/>
    <w:tmpl w:val="65FCCC8E"/>
    <w:lvl w:ilvl="0" w:tplc="32706F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513AC0"/>
    <w:multiLevelType w:val="hybridMultilevel"/>
    <w:tmpl w:val="2528F86A"/>
    <w:lvl w:ilvl="0" w:tplc="32706F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8"/>
  </w:num>
  <w:num w:numId="8">
    <w:abstractNumId w:val="5"/>
  </w:num>
  <w:num w:numId="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isplayHorizontalDrawingGridEvery w:val="0"/>
  <w:displayVerticalDrawingGridEvery w:val="0"/>
  <w:doNotShadeFormData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948"/>
    <w:rsid w:val="00012F85"/>
    <w:rsid w:val="000143EA"/>
    <w:rsid w:val="000152AC"/>
    <w:rsid w:val="00025F51"/>
    <w:rsid w:val="0003145F"/>
    <w:rsid w:val="000370E9"/>
    <w:rsid w:val="00040189"/>
    <w:rsid w:val="000429B3"/>
    <w:rsid w:val="00045C7B"/>
    <w:rsid w:val="000508B2"/>
    <w:rsid w:val="00053989"/>
    <w:rsid w:val="0006103F"/>
    <w:rsid w:val="000613D1"/>
    <w:rsid w:val="00061AC7"/>
    <w:rsid w:val="00062B43"/>
    <w:rsid w:val="0006546F"/>
    <w:rsid w:val="000655C0"/>
    <w:rsid w:val="00065C47"/>
    <w:rsid w:val="00065FCE"/>
    <w:rsid w:val="00067E20"/>
    <w:rsid w:val="0007041B"/>
    <w:rsid w:val="00072A93"/>
    <w:rsid w:val="00080131"/>
    <w:rsid w:val="00083341"/>
    <w:rsid w:val="000835D3"/>
    <w:rsid w:val="00084148"/>
    <w:rsid w:val="00084714"/>
    <w:rsid w:val="00091614"/>
    <w:rsid w:val="00092081"/>
    <w:rsid w:val="00095FAE"/>
    <w:rsid w:val="000968C6"/>
    <w:rsid w:val="000A22A0"/>
    <w:rsid w:val="000A5B7C"/>
    <w:rsid w:val="000A7709"/>
    <w:rsid w:val="000A7A8A"/>
    <w:rsid w:val="000B3399"/>
    <w:rsid w:val="000B3DF5"/>
    <w:rsid w:val="000B7768"/>
    <w:rsid w:val="000C5CA0"/>
    <w:rsid w:val="000D0661"/>
    <w:rsid w:val="000D0CFE"/>
    <w:rsid w:val="000D0E54"/>
    <w:rsid w:val="000D39E1"/>
    <w:rsid w:val="000D61A0"/>
    <w:rsid w:val="000E4ECC"/>
    <w:rsid w:val="000E57B8"/>
    <w:rsid w:val="000F0159"/>
    <w:rsid w:val="000F24F1"/>
    <w:rsid w:val="000F270F"/>
    <w:rsid w:val="000F4601"/>
    <w:rsid w:val="000F60B4"/>
    <w:rsid w:val="000F674E"/>
    <w:rsid w:val="000F7351"/>
    <w:rsid w:val="00100A07"/>
    <w:rsid w:val="001040B9"/>
    <w:rsid w:val="00105D29"/>
    <w:rsid w:val="00105EB2"/>
    <w:rsid w:val="0010701C"/>
    <w:rsid w:val="00112078"/>
    <w:rsid w:val="001140CB"/>
    <w:rsid w:val="00115BA8"/>
    <w:rsid w:val="00117F6A"/>
    <w:rsid w:val="001210C5"/>
    <w:rsid w:val="00121BE0"/>
    <w:rsid w:val="00121EFF"/>
    <w:rsid w:val="00122452"/>
    <w:rsid w:val="00123A7F"/>
    <w:rsid w:val="00125B91"/>
    <w:rsid w:val="00134722"/>
    <w:rsid w:val="00134D82"/>
    <w:rsid w:val="001406F7"/>
    <w:rsid w:val="00142270"/>
    <w:rsid w:val="001422A1"/>
    <w:rsid w:val="00142563"/>
    <w:rsid w:val="00144B29"/>
    <w:rsid w:val="00146FBF"/>
    <w:rsid w:val="001501EE"/>
    <w:rsid w:val="00152432"/>
    <w:rsid w:val="001543BD"/>
    <w:rsid w:val="00154E2F"/>
    <w:rsid w:val="00172B57"/>
    <w:rsid w:val="00184804"/>
    <w:rsid w:val="00185681"/>
    <w:rsid w:val="001A48A5"/>
    <w:rsid w:val="001B00D9"/>
    <w:rsid w:val="001B2EE1"/>
    <w:rsid w:val="001B4F9F"/>
    <w:rsid w:val="001C11C5"/>
    <w:rsid w:val="001C184F"/>
    <w:rsid w:val="001C334D"/>
    <w:rsid w:val="001D0BA2"/>
    <w:rsid w:val="001D3630"/>
    <w:rsid w:val="001D5EB0"/>
    <w:rsid w:val="001D6943"/>
    <w:rsid w:val="001E0294"/>
    <w:rsid w:val="001E44F0"/>
    <w:rsid w:val="001E6E9C"/>
    <w:rsid w:val="001E7373"/>
    <w:rsid w:val="001E788B"/>
    <w:rsid w:val="001F3F75"/>
    <w:rsid w:val="0020184D"/>
    <w:rsid w:val="00205D8A"/>
    <w:rsid w:val="00220FB8"/>
    <w:rsid w:val="0022655B"/>
    <w:rsid w:val="00235F33"/>
    <w:rsid w:val="00240830"/>
    <w:rsid w:val="00240A37"/>
    <w:rsid w:val="00246118"/>
    <w:rsid w:val="0024668A"/>
    <w:rsid w:val="00253BA1"/>
    <w:rsid w:val="00253CA5"/>
    <w:rsid w:val="00255FC5"/>
    <w:rsid w:val="00261AEB"/>
    <w:rsid w:val="00262DAF"/>
    <w:rsid w:val="00267B78"/>
    <w:rsid w:val="00280733"/>
    <w:rsid w:val="0028334C"/>
    <w:rsid w:val="002844BF"/>
    <w:rsid w:val="00287A50"/>
    <w:rsid w:val="00292BFE"/>
    <w:rsid w:val="002A0612"/>
    <w:rsid w:val="002A27B0"/>
    <w:rsid w:val="002B2616"/>
    <w:rsid w:val="002B5A98"/>
    <w:rsid w:val="002C1E5A"/>
    <w:rsid w:val="002C2990"/>
    <w:rsid w:val="002C4AD2"/>
    <w:rsid w:val="002D1254"/>
    <w:rsid w:val="002D46E0"/>
    <w:rsid w:val="002D5A2B"/>
    <w:rsid w:val="002D745D"/>
    <w:rsid w:val="002E1D1B"/>
    <w:rsid w:val="002E6057"/>
    <w:rsid w:val="002E6070"/>
    <w:rsid w:val="002E66D3"/>
    <w:rsid w:val="002F0BA4"/>
    <w:rsid w:val="002F1132"/>
    <w:rsid w:val="002F30BB"/>
    <w:rsid w:val="00301433"/>
    <w:rsid w:val="00302E95"/>
    <w:rsid w:val="0030468D"/>
    <w:rsid w:val="00307E94"/>
    <w:rsid w:val="00307FF2"/>
    <w:rsid w:val="00310CAB"/>
    <w:rsid w:val="00315C54"/>
    <w:rsid w:val="0031613D"/>
    <w:rsid w:val="0031645C"/>
    <w:rsid w:val="00321190"/>
    <w:rsid w:val="00321377"/>
    <w:rsid w:val="00322D1C"/>
    <w:rsid w:val="003242FE"/>
    <w:rsid w:val="00330A13"/>
    <w:rsid w:val="003310CC"/>
    <w:rsid w:val="003336A6"/>
    <w:rsid w:val="00336BC8"/>
    <w:rsid w:val="00337FBB"/>
    <w:rsid w:val="00341E6B"/>
    <w:rsid w:val="00343AEA"/>
    <w:rsid w:val="00346EDF"/>
    <w:rsid w:val="00350EB0"/>
    <w:rsid w:val="003553C3"/>
    <w:rsid w:val="0035713D"/>
    <w:rsid w:val="00361D0C"/>
    <w:rsid w:val="003708EE"/>
    <w:rsid w:val="00374EC8"/>
    <w:rsid w:val="00383193"/>
    <w:rsid w:val="00385524"/>
    <w:rsid w:val="0038660B"/>
    <w:rsid w:val="003867EC"/>
    <w:rsid w:val="00393B1D"/>
    <w:rsid w:val="003A25C5"/>
    <w:rsid w:val="003A373F"/>
    <w:rsid w:val="003A6E7C"/>
    <w:rsid w:val="003B0415"/>
    <w:rsid w:val="003B553E"/>
    <w:rsid w:val="003C0FA5"/>
    <w:rsid w:val="003C17F0"/>
    <w:rsid w:val="003C2A30"/>
    <w:rsid w:val="003C2B9D"/>
    <w:rsid w:val="003C412E"/>
    <w:rsid w:val="003C670C"/>
    <w:rsid w:val="003E0E38"/>
    <w:rsid w:val="003F5E7E"/>
    <w:rsid w:val="003F6234"/>
    <w:rsid w:val="00403656"/>
    <w:rsid w:val="00403B29"/>
    <w:rsid w:val="0041169F"/>
    <w:rsid w:val="00412949"/>
    <w:rsid w:val="00412E4C"/>
    <w:rsid w:val="00415505"/>
    <w:rsid w:val="00417C4D"/>
    <w:rsid w:val="00421579"/>
    <w:rsid w:val="00421F70"/>
    <w:rsid w:val="00423A61"/>
    <w:rsid w:val="0043019A"/>
    <w:rsid w:val="00434035"/>
    <w:rsid w:val="004350AC"/>
    <w:rsid w:val="004369B9"/>
    <w:rsid w:val="00436A3E"/>
    <w:rsid w:val="00443F4F"/>
    <w:rsid w:val="00447E2B"/>
    <w:rsid w:val="0045015B"/>
    <w:rsid w:val="00454081"/>
    <w:rsid w:val="004552B8"/>
    <w:rsid w:val="004667D0"/>
    <w:rsid w:val="004669B2"/>
    <w:rsid w:val="00466D29"/>
    <w:rsid w:val="004745D2"/>
    <w:rsid w:val="00474606"/>
    <w:rsid w:val="0047474A"/>
    <w:rsid w:val="00476C60"/>
    <w:rsid w:val="0048411F"/>
    <w:rsid w:val="00484359"/>
    <w:rsid w:val="0048658C"/>
    <w:rsid w:val="0048695C"/>
    <w:rsid w:val="00486A3D"/>
    <w:rsid w:val="004930C7"/>
    <w:rsid w:val="0049426F"/>
    <w:rsid w:val="00494A12"/>
    <w:rsid w:val="0049656D"/>
    <w:rsid w:val="004A32BC"/>
    <w:rsid w:val="004A646F"/>
    <w:rsid w:val="004A6562"/>
    <w:rsid w:val="004A65AD"/>
    <w:rsid w:val="004A666F"/>
    <w:rsid w:val="004A7AA3"/>
    <w:rsid w:val="004B10B2"/>
    <w:rsid w:val="004B23B1"/>
    <w:rsid w:val="004C0835"/>
    <w:rsid w:val="004C2565"/>
    <w:rsid w:val="004C5009"/>
    <w:rsid w:val="004C5339"/>
    <w:rsid w:val="004C610D"/>
    <w:rsid w:val="004D615A"/>
    <w:rsid w:val="004E0D9C"/>
    <w:rsid w:val="004E53F2"/>
    <w:rsid w:val="004E588D"/>
    <w:rsid w:val="00500917"/>
    <w:rsid w:val="005011AA"/>
    <w:rsid w:val="00505563"/>
    <w:rsid w:val="00513362"/>
    <w:rsid w:val="00513FB2"/>
    <w:rsid w:val="00517A75"/>
    <w:rsid w:val="00517A86"/>
    <w:rsid w:val="00520177"/>
    <w:rsid w:val="00520EE7"/>
    <w:rsid w:val="00525FB5"/>
    <w:rsid w:val="0053362C"/>
    <w:rsid w:val="005408A1"/>
    <w:rsid w:val="005551A9"/>
    <w:rsid w:val="005574FD"/>
    <w:rsid w:val="00565994"/>
    <w:rsid w:val="0056773D"/>
    <w:rsid w:val="005679D9"/>
    <w:rsid w:val="005702E7"/>
    <w:rsid w:val="005709C6"/>
    <w:rsid w:val="00585007"/>
    <w:rsid w:val="00593294"/>
    <w:rsid w:val="0059352E"/>
    <w:rsid w:val="00597FDE"/>
    <w:rsid w:val="005A1DF5"/>
    <w:rsid w:val="005A25D7"/>
    <w:rsid w:val="005A3FAA"/>
    <w:rsid w:val="005B028F"/>
    <w:rsid w:val="005B1F18"/>
    <w:rsid w:val="005B3F1B"/>
    <w:rsid w:val="005C52B5"/>
    <w:rsid w:val="005C5546"/>
    <w:rsid w:val="005C7D4E"/>
    <w:rsid w:val="005D7F68"/>
    <w:rsid w:val="005E2406"/>
    <w:rsid w:val="005E3C7F"/>
    <w:rsid w:val="005E4014"/>
    <w:rsid w:val="005E4EA4"/>
    <w:rsid w:val="005F1CCA"/>
    <w:rsid w:val="005F46B3"/>
    <w:rsid w:val="005F7899"/>
    <w:rsid w:val="006074B6"/>
    <w:rsid w:val="0061302C"/>
    <w:rsid w:val="006157D7"/>
    <w:rsid w:val="006172D6"/>
    <w:rsid w:val="0061775C"/>
    <w:rsid w:val="00620C40"/>
    <w:rsid w:val="00621534"/>
    <w:rsid w:val="00631351"/>
    <w:rsid w:val="006322A5"/>
    <w:rsid w:val="006403F3"/>
    <w:rsid w:val="00647814"/>
    <w:rsid w:val="00651B18"/>
    <w:rsid w:val="00657FCC"/>
    <w:rsid w:val="006718D4"/>
    <w:rsid w:val="00673171"/>
    <w:rsid w:val="00674411"/>
    <w:rsid w:val="00674970"/>
    <w:rsid w:val="00677BC0"/>
    <w:rsid w:val="00677FF7"/>
    <w:rsid w:val="006810DD"/>
    <w:rsid w:val="0068170B"/>
    <w:rsid w:val="00683D65"/>
    <w:rsid w:val="00684C1C"/>
    <w:rsid w:val="00686455"/>
    <w:rsid w:val="0069021E"/>
    <w:rsid w:val="0069399C"/>
    <w:rsid w:val="0069499B"/>
    <w:rsid w:val="00694BB3"/>
    <w:rsid w:val="006A2A54"/>
    <w:rsid w:val="006A2E81"/>
    <w:rsid w:val="006A595B"/>
    <w:rsid w:val="006B0606"/>
    <w:rsid w:val="006B35E7"/>
    <w:rsid w:val="006B47D3"/>
    <w:rsid w:val="006B5313"/>
    <w:rsid w:val="006B6B80"/>
    <w:rsid w:val="006C102A"/>
    <w:rsid w:val="006C1897"/>
    <w:rsid w:val="006C3786"/>
    <w:rsid w:val="006D049D"/>
    <w:rsid w:val="006D0860"/>
    <w:rsid w:val="006D4135"/>
    <w:rsid w:val="006D7E34"/>
    <w:rsid w:val="006E4AFF"/>
    <w:rsid w:val="006F21B5"/>
    <w:rsid w:val="006F4ABA"/>
    <w:rsid w:val="007008F4"/>
    <w:rsid w:val="007015DE"/>
    <w:rsid w:val="007027B4"/>
    <w:rsid w:val="007029E9"/>
    <w:rsid w:val="007142D3"/>
    <w:rsid w:val="00715726"/>
    <w:rsid w:val="007200BB"/>
    <w:rsid w:val="00721D1B"/>
    <w:rsid w:val="00722AC6"/>
    <w:rsid w:val="00723954"/>
    <w:rsid w:val="007301CE"/>
    <w:rsid w:val="007319FC"/>
    <w:rsid w:val="00732326"/>
    <w:rsid w:val="00741F1E"/>
    <w:rsid w:val="007438FD"/>
    <w:rsid w:val="00743E38"/>
    <w:rsid w:val="00750204"/>
    <w:rsid w:val="007514B3"/>
    <w:rsid w:val="007518EE"/>
    <w:rsid w:val="0075224D"/>
    <w:rsid w:val="0075412B"/>
    <w:rsid w:val="00755C37"/>
    <w:rsid w:val="00762FA4"/>
    <w:rsid w:val="007655EB"/>
    <w:rsid w:val="00766638"/>
    <w:rsid w:val="0077382A"/>
    <w:rsid w:val="00775857"/>
    <w:rsid w:val="0078197D"/>
    <w:rsid w:val="00784D04"/>
    <w:rsid w:val="0079262E"/>
    <w:rsid w:val="00794322"/>
    <w:rsid w:val="007A14F2"/>
    <w:rsid w:val="007A3521"/>
    <w:rsid w:val="007A398B"/>
    <w:rsid w:val="007A47D6"/>
    <w:rsid w:val="007A4B9D"/>
    <w:rsid w:val="007B2C22"/>
    <w:rsid w:val="007B7E08"/>
    <w:rsid w:val="007C1A8C"/>
    <w:rsid w:val="007C310F"/>
    <w:rsid w:val="007C5497"/>
    <w:rsid w:val="007D5464"/>
    <w:rsid w:val="007D5F1B"/>
    <w:rsid w:val="007E5FC3"/>
    <w:rsid w:val="007E6D21"/>
    <w:rsid w:val="007E7805"/>
    <w:rsid w:val="007F6831"/>
    <w:rsid w:val="008016B4"/>
    <w:rsid w:val="00805E48"/>
    <w:rsid w:val="00814722"/>
    <w:rsid w:val="00822779"/>
    <w:rsid w:val="00827071"/>
    <w:rsid w:val="00832F9D"/>
    <w:rsid w:val="00835893"/>
    <w:rsid w:val="0083763C"/>
    <w:rsid w:val="008407A5"/>
    <w:rsid w:val="00844CCF"/>
    <w:rsid w:val="00847778"/>
    <w:rsid w:val="00847C7E"/>
    <w:rsid w:val="00850141"/>
    <w:rsid w:val="00855FF3"/>
    <w:rsid w:val="008605E5"/>
    <w:rsid w:val="0086200F"/>
    <w:rsid w:val="008734AE"/>
    <w:rsid w:val="008741B1"/>
    <w:rsid w:val="00884D15"/>
    <w:rsid w:val="008875B6"/>
    <w:rsid w:val="00892A63"/>
    <w:rsid w:val="008941A0"/>
    <w:rsid w:val="00895F17"/>
    <w:rsid w:val="00896028"/>
    <w:rsid w:val="008968FF"/>
    <w:rsid w:val="008A0397"/>
    <w:rsid w:val="008A2408"/>
    <w:rsid w:val="008A36BE"/>
    <w:rsid w:val="008A7AE2"/>
    <w:rsid w:val="008C3360"/>
    <w:rsid w:val="008D059F"/>
    <w:rsid w:val="008D43C0"/>
    <w:rsid w:val="008D48C1"/>
    <w:rsid w:val="008D491C"/>
    <w:rsid w:val="008D60CD"/>
    <w:rsid w:val="008E1992"/>
    <w:rsid w:val="008E2706"/>
    <w:rsid w:val="008E3105"/>
    <w:rsid w:val="008E7802"/>
    <w:rsid w:val="008F442F"/>
    <w:rsid w:val="008F58CD"/>
    <w:rsid w:val="009027C2"/>
    <w:rsid w:val="00903381"/>
    <w:rsid w:val="0090401E"/>
    <w:rsid w:val="00917302"/>
    <w:rsid w:val="00920AB4"/>
    <w:rsid w:val="00921CA0"/>
    <w:rsid w:val="00926A6B"/>
    <w:rsid w:val="00933AF1"/>
    <w:rsid w:val="009362B1"/>
    <w:rsid w:val="00936C6D"/>
    <w:rsid w:val="00941FBC"/>
    <w:rsid w:val="0094214A"/>
    <w:rsid w:val="00942CF8"/>
    <w:rsid w:val="0094352C"/>
    <w:rsid w:val="00943AAB"/>
    <w:rsid w:val="00945CE2"/>
    <w:rsid w:val="00945FDC"/>
    <w:rsid w:val="00950673"/>
    <w:rsid w:val="009560C7"/>
    <w:rsid w:val="009619A0"/>
    <w:rsid w:val="00962986"/>
    <w:rsid w:val="00962AC2"/>
    <w:rsid w:val="00977606"/>
    <w:rsid w:val="00980FD2"/>
    <w:rsid w:val="009857D4"/>
    <w:rsid w:val="00986ADF"/>
    <w:rsid w:val="00992F81"/>
    <w:rsid w:val="00993A7C"/>
    <w:rsid w:val="00997C3C"/>
    <w:rsid w:val="009B0F3E"/>
    <w:rsid w:val="009B3EC5"/>
    <w:rsid w:val="009B4799"/>
    <w:rsid w:val="009B48A2"/>
    <w:rsid w:val="009C1D0C"/>
    <w:rsid w:val="009C23CC"/>
    <w:rsid w:val="009D457C"/>
    <w:rsid w:val="009D6ED6"/>
    <w:rsid w:val="009E2587"/>
    <w:rsid w:val="009E5264"/>
    <w:rsid w:val="009E6C0A"/>
    <w:rsid w:val="009F144E"/>
    <w:rsid w:val="009F4CDE"/>
    <w:rsid w:val="00A005C5"/>
    <w:rsid w:val="00A104FB"/>
    <w:rsid w:val="00A1162D"/>
    <w:rsid w:val="00A218D0"/>
    <w:rsid w:val="00A23136"/>
    <w:rsid w:val="00A23DC8"/>
    <w:rsid w:val="00A30170"/>
    <w:rsid w:val="00A37E85"/>
    <w:rsid w:val="00A4523F"/>
    <w:rsid w:val="00A53B47"/>
    <w:rsid w:val="00A57048"/>
    <w:rsid w:val="00A61443"/>
    <w:rsid w:val="00A66375"/>
    <w:rsid w:val="00A664C2"/>
    <w:rsid w:val="00A66AA8"/>
    <w:rsid w:val="00A67906"/>
    <w:rsid w:val="00A711FF"/>
    <w:rsid w:val="00A729E0"/>
    <w:rsid w:val="00A72B98"/>
    <w:rsid w:val="00A75CAB"/>
    <w:rsid w:val="00A77A88"/>
    <w:rsid w:val="00A81E95"/>
    <w:rsid w:val="00A858D3"/>
    <w:rsid w:val="00A868AA"/>
    <w:rsid w:val="00A939D9"/>
    <w:rsid w:val="00A94558"/>
    <w:rsid w:val="00A950FC"/>
    <w:rsid w:val="00A95BB9"/>
    <w:rsid w:val="00AA0FEC"/>
    <w:rsid w:val="00AA3628"/>
    <w:rsid w:val="00AB1810"/>
    <w:rsid w:val="00AB2F35"/>
    <w:rsid w:val="00AB5255"/>
    <w:rsid w:val="00AB5E12"/>
    <w:rsid w:val="00AC17D1"/>
    <w:rsid w:val="00AC2193"/>
    <w:rsid w:val="00AD65E2"/>
    <w:rsid w:val="00AD7851"/>
    <w:rsid w:val="00AE14E9"/>
    <w:rsid w:val="00AE562E"/>
    <w:rsid w:val="00AE57D8"/>
    <w:rsid w:val="00AF0DF2"/>
    <w:rsid w:val="00AF50A0"/>
    <w:rsid w:val="00AF78CE"/>
    <w:rsid w:val="00B00F0D"/>
    <w:rsid w:val="00B02F75"/>
    <w:rsid w:val="00B045FD"/>
    <w:rsid w:val="00B1057E"/>
    <w:rsid w:val="00B10A08"/>
    <w:rsid w:val="00B15287"/>
    <w:rsid w:val="00B206A3"/>
    <w:rsid w:val="00B21B9C"/>
    <w:rsid w:val="00B22B2E"/>
    <w:rsid w:val="00B25E12"/>
    <w:rsid w:val="00B3299D"/>
    <w:rsid w:val="00B36F60"/>
    <w:rsid w:val="00B44B22"/>
    <w:rsid w:val="00B44C90"/>
    <w:rsid w:val="00B50AB2"/>
    <w:rsid w:val="00B553FA"/>
    <w:rsid w:val="00B64FE8"/>
    <w:rsid w:val="00B71725"/>
    <w:rsid w:val="00B717F0"/>
    <w:rsid w:val="00B71D01"/>
    <w:rsid w:val="00B721B3"/>
    <w:rsid w:val="00B8048D"/>
    <w:rsid w:val="00B81339"/>
    <w:rsid w:val="00B85025"/>
    <w:rsid w:val="00B91541"/>
    <w:rsid w:val="00B91DA4"/>
    <w:rsid w:val="00B91EFF"/>
    <w:rsid w:val="00B92B12"/>
    <w:rsid w:val="00B95D19"/>
    <w:rsid w:val="00BA18FC"/>
    <w:rsid w:val="00BA2948"/>
    <w:rsid w:val="00BA309F"/>
    <w:rsid w:val="00BB0989"/>
    <w:rsid w:val="00BB1EAD"/>
    <w:rsid w:val="00BB45B9"/>
    <w:rsid w:val="00BC1BAD"/>
    <w:rsid w:val="00BC21CD"/>
    <w:rsid w:val="00BD0279"/>
    <w:rsid w:val="00BD31F8"/>
    <w:rsid w:val="00BD44E0"/>
    <w:rsid w:val="00BE321D"/>
    <w:rsid w:val="00BF11D3"/>
    <w:rsid w:val="00BF165E"/>
    <w:rsid w:val="00BF5CA1"/>
    <w:rsid w:val="00BF5E65"/>
    <w:rsid w:val="00BF6CE0"/>
    <w:rsid w:val="00BF70F9"/>
    <w:rsid w:val="00C02DC1"/>
    <w:rsid w:val="00C03036"/>
    <w:rsid w:val="00C04456"/>
    <w:rsid w:val="00C17CF1"/>
    <w:rsid w:val="00C257C0"/>
    <w:rsid w:val="00C26183"/>
    <w:rsid w:val="00C34510"/>
    <w:rsid w:val="00C411DF"/>
    <w:rsid w:val="00C434A7"/>
    <w:rsid w:val="00C43664"/>
    <w:rsid w:val="00C44853"/>
    <w:rsid w:val="00C44FEC"/>
    <w:rsid w:val="00C5029C"/>
    <w:rsid w:val="00C534A2"/>
    <w:rsid w:val="00C611A3"/>
    <w:rsid w:val="00C628C5"/>
    <w:rsid w:val="00C67C0C"/>
    <w:rsid w:val="00C75138"/>
    <w:rsid w:val="00C826ED"/>
    <w:rsid w:val="00C84A07"/>
    <w:rsid w:val="00C86B03"/>
    <w:rsid w:val="00C92993"/>
    <w:rsid w:val="00CA1DC9"/>
    <w:rsid w:val="00CB175A"/>
    <w:rsid w:val="00CB405E"/>
    <w:rsid w:val="00CB530A"/>
    <w:rsid w:val="00CB78C6"/>
    <w:rsid w:val="00CC290F"/>
    <w:rsid w:val="00CC37C9"/>
    <w:rsid w:val="00CC39B0"/>
    <w:rsid w:val="00CC7200"/>
    <w:rsid w:val="00CD27B8"/>
    <w:rsid w:val="00CD4C16"/>
    <w:rsid w:val="00CD56D5"/>
    <w:rsid w:val="00CF2665"/>
    <w:rsid w:val="00CF3CB1"/>
    <w:rsid w:val="00CF73F8"/>
    <w:rsid w:val="00D04CB5"/>
    <w:rsid w:val="00D07AF8"/>
    <w:rsid w:val="00D100F5"/>
    <w:rsid w:val="00D1212E"/>
    <w:rsid w:val="00D141A6"/>
    <w:rsid w:val="00D1485F"/>
    <w:rsid w:val="00D22D70"/>
    <w:rsid w:val="00D30E22"/>
    <w:rsid w:val="00D3150B"/>
    <w:rsid w:val="00D40860"/>
    <w:rsid w:val="00D52B16"/>
    <w:rsid w:val="00D52B7F"/>
    <w:rsid w:val="00D54A5B"/>
    <w:rsid w:val="00D60540"/>
    <w:rsid w:val="00D61DB1"/>
    <w:rsid w:val="00D61F5E"/>
    <w:rsid w:val="00D628E2"/>
    <w:rsid w:val="00D63188"/>
    <w:rsid w:val="00D6518E"/>
    <w:rsid w:val="00D672FE"/>
    <w:rsid w:val="00D67F75"/>
    <w:rsid w:val="00D71AF9"/>
    <w:rsid w:val="00D82855"/>
    <w:rsid w:val="00D82B58"/>
    <w:rsid w:val="00D87464"/>
    <w:rsid w:val="00D8788F"/>
    <w:rsid w:val="00D904A2"/>
    <w:rsid w:val="00D94648"/>
    <w:rsid w:val="00DA02A8"/>
    <w:rsid w:val="00DA0F18"/>
    <w:rsid w:val="00DB1A52"/>
    <w:rsid w:val="00DB471B"/>
    <w:rsid w:val="00DB50CD"/>
    <w:rsid w:val="00DB56C6"/>
    <w:rsid w:val="00DC0643"/>
    <w:rsid w:val="00DC5228"/>
    <w:rsid w:val="00DD3854"/>
    <w:rsid w:val="00DD3ED8"/>
    <w:rsid w:val="00DD4651"/>
    <w:rsid w:val="00DD4C68"/>
    <w:rsid w:val="00DD7B5E"/>
    <w:rsid w:val="00DE17E6"/>
    <w:rsid w:val="00DF38B7"/>
    <w:rsid w:val="00DF44CE"/>
    <w:rsid w:val="00DF564E"/>
    <w:rsid w:val="00DF6D29"/>
    <w:rsid w:val="00E14CFB"/>
    <w:rsid w:val="00E31941"/>
    <w:rsid w:val="00E40547"/>
    <w:rsid w:val="00E45823"/>
    <w:rsid w:val="00E45CC2"/>
    <w:rsid w:val="00E460CA"/>
    <w:rsid w:val="00E60486"/>
    <w:rsid w:val="00E61643"/>
    <w:rsid w:val="00E67632"/>
    <w:rsid w:val="00E72EAF"/>
    <w:rsid w:val="00E73F13"/>
    <w:rsid w:val="00E7707A"/>
    <w:rsid w:val="00E77EB5"/>
    <w:rsid w:val="00E803D9"/>
    <w:rsid w:val="00E811F5"/>
    <w:rsid w:val="00E8120F"/>
    <w:rsid w:val="00E82815"/>
    <w:rsid w:val="00E83270"/>
    <w:rsid w:val="00E86BCA"/>
    <w:rsid w:val="00E900C7"/>
    <w:rsid w:val="00E92BA7"/>
    <w:rsid w:val="00E97824"/>
    <w:rsid w:val="00E97E59"/>
    <w:rsid w:val="00EA4A33"/>
    <w:rsid w:val="00EA7F20"/>
    <w:rsid w:val="00EB1E13"/>
    <w:rsid w:val="00EB407D"/>
    <w:rsid w:val="00EB5D10"/>
    <w:rsid w:val="00EC092A"/>
    <w:rsid w:val="00EC534F"/>
    <w:rsid w:val="00EC7DF8"/>
    <w:rsid w:val="00ED421E"/>
    <w:rsid w:val="00ED506D"/>
    <w:rsid w:val="00ED79DF"/>
    <w:rsid w:val="00ED7CD3"/>
    <w:rsid w:val="00ED7DD1"/>
    <w:rsid w:val="00EE1615"/>
    <w:rsid w:val="00EE17D1"/>
    <w:rsid w:val="00EE3438"/>
    <w:rsid w:val="00EE48E3"/>
    <w:rsid w:val="00EE7C9C"/>
    <w:rsid w:val="00EF2496"/>
    <w:rsid w:val="00EF38D6"/>
    <w:rsid w:val="00EF6937"/>
    <w:rsid w:val="00EF70ED"/>
    <w:rsid w:val="00F038E1"/>
    <w:rsid w:val="00F049E4"/>
    <w:rsid w:val="00F04E7B"/>
    <w:rsid w:val="00F06677"/>
    <w:rsid w:val="00F11DC7"/>
    <w:rsid w:val="00F22BAF"/>
    <w:rsid w:val="00F24F48"/>
    <w:rsid w:val="00F25860"/>
    <w:rsid w:val="00F26BC8"/>
    <w:rsid w:val="00F3211F"/>
    <w:rsid w:val="00F37652"/>
    <w:rsid w:val="00F501B5"/>
    <w:rsid w:val="00F52094"/>
    <w:rsid w:val="00F55B8F"/>
    <w:rsid w:val="00F63B27"/>
    <w:rsid w:val="00F66074"/>
    <w:rsid w:val="00F669DA"/>
    <w:rsid w:val="00F72D1D"/>
    <w:rsid w:val="00F73C1C"/>
    <w:rsid w:val="00F73E4E"/>
    <w:rsid w:val="00F75319"/>
    <w:rsid w:val="00F835C1"/>
    <w:rsid w:val="00F90F6A"/>
    <w:rsid w:val="00F93AE7"/>
    <w:rsid w:val="00F95E3B"/>
    <w:rsid w:val="00F964E4"/>
    <w:rsid w:val="00FA09B8"/>
    <w:rsid w:val="00FA42B6"/>
    <w:rsid w:val="00FA579E"/>
    <w:rsid w:val="00FB578C"/>
    <w:rsid w:val="00FB6125"/>
    <w:rsid w:val="00FB7460"/>
    <w:rsid w:val="00FC59F7"/>
    <w:rsid w:val="00FD2184"/>
    <w:rsid w:val="00FD29EB"/>
    <w:rsid w:val="00FD73AA"/>
    <w:rsid w:val="00FD7BF1"/>
    <w:rsid w:val="00FE66EB"/>
    <w:rsid w:val="00FF174C"/>
    <w:rsid w:val="00FF3AB6"/>
    <w:rsid w:val="00FF789C"/>
    <w:rsid w:val="00FF7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08BBE69A"/>
  <w15:docId w15:val="{D0586570-D6B1-414C-B3B9-4CFD0EC3D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66074"/>
    <w:pPr>
      <w:jc w:val="both"/>
    </w:pPr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66074"/>
    <w:pPr>
      <w:suppressAutoHyphens/>
      <w:jc w:val="center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66074"/>
    <w:pPr>
      <w:suppressAutoHyphens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66074"/>
    <w:pPr>
      <w:suppressAutoHyphens/>
      <w:jc w:val="center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66074"/>
    <w:pPr>
      <w:keepNext/>
      <w:suppressAutoHyphens/>
      <w:jc w:val="center"/>
      <w:outlineLvl w:val="3"/>
    </w:pPr>
    <w:rPr>
      <w:b/>
      <w:bCs/>
      <w:sz w:val="40"/>
      <w:szCs w:val="4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66074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jc w:val="center"/>
      <w:outlineLvl w:val="4"/>
    </w:pPr>
    <w:rPr>
      <w:rFonts w:ascii="Times New Roman Bold" w:hAnsi="Times New Roman Bold" w:cs="Times New Roman Bold"/>
      <w:b/>
      <w:bCs/>
      <w:caps/>
      <w:sz w:val="36"/>
      <w:szCs w:val="3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66074"/>
    <w:pPr>
      <w:keepNext/>
      <w:numPr>
        <w:ilvl w:val="12"/>
      </w:numPr>
      <w:suppressAutoHyphens/>
      <w:outlineLvl w:val="5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66074"/>
    <w:pPr>
      <w:keepNext/>
      <w:outlineLvl w:val="6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109E"/>
    <w:rPr>
      <w:rFonts w:ascii="Cambria" w:eastAsia="Times New Roman" w:hAnsi="Cambria" w:cs="Times New Roman"/>
      <w:b/>
      <w:bCs/>
      <w:kern w:val="32"/>
      <w:sz w:val="32"/>
      <w:szCs w:val="32"/>
      <w:lang w:val="fr-FR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109E"/>
    <w:rPr>
      <w:rFonts w:ascii="Cambria" w:eastAsia="Times New Roman" w:hAnsi="Cambria" w:cs="Times New Roman"/>
      <w:b/>
      <w:bCs/>
      <w:i/>
      <w:iCs/>
      <w:sz w:val="28"/>
      <w:szCs w:val="28"/>
      <w:lang w:val="fr-F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2109E"/>
    <w:rPr>
      <w:rFonts w:ascii="Cambria" w:eastAsia="Times New Roman" w:hAnsi="Cambria" w:cs="Times New Roman"/>
      <w:b/>
      <w:bCs/>
      <w:sz w:val="26"/>
      <w:szCs w:val="26"/>
      <w:lang w:val="fr-F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2109E"/>
    <w:rPr>
      <w:rFonts w:ascii="Calibri" w:eastAsia="Times New Roman" w:hAnsi="Calibri" w:cs="Times New Roman"/>
      <w:b/>
      <w:bCs/>
      <w:sz w:val="28"/>
      <w:szCs w:val="28"/>
      <w:lang w:val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2109E"/>
    <w:rPr>
      <w:rFonts w:ascii="Calibri" w:eastAsia="Times New Roman" w:hAnsi="Calibri" w:cs="Times New Roman"/>
      <w:b/>
      <w:bCs/>
      <w:i/>
      <w:iCs/>
      <w:sz w:val="26"/>
      <w:szCs w:val="26"/>
      <w:lang w:val="fr-F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2109E"/>
    <w:rPr>
      <w:rFonts w:ascii="Calibri" w:eastAsia="Times New Roman" w:hAnsi="Calibri" w:cs="Times New Roman"/>
      <w:b/>
      <w:bCs/>
      <w:lang w:val="fr-F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2109E"/>
    <w:rPr>
      <w:rFonts w:ascii="Calibri" w:eastAsia="Times New Roman" w:hAnsi="Calibri" w:cs="Times New Roman"/>
      <w:sz w:val="24"/>
      <w:szCs w:val="24"/>
      <w:lang w:val="fr-FR"/>
    </w:rPr>
  </w:style>
  <w:style w:type="paragraph" w:customStyle="1" w:styleId="Document1">
    <w:name w:val="Document 1"/>
    <w:uiPriority w:val="99"/>
    <w:rsid w:val="00F66074"/>
    <w:pPr>
      <w:keepNext/>
      <w:keepLines/>
      <w:tabs>
        <w:tab w:val="left" w:pos="-720"/>
      </w:tabs>
      <w:suppressAutoHyphens/>
    </w:pPr>
    <w:rPr>
      <w:rFonts w:ascii="CG Times" w:hAnsi="CG Times" w:cs="CG Times"/>
      <w:sz w:val="24"/>
      <w:szCs w:val="24"/>
      <w:lang w:val="en-US" w:eastAsia="en-US"/>
    </w:rPr>
  </w:style>
  <w:style w:type="character" w:customStyle="1" w:styleId="Document2">
    <w:name w:val="Document 2"/>
    <w:basedOn w:val="DefaultParagraphFont"/>
    <w:uiPriority w:val="99"/>
    <w:rsid w:val="00F66074"/>
    <w:rPr>
      <w:rFonts w:ascii="CG Times" w:hAnsi="CG Times" w:cs="CG Times"/>
      <w:sz w:val="24"/>
      <w:szCs w:val="24"/>
      <w:lang w:val="en-US"/>
    </w:rPr>
  </w:style>
  <w:style w:type="character" w:customStyle="1" w:styleId="Document3">
    <w:name w:val="Document 3"/>
    <w:basedOn w:val="DefaultParagraphFont"/>
    <w:uiPriority w:val="99"/>
    <w:rsid w:val="00F66074"/>
    <w:rPr>
      <w:rFonts w:ascii="CG Times" w:hAnsi="CG Times" w:cs="CG Times"/>
      <w:sz w:val="24"/>
      <w:szCs w:val="24"/>
      <w:lang w:val="en-US"/>
    </w:rPr>
  </w:style>
  <w:style w:type="character" w:customStyle="1" w:styleId="Document4">
    <w:name w:val="Document 4"/>
    <w:basedOn w:val="DefaultParagraphFont"/>
    <w:uiPriority w:val="99"/>
    <w:rsid w:val="00F66074"/>
    <w:rPr>
      <w:b/>
      <w:bCs/>
      <w:i/>
      <w:iCs/>
      <w:sz w:val="24"/>
      <w:szCs w:val="24"/>
    </w:rPr>
  </w:style>
  <w:style w:type="character" w:customStyle="1" w:styleId="Document5">
    <w:name w:val="Document 5"/>
    <w:basedOn w:val="DefaultParagraphFont"/>
    <w:uiPriority w:val="99"/>
    <w:rsid w:val="00F66074"/>
  </w:style>
  <w:style w:type="character" w:customStyle="1" w:styleId="Document6">
    <w:name w:val="Document 6"/>
    <w:basedOn w:val="DefaultParagraphFont"/>
    <w:uiPriority w:val="99"/>
    <w:rsid w:val="00F66074"/>
  </w:style>
  <w:style w:type="character" w:customStyle="1" w:styleId="Document7">
    <w:name w:val="Document 7"/>
    <w:basedOn w:val="DefaultParagraphFont"/>
    <w:uiPriority w:val="99"/>
    <w:rsid w:val="00F66074"/>
  </w:style>
  <w:style w:type="character" w:customStyle="1" w:styleId="Document8">
    <w:name w:val="Document 8"/>
    <w:basedOn w:val="DefaultParagraphFont"/>
    <w:uiPriority w:val="99"/>
    <w:rsid w:val="00F66074"/>
  </w:style>
  <w:style w:type="character" w:customStyle="1" w:styleId="Technical1">
    <w:name w:val="Technical 1"/>
    <w:basedOn w:val="DefaultParagraphFont"/>
    <w:uiPriority w:val="99"/>
    <w:rsid w:val="00F66074"/>
    <w:rPr>
      <w:rFonts w:ascii="CG Times" w:hAnsi="CG Times" w:cs="CG Times"/>
      <w:sz w:val="24"/>
      <w:szCs w:val="24"/>
      <w:lang w:val="en-US"/>
    </w:rPr>
  </w:style>
  <w:style w:type="character" w:customStyle="1" w:styleId="Technical2">
    <w:name w:val="Technical 2"/>
    <w:basedOn w:val="DefaultParagraphFont"/>
    <w:uiPriority w:val="99"/>
    <w:rsid w:val="00F66074"/>
    <w:rPr>
      <w:rFonts w:ascii="CG Times" w:hAnsi="CG Times" w:cs="CG Times"/>
      <w:sz w:val="24"/>
      <w:szCs w:val="24"/>
      <w:lang w:val="en-US"/>
    </w:rPr>
  </w:style>
  <w:style w:type="character" w:customStyle="1" w:styleId="Technical3">
    <w:name w:val="Technical 3"/>
    <w:basedOn w:val="DefaultParagraphFont"/>
    <w:uiPriority w:val="99"/>
    <w:rsid w:val="00F66074"/>
    <w:rPr>
      <w:rFonts w:ascii="CG Times" w:hAnsi="CG Times" w:cs="CG Times"/>
      <w:sz w:val="24"/>
      <w:szCs w:val="24"/>
      <w:lang w:val="en-US"/>
    </w:rPr>
  </w:style>
  <w:style w:type="paragraph" w:customStyle="1" w:styleId="Technical4">
    <w:name w:val="Technical 4"/>
    <w:uiPriority w:val="99"/>
    <w:rsid w:val="00F66074"/>
    <w:pPr>
      <w:tabs>
        <w:tab w:val="left" w:pos="-720"/>
      </w:tabs>
      <w:suppressAutoHyphens/>
    </w:pPr>
    <w:rPr>
      <w:rFonts w:ascii="CG Times" w:hAnsi="CG Times" w:cs="CG Times"/>
      <w:b/>
      <w:bCs/>
      <w:sz w:val="24"/>
      <w:szCs w:val="24"/>
      <w:lang w:val="en-US" w:eastAsia="en-US"/>
    </w:rPr>
  </w:style>
  <w:style w:type="paragraph" w:customStyle="1" w:styleId="Technical5">
    <w:name w:val="Technical 5"/>
    <w:uiPriority w:val="99"/>
    <w:rsid w:val="00F66074"/>
    <w:pPr>
      <w:tabs>
        <w:tab w:val="left" w:pos="-720"/>
      </w:tabs>
      <w:suppressAutoHyphens/>
      <w:ind w:firstLine="720"/>
    </w:pPr>
    <w:rPr>
      <w:rFonts w:ascii="CG Times" w:hAnsi="CG Times" w:cs="CG Times"/>
      <w:b/>
      <w:bCs/>
      <w:sz w:val="24"/>
      <w:szCs w:val="24"/>
      <w:lang w:val="en-US" w:eastAsia="en-US"/>
    </w:rPr>
  </w:style>
  <w:style w:type="paragraph" w:customStyle="1" w:styleId="Technical6">
    <w:name w:val="Technical 6"/>
    <w:uiPriority w:val="99"/>
    <w:rsid w:val="00F66074"/>
    <w:pPr>
      <w:tabs>
        <w:tab w:val="left" w:pos="-720"/>
      </w:tabs>
      <w:suppressAutoHyphens/>
      <w:ind w:firstLine="720"/>
    </w:pPr>
    <w:rPr>
      <w:rFonts w:ascii="CG Times" w:hAnsi="CG Times" w:cs="CG Times"/>
      <w:b/>
      <w:bCs/>
      <w:sz w:val="24"/>
      <w:szCs w:val="24"/>
      <w:lang w:val="en-US" w:eastAsia="en-US"/>
    </w:rPr>
  </w:style>
  <w:style w:type="paragraph" w:customStyle="1" w:styleId="Technical7">
    <w:name w:val="Technical 7"/>
    <w:uiPriority w:val="99"/>
    <w:rsid w:val="00F66074"/>
    <w:pPr>
      <w:tabs>
        <w:tab w:val="left" w:pos="-720"/>
      </w:tabs>
      <w:suppressAutoHyphens/>
      <w:ind w:firstLine="720"/>
    </w:pPr>
    <w:rPr>
      <w:rFonts w:ascii="CG Times" w:hAnsi="CG Times" w:cs="CG Times"/>
      <w:b/>
      <w:bCs/>
      <w:sz w:val="24"/>
      <w:szCs w:val="24"/>
      <w:lang w:val="en-US" w:eastAsia="en-US"/>
    </w:rPr>
  </w:style>
  <w:style w:type="paragraph" w:customStyle="1" w:styleId="Technical8">
    <w:name w:val="Technical 8"/>
    <w:uiPriority w:val="99"/>
    <w:rsid w:val="00F66074"/>
    <w:pPr>
      <w:tabs>
        <w:tab w:val="left" w:pos="-720"/>
      </w:tabs>
      <w:suppressAutoHyphens/>
      <w:ind w:firstLine="720"/>
    </w:pPr>
    <w:rPr>
      <w:rFonts w:ascii="CG Times" w:hAnsi="CG Times" w:cs="CG Times"/>
      <w:b/>
      <w:bCs/>
      <w:sz w:val="24"/>
      <w:szCs w:val="24"/>
      <w:lang w:val="en-US" w:eastAsia="en-US"/>
    </w:rPr>
  </w:style>
  <w:style w:type="paragraph" w:customStyle="1" w:styleId="31">
    <w:name w:val="3 1"/>
    <w:uiPriority w:val="99"/>
    <w:rsid w:val="00F66074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G Times" w:hAnsi="CG Times" w:cs="CG Times"/>
      <w:sz w:val="24"/>
      <w:szCs w:val="24"/>
      <w:lang w:val="en-US" w:eastAsia="en-US"/>
    </w:rPr>
  </w:style>
  <w:style w:type="paragraph" w:customStyle="1" w:styleId="32">
    <w:name w:val="3 2"/>
    <w:uiPriority w:val="99"/>
    <w:rsid w:val="00F66074"/>
    <w:pPr>
      <w:tabs>
        <w:tab w:val="left" w:pos="-720"/>
        <w:tab w:val="left" w:pos="0"/>
        <w:tab w:val="left" w:pos="720"/>
        <w:tab w:val="decimal" w:pos="1440"/>
      </w:tabs>
      <w:suppressAutoHyphens/>
      <w:ind w:firstLine="1440"/>
    </w:pPr>
    <w:rPr>
      <w:rFonts w:ascii="CG Times" w:hAnsi="CG Times" w:cs="CG Times"/>
      <w:sz w:val="24"/>
      <w:szCs w:val="24"/>
      <w:lang w:val="en-US" w:eastAsia="en-US"/>
    </w:rPr>
  </w:style>
  <w:style w:type="paragraph" w:customStyle="1" w:styleId="33">
    <w:name w:val="3 3"/>
    <w:uiPriority w:val="99"/>
    <w:rsid w:val="00F66074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firstLine="2160"/>
    </w:pPr>
    <w:rPr>
      <w:rFonts w:ascii="CG Times" w:hAnsi="CG Times" w:cs="CG Times"/>
      <w:sz w:val="24"/>
      <w:szCs w:val="24"/>
      <w:lang w:val="en-US" w:eastAsia="en-US"/>
    </w:rPr>
  </w:style>
  <w:style w:type="paragraph" w:customStyle="1" w:styleId="34">
    <w:name w:val="3 4"/>
    <w:uiPriority w:val="99"/>
    <w:rsid w:val="00F6607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firstLine="2880"/>
    </w:pPr>
    <w:rPr>
      <w:rFonts w:ascii="CG Times" w:hAnsi="CG Times" w:cs="CG Times"/>
      <w:sz w:val="24"/>
      <w:szCs w:val="24"/>
      <w:lang w:val="en-US" w:eastAsia="en-US"/>
    </w:rPr>
  </w:style>
  <w:style w:type="paragraph" w:customStyle="1" w:styleId="35">
    <w:name w:val="3 5"/>
    <w:uiPriority w:val="99"/>
    <w:rsid w:val="00F66074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rFonts w:ascii="CG Times" w:hAnsi="CG Times" w:cs="CG Times"/>
      <w:sz w:val="24"/>
      <w:szCs w:val="24"/>
      <w:lang w:val="en-US" w:eastAsia="en-US"/>
    </w:rPr>
  </w:style>
  <w:style w:type="paragraph" w:customStyle="1" w:styleId="36">
    <w:name w:val="3 6"/>
    <w:uiPriority w:val="99"/>
    <w:rsid w:val="00F66074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firstLine="4320"/>
    </w:pPr>
    <w:rPr>
      <w:rFonts w:ascii="CG Times" w:hAnsi="CG Times" w:cs="CG Times"/>
      <w:sz w:val="24"/>
      <w:szCs w:val="24"/>
      <w:lang w:val="en-US" w:eastAsia="en-US"/>
    </w:rPr>
  </w:style>
  <w:style w:type="paragraph" w:customStyle="1" w:styleId="37">
    <w:name w:val="3 7"/>
    <w:uiPriority w:val="99"/>
    <w:rsid w:val="00F66074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firstLine="5040"/>
    </w:pPr>
    <w:rPr>
      <w:rFonts w:ascii="CG Times" w:hAnsi="CG Times" w:cs="CG Times"/>
      <w:sz w:val="24"/>
      <w:szCs w:val="24"/>
      <w:lang w:val="en-US" w:eastAsia="en-US"/>
    </w:rPr>
  </w:style>
  <w:style w:type="paragraph" w:customStyle="1" w:styleId="38">
    <w:name w:val="3 8"/>
    <w:uiPriority w:val="99"/>
    <w:rsid w:val="00F66074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firstLine="5760"/>
    </w:pPr>
    <w:rPr>
      <w:rFonts w:ascii="CG Times" w:hAnsi="CG Times" w:cs="CG Times"/>
      <w:sz w:val="24"/>
      <w:szCs w:val="24"/>
      <w:lang w:val="en-US" w:eastAsia="en-US"/>
    </w:rPr>
  </w:style>
  <w:style w:type="paragraph" w:customStyle="1" w:styleId="SAR1">
    <w:name w:val="SAR 1"/>
    <w:uiPriority w:val="99"/>
    <w:rsid w:val="00F66074"/>
    <w:pPr>
      <w:tabs>
        <w:tab w:val="left" w:pos="605"/>
        <w:tab w:val="left" w:pos="1210"/>
        <w:tab w:val="left" w:pos="1814"/>
        <w:tab w:val="left" w:pos="2419"/>
        <w:tab w:val="left" w:pos="3024"/>
      </w:tabs>
      <w:suppressAutoHyphens/>
    </w:pPr>
    <w:rPr>
      <w:rFonts w:ascii="CG Times" w:hAnsi="CG Times" w:cs="CG Times"/>
      <w:sz w:val="24"/>
      <w:szCs w:val="24"/>
      <w:lang w:val="en-US" w:eastAsia="en-US"/>
    </w:rPr>
  </w:style>
  <w:style w:type="paragraph" w:customStyle="1" w:styleId="SAR2">
    <w:name w:val="SAR 2"/>
    <w:uiPriority w:val="99"/>
    <w:rsid w:val="00F66074"/>
    <w:pPr>
      <w:tabs>
        <w:tab w:val="left" w:pos="605"/>
        <w:tab w:val="left" w:pos="1210"/>
      </w:tabs>
      <w:suppressAutoHyphens/>
      <w:ind w:firstLine="605"/>
    </w:pPr>
    <w:rPr>
      <w:rFonts w:ascii="CG Times" w:hAnsi="CG Times" w:cs="CG Times"/>
      <w:sz w:val="24"/>
      <w:szCs w:val="24"/>
      <w:lang w:val="en-US" w:eastAsia="en-US"/>
    </w:rPr>
  </w:style>
  <w:style w:type="paragraph" w:customStyle="1" w:styleId="SAR3">
    <w:name w:val="SAR 3"/>
    <w:uiPriority w:val="99"/>
    <w:rsid w:val="00F66074"/>
    <w:pPr>
      <w:tabs>
        <w:tab w:val="right" w:pos="1560"/>
        <w:tab w:val="left" w:pos="1800"/>
      </w:tabs>
      <w:suppressAutoHyphens/>
      <w:ind w:firstLine="3000"/>
    </w:pPr>
    <w:rPr>
      <w:rFonts w:ascii="CG Times" w:hAnsi="CG Times" w:cs="CG Times"/>
      <w:sz w:val="24"/>
      <w:szCs w:val="24"/>
      <w:lang w:val="en-US" w:eastAsia="en-US"/>
    </w:rPr>
  </w:style>
  <w:style w:type="paragraph" w:customStyle="1" w:styleId="SAR4">
    <w:name w:val="SAR 4"/>
    <w:uiPriority w:val="99"/>
    <w:rsid w:val="00F66074"/>
    <w:pPr>
      <w:tabs>
        <w:tab w:val="left" w:pos="1814"/>
        <w:tab w:val="left" w:pos="2280"/>
      </w:tabs>
      <w:suppressAutoHyphens/>
      <w:ind w:firstLine="1814"/>
    </w:pPr>
    <w:rPr>
      <w:rFonts w:ascii="CG Times" w:hAnsi="CG Times" w:cs="CG Times"/>
      <w:sz w:val="24"/>
      <w:szCs w:val="24"/>
      <w:lang w:val="en-US" w:eastAsia="en-US"/>
    </w:rPr>
  </w:style>
  <w:style w:type="paragraph" w:customStyle="1" w:styleId="SAR5">
    <w:name w:val="SAR 5"/>
    <w:uiPriority w:val="99"/>
    <w:rsid w:val="00F66074"/>
    <w:pPr>
      <w:tabs>
        <w:tab w:val="right" w:pos="2520"/>
        <w:tab w:val="left" w:pos="2765"/>
      </w:tabs>
      <w:suppressAutoHyphens/>
      <w:ind w:firstLine="3960"/>
    </w:pPr>
    <w:rPr>
      <w:rFonts w:ascii="CG Times" w:hAnsi="CG Times" w:cs="CG Times"/>
      <w:sz w:val="24"/>
      <w:szCs w:val="24"/>
      <w:lang w:val="en-US" w:eastAsia="en-US"/>
    </w:rPr>
  </w:style>
  <w:style w:type="paragraph" w:customStyle="1" w:styleId="SAR6">
    <w:name w:val="SAR 6"/>
    <w:uiPriority w:val="99"/>
    <w:rsid w:val="00F66074"/>
    <w:pPr>
      <w:tabs>
        <w:tab w:val="left" w:pos="-720"/>
      </w:tabs>
      <w:suppressAutoHyphens/>
    </w:pPr>
    <w:rPr>
      <w:rFonts w:ascii="CG Times" w:hAnsi="CG Times" w:cs="CG Times"/>
      <w:sz w:val="24"/>
      <w:szCs w:val="24"/>
      <w:lang w:val="en-US" w:eastAsia="en-US"/>
    </w:rPr>
  </w:style>
  <w:style w:type="paragraph" w:customStyle="1" w:styleId="SAR7">
    <w:name w:val="SAR 7"/>
    <w:uiPriority w:val="99"/>
    <w:rsid w:val="00F66074"/>
    <w:pPr>
      <w:tabs>
        <w:tab w:val="left" w:pos="-720"/>
      </w:tabs>
      <w:suppressAutoHyphens/>
    </w:pPr>
    <w:rPr>
      <w:rFonts w:ascii="CG Times" w:hAnsi="CG Times" w:cs="CG Times"/>
      <w:sz w:val="24"/>
      <w:szCs w:val="24"/>
      <w:lang w:val="en-US" w:eastAsia="en-US"/>
    </w:rPr>
  </w:style>
  <w:style w:type="character" w:customStyle="1" w:styleId="SAR8">
    <w:name w:val="SAR 8"/>
    <w:basedOn w:val="DefaultParagraphFont"/>
    <w:uiPriority w:val="99"/>
    <w:rsid w:val="00F66074"/>
    <w:rPr>
      <w:rFonts w:ascii="CG Times" w:hAnsi="CG Times" w:cs="CG Times"/>
      <w:sz w:val="24"/>
      <w:szCs w:val="24"/>
      <w:lang w:val="en-US"/>
    </w:rPr>
  </w:style>
  <w:style w:type="paragraph" w:customStyle="1" w:styleId="REGULAR1">
    <w:name w:val="REGULAR 1"/>
    <w:uiPriority w:val="99"/>
    <w:rsid w:val="00F66074"/>
    <w:pPr>
      <w:tabs>
        <w:tab w:val="left" w:pos="605"/>
        <w:tab w:val="left" w:pos="1210"/>
      </w:tabs>
      <w:suppressAutoHyphens/>
    </w:pPr>
    <w:rPr>
      <w:rFonts w:ascii="CG Times" w:hAnsi="CG Times" w:cs="CG Times"/>
      <w:sz w:val="24"/>
      <w:szCs w:val="24"/>
      <w:lang w:val="en-US" w:eastAsia="en-US"/>
    </w:rPr>
  </w:style>
  <w:style w:type="paragraph" w:customStyle="1" w:styleId="REGULAR2">
    <w:name w:val="REGULAR 2"/>
    <w:uiPriority w:val="99"/>
    <w:rsid w:val="00F66074"/>
    <w:pPr>
      <w:tabs>
        <w:tab w:val="left" w:pos="605"/>
        <w:tab w:val="left" w:pos="1210"/>
        <w:tab w:val="left" w:pos="1814"/>
        <w:tab w:val="left" w:pos="2419"/>
        <w:tab w:val="left" w:pos="3024"/>
        <w:tab w:val="left" w:pos="3629"/>
      </w:tabs>
      <w:suppressAutoHyphens/>
      <w:ind w:firstLine="605"/>
    </w:pPr>
    <w:rPr>
      <w:rFonts w:ascii="CG Times" w:hAnsi="CG Times" w:cs="CG Times"/>
      <w:sz w:val="24"/>
      <w:szCs w:val="24"/>
      <w:lang w:val="en-US" w:eastAsia="en-US"/>
    </w:rPr>
  </w:style>
  <w:style w:type="paragraph" w:customStyle="1" w:styleId="REGULAR3">
    <w:name w:val="REGULAR 3"/>
    <w:uiPriority w:val="99"/>
    <w:rsid w:val="00F66074"/>
    <w:pPr>
      <w:tabs>
        <w:tab w:val="right" w:pos="1560"/>
        <w:tab w:val="left" w:pos="1800"/>
      </w:tabs>
      <w:suppressAutoHyphens/>
      <w:ind w:firstLine="3000"/>
    </w:pPr>
    <w:rPr>
      <w:rFonts w:ascii="CG Times" w:hAnsi="CG Times" w:cs="CG Times"/>
      <w:sz w:val="24"/>
      <w:szCs w:val="24"/>
      <w:lang w:val="en-US" w:eastAsia="en-US"/>
    </w:rPr>
  </w:style>
  <w:style w:type="paragraph" w:customStyle="1" w:styleId="REGULAR4">
    <w:name w:val="REGULAR 4"/>
    <w:uiPriority w:val="99"/>
    <w:rsid w:val="00F66074"/>
    <w:pPr>
      <w:tabs>
        <w:tab w:val="left" w:pos="1814"/>
        <w:tab w:val="left" w:pos="2280"/>
      </w:tabs>
      <w:suppressAutoHyphens/>
      <w:ind w:firstLine="1814"/>
    </w:pPr>
    <w:rPr>
      <w:rFonts w:ascii="CG Times" w:hAnsi="CG Times" w:cs="CG Times"/>
      <w:sz w:val="24"/>
      <w:szCs w:val="24"/>
      <w:lang w:val="en-US" w:eastAsia="en-US"/>
    </w:rPr>
  </w:style>
  <w:style w:type="paragraph" w:customStyle="1" w:styleId="REGULAR5">
    <w:name w:val="REGULAR 5"/>
    <w:uiPriority w:val="99"/>
    <w:rsid w:val="00F66074"/>
    <w:pPr>
      <w:tabs>
        <w:tab w:val="right" w:pos="2520"/>
        <w:tab w:val="left" w:pos="2760"/>
      </w:tabs>
      <w:suppressAutoHyphens/>
      <w:ind w:firstLine="3960"/>
    </w:pPr>
    <w:rPr>
      <w:rFonts w:ascii="CG Times" w:hAnsi="CG Times" w:cs="CG Times"/>
      <w:sz w:val="24"/>
      <w:szCs w:val="24"/>
      <w:lang w:val="en-US" w:eastAsia="en-US"/>
    </w:rPr>
  </w:style>
  <w:style w:type="paragraph" w:customStyle="1" w:styleId="REGULAR6">
    <w:name w:val="REGULAR 6"/>
    <w:uiPriority w:val="99"/>
    <w:rsid w:val="00F66074"/>
    <w:pPr>
      <w:tabs>
        <w:tab w:val="left" w:pos="-720"/>
      </w:tabs>
      <w:suppressAutoHyphens/>
    </w:pPr>
    <w:rPr>
      <w:rFonts w:ascii="CG Times" w:hAnsi="CG Times" w:cs="CG Times"/>
      <w:sz w:val="24"/>
      <w:szCs w:val="24"/>
      <w:lang w:val="en-US" w:eastAsia="en-US"/>
    </w:rPr>
  </w:style>
  <w:style w:type="paragraph" w:customStyle="1" w:styleId="REGULAR7">
    <w:name w:val="REGULAR 7"/>
    <w:uiPriority w:val="99"/>
    <w:rsid w:val="00F66074"/>
    <w:pPr>
      <w:tabs>
        <w:tab w:val="left" w:pos="-720"/>
      </w:tabs>
      <w:suppressAutoHyphens/>
    </w:pPr>
    <w:rPr>
      <w:rFonts w:ascii="CG Times" w:hAnsi="CG Times" w:cs="CG Times"/>
      <w:sz w:val="24"/>
      <w:szCs w:val="24"/>
      <w:lang w:val="en-US" w:eastAsia="en-US"/>
    </w:rPr>
  </w:style>
  <w:style w:type="paragraph" w:customStyle="1" w:styleId="REGULAR8">
    <w:name w:val="REGULAR 8"/>
    <w:uiPriority w:val="99"/>
    <w:rsid w:val="00F66074"/>
    <w:pPr>
      <w:tabs>
        <w:tab w:val="left" w:pos="-720"/>
      </w:tabs>
      <w:suppressAutoHyphens/>
    </w:pPr>
    <w:rPr>
      <w:rFonts w:ascii="CG Times" w:hAnsi="CG Times" w:cs="CG Times"/>
      <w:sz w:val="24"/>
      <w:szCs w:val="24"/>
      <w:lang w:val="en-US" w:eastAsia="en-US"/>
    </w:rPr>
  </w:style>
  <w:style w:type="paragraph" w:customStyle="1" w:styleId="11">
    <w:name w:val="1 1"/>
    <w:uiPriority w:val="99"/>
    <w:rsid w:val="00F66074"/>
    <w:pPr>
      <w:tabs>
        <w:tab w:val="left" w:pos="-720"/>
      </w:tabs>
      <w:suppressAutoHyphens/>
    </w:pPr>
    <w:rPr>
      <w:rFonts w:ascii="CG Times" w:hAnsi="CG Times" w:cs="CG Times"/>
      <w:sz w:val="24"/>
      <w:szCs w:val="24"/>
      <w:lang w:val="en-US" w:eastAsia="en-US"/>
    </w:rPr>
  </w:style>
  <w:style w:type="paragraph" w:customStyle="1" w:styleId="12">
    <w:name w:val="1 2"/>
    <w:uiPriority w:val="99"/>
    <w:rsid w:val="00F66074"/>
    <w:pPr>
      <w:tabs>
        <w:tab w:val="left" w:pos="-720"/>
      </w:tabs>
      <w:suppressAutoHyphens/>
    </w:pPr>
    <w:rPr>
      <w:rFonts w:ascii="CG Times" w:hAnsi="CG Times" w:cs="CG Times"/>
      <w:sz w:val="24"/>
      <w:szCs w:val="24"/>
      <w:lang w:val="en-US" w:eastAsia="en-US"/>
    </w:rPr>
  </w:style>
  <w:style w:type="paragraph" w:customStyle="1" w:styleId="13">
    <w:name w:val="1 3"/>
    <w:uiPriority w:val="99"/>
    <w:rsid w:val="00F66074"/>
    <w:pPr>
      <w:tabs>
        <w:tab w:val="left" w:pos="-720"/>
      </w:tabs>
      <w:suppressAutoHyphens/>
    </w:pPr>
    <w:rPr>
      <w:rFonts w:ascii="CG Times" w:hAnsi="CG Times" w:cs="CG Times"/>
      <w:sz w:val="24"/>
      <w:szCs w:val="24"/>
      <w:lang w:val="en-US" w:eastAsia="en-US"/>
    </w:rPr>
  </w:style>
  <w:style w:type="paragraph" w:customStyle="1" w:styleId="14">
    <w:name w:val="1 4"/>
    <w:uiPriority w:val="99"/>
    <w:rsid w:val="00F66074"/>
    <w:pPr>
      <w:tabs>
        <w:tab w:val="left" w:pos="-720"/>
      </w:tabs>
      <w:suppressAutoHyphens/>
    </w:pPr>
    <w:rPr>
      <w:rFonts w:ascii="CG Times" w:hAnsi="CG Times" w:cs="CG Times"/>
      <w:sz w:val="24"/>
      <w:szCs w:val="24"/>
      <w:lang w:val="en-US" w:eastAsia="en-US"/>
    </w:rPr>
  </w:style>
  <w:style w:type="paragraph" w:customStyle="1" w:styleId="15">
    <w:name w:val="1 5"/>
    <w:uiPriority w:val="99"/>
    <w:rsid w:val="00F66074"/>
    <w:pPr>
      <w:tabs>
        <w:tab w:val="left" w:pos="-720"/>
      </w:tabs>
      <w:suppressAutoHyphens/>
    </w:pPr>
    <w:rPr>
      <w:rFonts w:ascii="CG Times" w:hAnsi="CG Times" w:cs="CG Times"/>
      <w:sz w:val="24"/>
      <w:szCs w:val="24"/>
      <w:lang w:val="en-US" w:eastAsia="en-US"/>
    </w:rPr>
  </w:style>
  <w:style w:type="paragraph" w:customStyle="1" w:styleId="16">
    <w:name w:val="1 6"/>
    <w:uiPriority w:val="99"/>
    <w:rsid w:val="00F66074"/>
    <w:pPr>
      <w:tabs>
        <w:tab w:val="left" w:pos="-720"/>
      </w:tabs>
      <w:suppressAutoHyphens/>
    </w:pPr>
    <w:rPr>
      <w:rFonts w:ascii="CG Times" w:hAnsi="CG Times" w:cs="CG Times"/>
      <w:sz w:val="24"/>
      <w:szCs w:val="24"/>
      <w:lang w:val="en-US" w:eastAsia="en-US"/>
    </w:rPr>
  </w:style>
  <w:style w:type="paragraph" w:customStyle="1" w:styleId="17">
    <w:name w:val="1 7"/>
    <w:uiPriority w:val="99"/>
    <w:rsid w:val="00F66074"/>
    <w:pPr>
      <w:tabs>
        <w:tab w:val="left" w:pos="-720"/>
      </w:tabs>
      <w:suppressAutoHyphens/>
    </w:pPr>
    <w:rPr>
      <w:rFonts w:ascii="CG Times" w:hAnsi="CG Times" w:cs="CG Times"/>
      <w:sz w:val="24"/>
      <w:szCs w:val="24"/>
      <w:lang w:val="en-US" w:eastAsia="en-US"/>
    </w:rPr>
  </w:style>
  <w:style w:type="paragraph" w:customStyle="1" w:styleId="18">
    <w:name w:val="1 8"/>
    <w:uiPriority w:val="99"/>
    <w:rsid w:val="00F66074"/>
    <w:pPr>
      <w:tabs>
        <w:tab w:val="left" w:pos="-720"/>
      </w:tabs>
      <w:suppressAutoHyphens/>
    </w:pPr>
    <w:rPr>
      <w:rFonts w:ascii="CG Times" w:hAnsi="CG Times" w:cs="CG Times"/>
      <w:sz w:val="24"/>
      <w:szCs w:val="24"/>
      <w:lang w:val="en-US" w:eastAsia="en-US"/>
    </w:rPr>
  </w:style>
  <w:style w:type="paragraph" w:customStyle="1" w:styleId="21a">
    <w:name w:val="2 1a"/>
    <w:uiPriority w:val="99"/>
    <w:rsid w:val="00F66074"/>
    <w:pPr>
      <w:tabs>
        <w:tab w:val="left" w:pos="-720"/>
      </w:tabs>
      <w:suppressAutoHyphens/>
    </w:pPr>
    <w:rPr>
      <w:rFonts w:ascii="CG Times" w:hAnsi="CG Times" w:cs="CG Times"/>
      <w:sz w:val="24"/>
      <w:szCs w:val="24"/>
      <w:lang w:val="en-US" w:eastAsia="en-US"/>
    </w:rPr>
  </w:style>
  <w:style w:type="paragraph" w:customStyle="1" w:styleId="22a">
    <w:name w:val="2 2a"/>
    <w:uiPriority w:val="99"/>
    <w:rsid w:val="00F66074"/>
    <w:pPr>
      <w:tabs>
        <w:tab w:val="left" w:pos="-720"/>
      </w:tabs>
      <w:suppressAutoHyphens/>
    </w:pPr>
    <w:rPr>
      <w:rFonts w:ascii="CG Times" w:hAnsi="CG Times" w:cs="CG Times"/>
      <w:sz w:val="24"/>
      <w:szCs w:val="24"/>
      <w:lang w:val="en-US" w:eastAsia="en-US"/>
    </w:rPr>
  </w:style>
  <w:style w:type="paragraph" w:customStyle="1" w:styleId="23a">
    <w:name w:val="2 3a"/>
    <w:uiPriority w:val="99"/>
    <w:rsid w:val="00F66074"/>
    <w:pPr>
      <w:tabs>
        <w:tab w:val="left" w:pos="-720"/>
      </w:tabs>
      <w:suppressAutoHyphens/>
    </w:pPr>
    <w:rPr>
      <w:rFonts w:ascii="CG Times" w:hAnsi="CG Times" w:cs="CG Times"/>
      <w:sz w:val="24"/>
      <w:szCs w:val="24"/>
      <w:lang w:val="en-US" w:eastAsia="en-US"/>
    </w:rPr>
  </w:style>
  <w:style w:type="paragraph" w:customStyle="1" w:styleId="24a">
    <w:name w:val="2 4a"/>
    <w:uiPriority w:val="99"/>
    <w:rsid w:val="00F66074"/>
    <w:pPr>
      <w:tabs>
        <w:tab w:val="left" w:pos="-720"/>
      </w:tabs>
      <w:suppressAutoHyphens/>
    </w:pPr>
    <w:rPr>
      <w:rFonts w:ascii="CG Times" w:hAnsi="CG Times" w:cs="CG Times"/>
      <w:sz w:val="24"/>
      <w:szCs w:val="24"/>
      <w:lang w:val="en-US" w:eastAsia="en-US"/>
    </w:rPr>
  </w:style>
  <w:style w:type="paragraph" w:customStyle="1" w:styleId="25a">
    <w:name w:val="2 5a"/>
    <w:uiPriority w:val="99"/>
    <w:rsid w:val="00F66074"/>
    <w:pPr>
      <w:tabs>
        <w:tab w:val="left" w:pos="-720"/>
      </w:tabs>
      <w:suppressAutoHyphens/>
    </w:pPr>
    <w:rPr>
      <w:rFonts w:ascii="CG Times" w:hAnsi="CG Times" w:cs="CG Times"/>
      <w:sz w:val="24"/>
      <w:szCs w:val="24"/>
      <w:lang w:val="en-US" w:eastAsia="en-US"/>
    </w:rPr>
  </w:style>
  <w:style w:type="paragraph" w:customStyle="1" w:styleId="26a">
    <w:name w:val="2 6a"/>
    <w:uiPriority w:val="99"/>
    <w:rsid w:val="00F66074"/>
    <w:pPr>
      <w:tabs>
        <w:tab w:val="left" w:pos="-720"/>
      </w:tabs>
      <w:suppressAutoHyphens/>
    </w:pPr>
    <w:rPr>
      <w:rFonts w:ascii="CG Times" w:hAnsi="CG Times" w:cs="CG Times"/>
      <w:sz w:val="24"/>
      <w:szCs w:val="24"/>
      <w:lang w:val="en-US" w:eastAsia="en-US"/>
    </w:rPr>
  </w:style>
  <w:style w:type="paragraph" w:customStyle="1" w:styleId="27a">
    <w:name w:val="2 7a"/>
    <w:uiPriority w:val="99"/>
    <w:rsid w:val="00F66074"/>
    <w:pPr>
      <w:tabs>
        <w:tab w:val="left" w:pos="-720"/>
      </w:tabs>
      <w:suppressAutoHyphens/>
    </w:pPr>
    <w:rPr>
      <w:rFonts w:ascii="CG Times" w:hAnsi="CG Times" w:cs="CG Times"/>
      <w:sz w:val="24"/>
      <w:szCs w:val="24"/>
      <w:lang w:val="en-US" w:eastAsia="en-US"/>
    </w:rPr>
  </w:style>
  <w:style w:type="paragraph" w:customStyle="1" w:styleId="28a">
    <w:name w:val="2 8a"/>
    <w:uiPriority w:val="99"/>
    <w:rsid w:val="00F66074"/>
    <w:pPr>
      <w:tabs>
        <w:tab w:val="left" w:pos="-720"/>
      </w:tabs>
      <w:suppressAutoHyphens/>
    </w:pPr>
    <w:rPr>
      <w:rFonts w:ascii="CG Times" w:hAnsi="CG Times" w:cs="CG Times"/>
      <w:sz w:val="24"/>
      <w:szCs w:val="24"/>
      <w:lang w:val="en-US" w:eastAsia="en-US"/>
    </w:rPr>
  </w:style>
  <w:style w:type="paragraph" w:styleId="TOC1">
    <w:name w:val="toc 1"/>
    <w:basedOn w:val="Normal"/>
    <w:next w:val="Normal"/>
    <w:uiPriority w:val="99"/>
    <w:semiHidden/>
    <w:rsid w:val="00F66074"/>
    <w:pPr>
      <w:tabs>
        <w:tab w:val="right" w:leader="dot" w:pos="9000"/>
      </w:tabs>
      <w:suppressAutoHyphens/>
      <w:spacing w:before="240"/>
      <w:ind w:left="720" w:right="720" w:hanging="720"/>
    </w:pPr>
    <w:rPr>
      <w:b/>
      <w:bCs/>
    </w:rPr>
  </w:style>
  <w:style w:type="paragraph" w:styleId="TOC2">
    <w:name w:val="toc 2"/>
    <w:basedOn w:val="Normal"/>
    <w:next w:val="Normal"/>
    <w:uiPriority w:val="99"/>
    <w:semiHidden/>
    <w:rsid w:val="00F66074"/>
    <w:pPr>
      <w:tabs>
        <w:tab w:val="right" w:leader="dot" w:pos="900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uiPriority w:val="99"/>
    <w:semiHidden/>
    <w:rsid w:val="00F66074"/>
    <w:pPr>
      <w:tabs>
        <w:tab w:val="right" w:leader="dot" w:pos="9000"/>
      </w:tabs>
      <w:suppressAutoHyphens/>
      <w:ind w:left="720" w:right="720"/>
    </w:pPr>
    <w:rPr>
      <w:i/>
      <w:iCs/>
    </w:rPr>
  </w:style>
  <w:style w:type="paragraph" w:styleId="TOC4">
    <w:name w:val="toc 4"/>
    <w:basedOn w:val="Normal"/>
    <w:next w:val="Normal"/>
    <w:uiPriority w:val="99"/>
    <w:semiHidden/>
    <w:rsid w:val="00F66074"/>
    <w:pPr>
      <w:tabs>
        <w:tab w:val="left" w:leader="dot" w:pos="8640"/>
        <w:tab w:val="right" w:pos="9000"/>
      </w:tabs>
      <w:suppressAutoHyphens/>
      <w:ind w:left="720" w:right="720"/>
    </w:pPr>
  </w:style>
  <w:style w:type="paragraph" w:styleId="TOC5">
    <w:name w:val="toc 5"/>
    <w:basedOn w:val="Normal"/>
    <w:next w:val="Normal"/>
    <w:uiPriority w:val="99"/>
    <w:semiHidden/>
    <w:rsid w:val="00F66074"/>
    <w:pPr>
      <w:tabs>
        <w:tab w:val="left" w:leader="dot" w:pos="8640"/>
        <w:tab w:val="right" w:pos="9000"/>
      </w:tabs>
      <w:suppressAutoHyphens/>
      <w:ind w:left="720" w:right="720"/>
    </w:pPr>
  </w:style>
  <w:style w:type="paragraph" w:styleId="TOC6">
    <w:name w:val="toc 6"/>
    <w:basedOn w:val="Normal"/>
    <w:next w:val="Normal"/>
    <w:uiPriority w:val="99"/>
    <w:semiHidden/>
    <w:rsid w:val="00F66074"/>
    <w:pPr>
      <w:tabs>
        <w:tab w:val="left" w:leader="dot" w:pos="8640"/>
        <w:tab w:val="right" w:pos="9000"/>
      </w:tabs>
      <w:suppressAutoHyphens/>
      <w:ind w:left="720"/>
    </w:pPr>
  </w:style>
  <w:style w:type="paragraph" w:styleId="TOC7">
    <w:name w:val="toc 7"/>
    <w:basedOn w:val="Normal"/>
    <w:next w:val="Normal"/>
    <w:uiPriority w:val="99"/>
    <w:semiHidden/>
    <w:rsid w:val="00F66074"/>
    <w:pPr>
      <w:suppressAutoHyphens/>
      <w:ind w:left="720" w:hanging="720"/>
    </w:pPr>
  </w:style>
  <w:style w:type="paragraph" w:styleId="TOC8">
    <w:name w:val="toc 8"/>
    <w:basedOn w:val="Normal"/>
    <w:next w:val="Normal"/>
    <w:uiPriority w:val="99"/>
    <w:semiHidden/>
    <w:rsid w:val="00F66074"/>
    <w:pPr>
      <w:tabs>
        <w:tab w:val="left" w:leader="dot" w:pos="8640"/>
        <w:tab w:val="right" w:pos="9000"/>
      </w:tabs>
      <w:suppressAutoHyphens/>
      <w:ind w:left="720" w:hanging="720"/>
    </w:pPr>
  </w:style>
  <w:style w:type="paragraph" w:styleId="TOC9">
    <w:name w:val="toc 9"/>
    <w:basedOn w:val="Normal"/>
    <w:next w:val="Normal"/>
    <w:uiPriority w:val="99"/>
    <w:semiHidden/>
    <w:rsid w:val="00F66074"/>
    <w:pPr>
      <w:tabs>
        <w:tab w:val="left" w:leader="dot" w:pos="8640"/>
        <w:tab w:val="right" w:pos="9000"/>
      </w:tabs>
      <w:suppressAutoHyphens/>
      <w:ind w:left="720" w:hanging="720"/>
    </w:pPr>
  </w:style>
  <w:style w:type="paragraph" w:styleId="Index1">
    <w:name w:val="index 1"/>
    <w:basedOn w:val="Normal"/>
    <w:next w:val="Normal"/>
    <w:uiPriority w:val="99"/>
    <w:semiHidden/>
    <w:rsid w:val="00F66074"/>
    <w:pPr>
      <w:tabs>
        <w:tab w:val="left" w:leader="dot" w:pos="9000"/>
        <w:tab w:val="right" w:pos="9360"/>
      </w:tabs>
      <w:suppressAutoHyphens/>
      <w:ind w:left="720"/>
    </w:pPr>
  </w:style>
  <w:style w:type="paragraph" w:styleId="Index2">
    <w:name w:val="index 2"/>
    <w:basedOn w:val="Normal"/>
    <w:next w:val="Normal"/>
    <w:uiPriority w:val="99"/>
    <w:semiHidden/>
    <w:rsid w:val="00F66074"/>
    <w:pPr>
      <w:tabs>
        <w:tab w:val="left" w:leader="dot" w:pos="9000"/>
        <w:tab w:val="right" w:pos="9360"/>
      </w:tabs>
      <w:suppressAutoHyphens/>
      <w:ind w:left="720"/>
    </w:pPr>
  </w:style>
  <w:style w:type="paragraph" w:styleId="TOAHeading">
    <w:name w:val="toa heading"/>
    <w:basedOn w:val="Normal"/>
    <w:next w:val="Normal"/>
    <w:uiPriority w:val="99"/>
    <w:semiHidden/>
    <w:rsid w:val="00F66074"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uiPriority w:val="99"/>
    <w:qFormat/>
    <w:rsid w:val="00F66074"/>
  </w:style>
  <w:style w:type="character" w:customStyle="1" w:styleId="EquationCaption">
    <w:name w:val="_Equation Caption"/>
    <w:uiPriority w:val="99"/>
    <w:rsid w:val="00F66074"/>
  </w:style>
  <w:style w:type="character" w:styleId="EndnoteReference">
    <w:name w:val="endnote reference"/>
    <w:basedOn w:val="DefaultParagraphFont"/>
    <w:uiPriority w:val="99"/>
    <w:semiHidden/>
    <w:rsid w:val="00F66074"/>
    <w:rPr>
      <w:vertAlign w:val="superscript"/>
    </w:rPr>
  </w:style>
  <w:style w:type="character" w:styleId="FootnoteReference">
    <w:name w:val="footnote reference"/>
    <w:basedOn w:val="DefaultParagraphFont"/>
    <w:uiPriority w:val="99"/>
    <w:semiHidden/>
    <w:rsid w:val="00F66074"/>
    <w:rPr>
      <w:rFonts w:ascii="Times New Roman" w:hAnsi="Times New Roman" w:cs="Times New Roman"/>
      <w:color w:val="auto"/>
      <w:spacing w:val="0"/>
      <w:kern w:val="0"/>
      <w:position w:val="0"/>
      <w:sz w:val="20"/>
      <w:szCs w:val="20"/>
      <w:u w:val="none"/>
      <w:vertAlign w:val="superscript"/>
    </w:rPr>
  </w:style>
  <w:style w:type="paragraph" w:styleId="Header">
    <w:name w:val="header"/>
    <w:basedOn w:val="Normal"/>
    <w:link w:val="HeaderChar"/>
    <w:uiPriority w:val="99"/>
    <w:rsid w:val="00F6607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109E"/>
    <w:rPr>
      <w:sz w:val="24"/>
      <w:szCs w:val="24"/>
      <w:lang w:val="fr-FR"/>
    </w:rPr>
  </w:style>
  <w:style w:type="paragraph" w:styleId="Footer">
    <w:name w:val="footer"/>
    <w:basedOn w:val="Normal"/>
    <w:link w:val="FooterChar"/>
    <w:uiPriority w:val="99"/>
    <w:rsid w:val="00F660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109E"/>
    <w:rPr>
      <w:sz w:val="24"/>
      <w:szCs w:val="24"/>
      <w:lang w:val="fr-FR"/>
    </w:rPr>
  </w:style>
  <w:style w:type="character" w:styleId="PageNumber">
    <w:name w:val="page number"/>
    <w:basedOn w:val="DefaultParagraphFont"/>
    <w:uiPriority w:val="99"/>
    <w:rsid w:val="00F66074"/>
  </w:style>
  <w:style w:type="paragraph" w:styleId="FootnoteText">
    <w:name w:val="footnote text"/>
    <w:basedOn w:val="Normal"/>
    <w:link w:val="FootnoteTextChar"/>
    <w:semiHidden/>
    <w:rsid w:val="00F6607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10CC"/>
    <w:rPr>
      <w:lang w:eastAsia="en-US"/>
    </w:rPr>
  </w:style>
  <w:style w:type="paragraph" w:styleId="BlockText">
    <w:name w:val="Block Text"/>
    <w:basedOn w:val="Normal"/>
    <w:uiPriority w:val="99"/>
    <w:rsid w:val="00F66074"/>
    <w:pPr>
      <w:suppressAutoHyphens/>
      <w:ind w:left="533" w:right="-72" w:hanging="533"/>
    </w:pPr>
  </w:style>
  <w:style w:type="paragraph" w:customStyle="1" w:styleId="Head21">
    <w:name w:val="Head 2.1"/>
    <w:basedOn w:val="Normal"/>
    <w:uiPriority w:val="99"/>
    <w:rsid w:val="00F66074"/>
    <w:pPr>
      <w:suppressAutoHyphens/>
      <w:jc w:val="center"/>
    </w:pPr>
    <w:rPr>
      <w:b/>
      <w:bCs/>
    </w:rPr>
  </w:style>
  <w:style w:type="paragraph" w:customStyle="1" w:styleId="Head22">
    <w:name w:val="Head 2.2"/>
    <w:basedOn w:val="Normal"/>
    <w:uiPriority w:val="99"/>
    <w:rsid w:val="00F66074"/>
    <w:pPr>
      <w:suppressAutoHyphens/>
      <w:ind w:left="360" w:hanging="360"/>
      <w:jc w:val="left"/>
    </w:pPr>
    <w:rPr>
      <w:b/>
      <w:bCs/>
    </w:rPr>
  </w:style>
  <w:style w:type="paragraph" w:customStyle="1" w:styleId="Head32">
    <w:name w:val="Head 3.2"/>
    <w:basedOn w:val="Normal"/>
    <w:uiPriority w:val="99"/>
    <w:rsid w:val="00F66074"/>
    <w:pPr>
      <w:suppressAutoHyphens/>
      <w:ind w:left="360" w:hanging="360"/>
      <w:jc w:val="left"/>
    </w:pPr>
    <w:rPr>
      <w:b/>
      <w:bCs/>
    </w:rPr>
  </w:style>
  <w:style w:type="paragraph" w:customStyle="1" w:styleId="Head31">
    <w:name w:val="Head 3.1"/>
    <w:basedOn w:val="Normal"/>
    <w:uiPriority w:val="99"/>
    <w:rsid w:val="00F66074"/>
    <w:pPr>
      <w:suppressAutoHyphens/>
      <w:ind w:firstLine="360"/>
      <w:jc w:val="left"/>
    </w:pPr>
    <w:rPr>
      <w:b/>
      <w:bCs/>
    </w:rPr>
  </w:style>
  <w:style w:type="paragraph" w:customStyle="1" w:styleId="Head51">
    <w:name w:val="Head 5.1"/>
    <w:basedOn w:val="Normal"/>
    <w:uiPriority w:val="99"/>
    <w:rsid w:val="00F66074"/>
    <w:pPr>
      <w:suppressAutoHyphens/>
      <w:ind w:left="720" w:hanging="720"/>
    </w:pPr>
    <w:rPr>
      <w:b/>
      <w:bCs/>
    </w:rPr>
  </w:style>
  <w:style w:type="paragraph" w:customStyle="1" w:styleId="Head52">
    <w:name w:val="Head 5.2"/>
    <w:basedOn w:val="Normal"/>
    <w:uiPriority w:val="99"/>
    <w:rsid w:val="00F66074"/>
    <w:pPr>
      <w:suppressAutoHyphens/>
      <w:ind w:left="533" w:hanging="533"/>
    </w:pPr>
    <w:rPr>
      <w:b/>
      <w:bCs/>
    </w:rPr>
  </w:style>
  <w:style w:type="paragraph" w:styleId="BodyText2">
    <w:name w:val="Body Text 2"/>
    <w:basedOn w:val="Normal"/>
    <w:link w:val="BodyText2Char"/>
    <w:uiPriority w:val="99"/>
    <w:rsid w:val="00F66074"/>
    <w:pPr>
      <w:suppressAutoHyphens/>
      <w:ind w:left="630" w:hanging="540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2109E"/>
    <w:rPr>
      <w:sz w:val="24"/>
      <w:szCs w:val="24"/>
      <w:lang w:val="fr-FR"/>
    </w:rPr>
  </w:style>
  <w:style w:type="paragraph" w:styleId="BodyText">
    <w:name w:val="Body Text"/>
    <w:basedOn w:val="Normal"/>
    <w:link w:val="BodyTextChar"/>
    <w:uiPriority w:val="99"/>
    <w:rsid w:val="00F66074"/>
    <w:pPr>
      <w:suppressAutoHyphens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2109E"/>
    <w:rPr>
      <w:sz w:val="24"/>
      <w:szCs w:val="24"/>
      <w:lang w:val="fr-FR"/>
    </w:rPr>
  </w:style>
  <w:style w:type="paragraph" w:customStyle="1" w:styleId="Outline">
    <w:name w:val="Outline"/>
    <w:basedOn w:val="Normal"/>
    <w:uiPriority w:val="99"/>
    <w:rsid w:val="00F66074"/>
    <w:pPr>
      <w:spacing w:before="240"/>
      <w:jc w:val="left"/>
    </w:pPr>
    <w:rPr>
      <w:kern w:val="28"/>
    </w:rPr>
  </w:style>
  <w:style w:type="paragraph" w:styleId="BalloonText">
    <w:name w:val="Balloon Text"/>
    <w:basedOn w:val="Normal"/>
    <w:link w:val="BalloonTextChar"/>
    <w:uiPriority w:val="99"/>
    <w:semiHidden/>
    <w:rsid w:val="00BA29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09E"/>
    <w:rPr>
      <w:sz w:val="0"/>
      <w:szCs w:val="0"/>
      <w:lang w:val="fr-FR"/>
    </w:rPr>
  </w:style>
  <w:style w:type="paragraph" w:styleId="Title">
    <w:name w:val="Title"/>
    <w:basedOn w:val="Normal"/>
    <w:link w:val="TitleChar"/>
    <w:uiPriority w:val="99"/>
    <w:qFormat/>
    <w:rsid w:val="002B2616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rsid w:val="002B2616"/>
    <w:rPr>
      <w:b/>
      <w:bCs/>
      <w:sz w:val="48"/>
      <w:szCs w:val="48"/>
      <w:lang w:val="fr-FR"/>
    </w:rPr>
  </w:style>
  <w:style w:type="paragraph" w:styleId="NormalWeb">
    <w:name w:val="Normal (Web)"/>
    <w:basedOn w:val="Normal"/>
    <w:uiPriority w:val="99"/>
    <w:rsid w:val="00500917"/>
    <w:pPr>
      <w:spacing w:before="100" w:beforeAutospacing="1" w:after="100" w:afterAutospacing="1"/>
      <w:jc w:val="left"/>
    </w:pPr>
    <w:rPr>
      <w:lang w:val="en-US"/>
    </w:rPr>
  </w:style>
  <w:style w:type="table" w:styleId="TableGrid">
    <w:name w:val="Table Grid"/>
    <w:basedOn w:val="TableNormal"/>
    <w:rsid w:val="008620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">
    <w:name w:val="(i)"/>
    <w:basedOn w:val="Normal"/>
    <w:uiPriority w:val="99"/>
    <w:rsid w:val="002E6057"/>
    <w:pPr>
      <w:suppressAutoHyphens/>
    </w:pPr>
    <w:rPr>
      <w:rFonts w:ascii="Tms Rmn" w:hAnsi="Tms Rmn" w:cs="Tms Rmn"/>
      <w:lang w:val="en-US" w:eastAsia="fr-FR"/>
    </w:rPr>
  </w:style>
  <w:style w:type="paragraph" w:customStyle="1" w:styleId="BankNormal">
    <w:name w:val="BankNormal"/>
    <w:basedOn w:val="Normal"/>
    <w:uiPriority w:val="99"/>
    <w:rsid w:val="002E6057"/>
    <w:pPr>
      <w:spacing w:after="240"/>
      <w:jc w:val="left"/>
    </w:pPr>
    <w:rPr>
      <w:lang w:val="en-US" w:eastAsia="fr-FR"/>
    </w:rPr>
  </w:style>
  <w:style w:type="paragraph" w:styleId="ListParagraph">
    <w:name w:val="List Paragraph"/>
    <w:basedOn w:val="Normal"/>
    <w:uiPriority w:val="34"/>
    <w:qFormat/>
    <w:rsid w:val="00D3150B"/>
    <w:pPr>
      <w:ind w:left="720"/>
      <w:contextualSpacing/>
      <w:jc w:val="left"/>
    </w:pPr>
    <w:rPr>
      <w:rFonts w:eastAsia="MS Mincho"/>
    </w:rPr>
  </w:style>
  <w:style w:type="character" w:styleId="CommentReference">
    <w:name w:val="annotation reference"/>
    <w:basedOn w:val="DefaultParagraphFont"/>
    <w:uiPriority w:val="99"/>
    <w:semiHidden/>
    <w:rsid w:val="003C41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C41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C412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C41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3C412E"/>
    <w:rPr>
      <w:b/>
      <w:bCs/>
      <w:lang w:eastAsia="en-US"/>
    </w:rPr>
  </w:style>
  <w:style w:type="character" w:styleId="Hyperlink">
    <w:name w:val="Hyperlink"/>
    <w:basedOn w:val="DefaultParagraphFont"/>
    <w:uiPriority w:val="99"/>
    <w:rsid w:val="00F72D1D"/>
    <w:rPr>
      <w:color w:val="0000FF"/>
      <w:u w:val="single"/>
    </w:rPr>
  </w:style>
  <w:style w:type="paragraph" w:customStyle="1" w:styleId="Subtitle2">
    <w:name w:val="Subtitle 2"/>
    <w:basedOn w:val="Footer"/>
    <w:autoRedefine/>
    <w:rsid w:val="00436A3E"/>
    <w:pPr>
      <w:tabs>
        <w:tab w:val="clear" w:pos="4320"/>
        <w:tab w:val="clear" w:pos="8640"/>
      </w:tabs>
      <w:spacing w:before="120"/>
      <w:jc w:val="center"/>
      <w:outlineLvl w:val="1"/>
    </w:pPr>
    <w:rPr>
      <w:b/>
    </w:rPr>
  </w:style>
  <w:style w:type="character" w:customStyle="1" w:styleId="tlight12">
    <w:name w:val="t_light12"/>
    <w:basedOn w:val="DefaultParagraphFont"/>
    <w:rsid w:val="00BB0989"/>
  </w:style>
  <w:style w:type="paragraph" w:customStyle="1" w:styleId="fhalf">
    <w:name w:val="f_half"/>
    <w:basedOn w:val="Normal"/>
    <w:rsid w:val="00BB0989"/>
    <w:pPr>
      <w:spacing w:before="100" w:beforeAutospacing="1" w:after="100" w:afterAutospacing="1"/>
      <w:jc w:val="left"/>
    </w:pPr>
    <w:rPr>
      <w:lang w:val="en-US"/>
    </w:rPr>
  </w:style>
  <w:style w:type="paragraph" w:styleId="NoSpacing">
    <w:name w:val="No Spacing"/>
    <w:uiPriority w:val="1"/>
    <w:qFormat/>
    <w:rsid w:val="00B206A3"/>
    <w:rPr>
      <w:sz w:val="24"/>
    </w:rPr>
  </w:style>
  <w:style w:type="character" w:customStyle="1" w:styleId="st1">
    <w:name w:val="st1"/>
    <w:basedOn w:val="DefaultParagraphFont"/>
    <w:rsid w:val="00D100F5"/>
  </w:style>
  <w:style w:type="character" w:customStyle="1" w:styleId="generalpagetext1">
    <w:name w:val="general_page_text1"/>
    <w:basedOn w:val="DefaultParagraphFont"/>
    <w:rsid w:val="00D100F5"/>
    <w:rPr>
      <w:sz w:val="18"/>
      <w:szCs w:val="18"/>
    </w:rPr>
  </w:style>
  <w:style w:type="paragraph" w:customStyle="1" w:styleId="CharChar">
    <w:name w:val="Char Char"/>
    <w:basedOn w:val="Normal"/>
    <w:rsid w:val="00E77EB5"/>
    <w:pPr>
      <w:spacing w:after="160" w:line="240" w:lineRule="exact"/>
      <w:ind w:left="57"/>
      <w:jc w:val="left"/>
    </w:pPr>
    <w:rPr>
      <w:rFonts w:ascii="Arial" w:hAnsi="Arial" w:cs="Arial"/>
      <w:sz w:val="20"/>
      <w:szCs w:val="20"/>
      <w:lang w:val="de-CH" w:eastAsia="de-CH"/>
    </w:rPr>
  </w:style>
  <w:style w:type="paragraph" w:customStyle="1" w:styleId="CharChar0">
    <w:name w:val="Char Char"/>
    <w:basedOn w:val="Normal"/>
    <w:rsid w:val="0031645C"/>
    <w:pPr>
      <w:spacing w:after="160" w:line="240" w:lineRule="exact"/>
      <w:ind w:left="57"/>
      <w:jc w:val="left"/>
    </w:pPr>
    <w:rPr>
      <w:rFonts w:ascii="Arial" w:hAnsi="Arial" w:cs="Arial"/>
      <w:sz w:val="20"/>
      <w:szCs w:val="20"/>
      <w:lang w:val="de-CH" w:eastAsia="de-CH"/>
    </w:rPr>
  </w:style>
  <w:style w:type="paragraph" w:customStyle="1" w:styleId="CharChar1">
    <w:name w:val="Char Char"/>
    <w:basedOn w:val="Normal"/>
    <w:rsid w:val="001140CB"/>
    <w:pPr>
      <w:spacing w:after="160" w:line="240" w:lineRule="exact"/>
      <w:ind w:left="57"/>
      <w:jc w:val="left"/>
    </w:pPr>
    <w:rPr>
      <w:rFonts w:ascii="Arial" w:hAnsi="Arial" w:cs="Arial"/>
      <w:sz w:val="20"/>
      <w:szCs w:val="20"/>
      <w:lang w:val="de-CH" w:eastAsia="de-CH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D0CF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D0CFE"/>
    <w:rPr>
      <w:sz w:val="24"/>
      <w:szCs w:val="24"/>
      <w:lang w:eastAsia="en-US"/>
    </w:rPr>
  </w:style>
  <w:style w:type="paragraph" w:customStyle="1" w:styleId="CharChar2">
    <w:name w:val="Char Char"/>
    <w:basedOn w:val="Normal"/>
    <w:rsid w:val="00943AAB"/>
    <w:pPr>
      <w:spacing w:after="160" w:line="240" w:lineRule="exact"/>
      <w:ind w:left="57"/>
      <w:jc w:val="left"/>
    </w:pPr>
    <w:rPr>
      <w:rFonts w:ascii="Arial" w:hAnsi="Arial" w:cs="Arial"/>
      <w:sz w:val="20"/>
      <w:szCs w:val="20"/>
      <w:lang w:val="de-CH" w:eastAsia="de-CH"/>
    </w:rPr>
  </w:style>
  <w:style w:type="paragraph" w:customStyle="1" w:styleId="CharChar3">
    <w:name w:val="Char Char"/>
    <w:basedOn w:val="Normal"/>
    <w:rsid w:val="00A4523F"/>
    <w:pPr>
      <w:spacing w:after="160" w:line="240" w:lineRule="exact"/>
      <w:ind w:left="57"/>
      <w:jc w:val="left"/>
    </w:pPr>
    <w:rPr>
      <w:rFonts w:ascii="Arial" w:hAnsi="Arial" w:cs="Arial"/>
      <w:sz w:val="20"/>
      <w:szCs w:val="20"/>
      <w:lang w:val="de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8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8355">
      <w:marLeft w:val="0"/>
      <w:marRight w:val="0"/>
      <w:marTop w:val="0"/>
      <w:marBottom w:val="0"/>
      <w:divBdr>
        <w:top w:val="single" w:sz="2" w:space="0" w:color="000000"/>
        <w:left w:val="none" w:sz="0" w:space="0" w:color="auto"/>
        <w:bottom w:val="none" w:sz="0" w:space="0" w:color="auto"/>
        <w:right w:val="none" w:sz="0" w:space="0" w:color="auto"/>
      </w:divBdr>
      <w:divsChild>
        <w:div w:id="78534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4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348358">
                  <w:marLeft w:val="0"/>
                  <w:marRight w:val="0"/>
                  <w:marTop w:val="100"/>
                  <w:marBottom w:val="100"/>
                  <w:divBdr>
                    <w:top w:val="single" w:sz="2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48357">
                      <w:marLeft w:val="75"/>
                      <w:marRight w:val="75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348351">
                          <w:marLeft w:val="9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348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5348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4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C6532-F113-42D0-9364-E8B34B1A7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7</Pages>
  <Words>908</Words>
  <Characters>5176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Dossiers types d'Appel d'Offres</vt:lpstr>
      <vt:lpstr>Dossiers types d'Appel d'Offres</vt:lpstr>
    </vt:vector>
  </TitlesOfParts>
  <Company>The World Bank Group</Company>
  <LinksUpToDate>false</LinksUpToDate>
  <CharactersWithSpaces>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Dossiers types d'Appel d'Offres</dc:title>
  <dc:creator>Wilson</dc:creator>
  <cp:lastModifiedBy>Raul Espinosa</cp:lastModifiedBy>
  <cp:revision>3</cp:revision>
  <cp:lastPrinted>2017-06-21T22:06:00Z</cp:lastPrinted>
  <dcterms:created xsi:type="dcterms:W3CDTF">2017-06-27T23:44:00Z</dcterms:created>
  <dcterms:modified xsi:type="dcterms:W3CDTF">2017-06-28T01:22:00Z</dcterms:modified>
</cp:coreProperties>
</file>