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5F3EAD7B"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w:t>
      </w:r>
      <w:r w:rsidR="009544BE">
        <w:t>for the service of Armored Car Rental</w:t>
      </w:r>
      <w:r w:rsidR="00DC22E6">
        <w:t xml:space="preserve"> </w:t>
      </w:r>
      <w:r w:rsidR="005D6C34">
        <w:t>diesel,</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555E4579" w:rsidR="008F4AD6" w:rsidRPr="002A77BE" w:rsidRDefault="004E28CB" w:rsidP="009734C6">
            <w:pPr>
              <w:spacing w:after="0" w:line="240" w:lineRule="auto"/>
            </w:pPr>
            <w:r w:rsidRPr="004E28CB">
              <w:t>REQ-CAP-2</w:t>
            </w:r>
            <w:r w:rsidR="009544BE">
              <w:t>4</w:t>
            </w:r>
            <w:r w:rsidRPr="004E28CB">
              <w:t>-00</w:t>
            </w:r>
            <w:r w:rsidR="009544BE">
              <w:t>01</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5398C1F3" w:rsidR="008F4AD6" w:rsidRPr="002A77BE" w:rsidRDefault="009544BE" w:rsidP="009734C6">
            <w:pPr>
              <w:spacing w:after="0" w:line="240" w:lineRule="auto"/>
            </w:pPr>
            <w:r>
              <w:rPr>
                <w:rStyle w:val="Style4"/>
              </w:rPr>
              <w:t>January 10</w:t>
            </w:r>
            <w:r w:rsidRPr="009544BE">
              <w:rPr>
                <w:rStyle w:val="Style4"/>
                <w:vertAlign w:val="superscript"/>
              </w:rPr>
              <w:t>th</w:t>
            </w:r>
            <w:r>
              <w:rPr>
                <w:rStyle w:val="Style4"/>
              </w:rPr>
              <w:t xml:space="preserve"> </w:t>
            </w:r>
            <w:r w:rsidR="005D6C34">
              <w:rPr>
                <w:rStyle w:val="Style4"/>
              </w:rPr>
              <w:t xml:space="preserve"> </w:t>
            </w:r>
            <w:r w:rsidR="004C55DB">
              <w:rPr>
                <w:rStyle w:val="Style4"/>
              </w:rPr>
              <w:t xml:space="preserve"> </w:t>
            </w:r>
            <w:r w:rsidR="002A77BE" w:rsidRPr="002A77BE">
              <w:rPr>
                <w:rStyle w:val="Style4"/>
              </w:rPr>
              <w:t>, 202</w:t>
            </w:r>
            <w:r>
              <w:rPr>
                <w:rStyle w:val="Style4"/>
              </w:rPr>
              <w:t>4</w:t>
            </w:r>
            <w:r w:rsidR="002A77BE" w:rsidRPr="002A77BE">
              <w:rPr>
                <w:rStyle w:val="Style4"/>
              </w:rPr>
              <w:t>.</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114FC57A" w:rsidR="008F4AD6" w:rsidRPr="00DC4E7D" w:rsidRDefault="009544BE" w:rsidP="009734C6">
            <w:pPr>
              <w:spacing w:after="0" w:line="240" w:lineRule="auto"/>
              <w:rPr>
                <w:highlight w:val="yellow"/>
              </w:rPr>
            </w:pPr>
            <w:r w:rsidRPr="009544BE">
              <w:t>Service of Armored Car rental diesel</w:t>
            </w:r>
          </w:p>
        </w:tc>
      </w:tr>
      <w:tr w:rsidR="008F4AD6" w:rsidRPr="004B3D2E"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9745D95" w14:textId="77777777" w:rsidR="006849F6" w:rsidRDefault="006849F6" w:rsidP="006849F6">
            <w:pPr>
              <w:spacing w:after="0" w:line="240" w:lineRule="auto"/>
              <w:rPr>
                <w:rStyle w:val="ui-provider"/>
                <w:lang w:val="fr-FR"/>
              </w:rPr>
            </w:pPr>
            <w:r>
              <w:rPr>
                <w:rStyle w:val="ui-provider"/>
                <w:lang w:val="fr-FR"/>
              </w:rPr>
              <w:t xml:space="preserve"># 33 </w:t>
            </w:r>
            <w:r w:rsidRPr="00B30E9F">
              <w:rPr>
                <w:rStyle w:val="ui-provider"/>
                <w:lang w:val="fr-FR"/>
              </w:rPr>
              <w:t>Ruelle Dericourt,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ecole LES PARENTS REUNIES.</w:t>
            </w:r>
          </w:p>
          <w:p w14:paraId="4036FC96" w14:textId="77777777" w:rsidR="006849F6" w:rsidRPr="00B30E9F" w:rsidRDefault="006849F6" w:rsidP="006849F6">
            <w:pPr>
              <w:spacing w:after="0" w:line="240" w:lineRule="auto"/>
              <w:rPr>
                <w:highlight w:val="yellow"/>
                <w:lang w:val="fr-FR"/>
              </w:rPr>
            </w:pPr>
          </w:p>
          <w:p w14:paraId="726DF72B" w14:textId="1884F012" w:rsidR="004327F3" w:rsidRPr="005052E8" w:rsidRDefault="006849F6" w:rsidP="006849F6">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4B08C832" w:rsidR="008F4AD6" w:rsidRPr="00DC4E7D" w:rsidRDefault="00DC22E6" w:rsidP="001C671C">
            <w:pPr>
              <w:spacing w:after="0" w:line="240" w:lineRule="auto"/>
              <w:rPr>
                <w:highlight w:val="yellow"/>
              </w:rPr>
            </w:pPr>
            <w:r>
              <w:rPr>
                <w:rStyle w:val="Style4"/>
              </w:rPr>
              <w:t xml:space="preserve">January </w:t>
            </w:r>
            <w:r w:rsidR="009544BE">
              <w:rPr>
                <w:rStyle w:val="Style4"/>
              </w:rPr>
              <w:t>29</w:t>
            </w:r>
            <w:r w:rsidRPr="00DC22E6">
              <w:rPr>
                <w:rStyle w:val="Style4"/>
                <w:vertAlign w:val="superscript"/>
              </w:rPr>
              <w:t>th</w:t>
            </w:r>
            <w:r>
              <w:rPr>
                <w:rStyle w:val="Style4"/>
              </w:rPr>
              <w:t xml:space="preserve"> </w:t>
            </w:r>
            <w:r w:rsidR="002A77BE" w:rsidRPr="009A16C6">
              <w:rPr>
                <w:rStyle w:val="Style4"/>
              </w:rPr>
              <w:t>, 202</w:t>
            </w:r>
            <w:r w:rsidR="005D6C34">
              <w:rPr>
                <w:rStyle w:val="Style4"/>
              </w:rPr>
              <w:t>4</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2C7EEBB0" w14:textId="77777777" w:rsidR="007E59B3" w:rsidRDefault="001D18B6" w:rsidP="009544BE">
            <w:pPr>
              <w:pStyle w:val="ListParagraph"/>
              <w:numPr>
                <w:ilvl w:val="0"/>
                <w:numId w:val="6"/>
              </w:numPr>
              <w:spacing w:after="0" w:line="240" w:lineRule="auto"/>
              <w:ind w:left="252" w:hanging="270"/>
            </w:pPr>
            <w:r w:rsidRPr="009A16C6">
              <w:t xml:space="preserve">The deadline for submission is </w:t>
            </w:r>
            <w:r w:rsidR="00DC22E6">
              <w:t xml:space="preserve">January </w:t>
            </w:r>
            <w:r w:rsidR="009544BE">
              <w:t>2</w:t>
            </w:r>
            <w:r w:rsidR="005D6C34">
              <w:t>9</w:t>
            </w:r>
            <w:r w:rsidR="000875A9" w:rsidRPr="00DC22E6">
              <w:rPr>
                <w:vertAlign w:val="superscript"/>
              </w:rPr>
              <w:t>th</w:t>
            </w:r>
            <w:r w:rsidR="00DC22E6">
              <w:t xml:space="preserve"> </w:t>
            </w:r>
            <w:r w:rsidRPr="009A16C6">
              <w:t>, 202</w:t>
            </w:r>
            <w:r w:rsidR="005D6C34">
              <w:t>4</w:t>
            </w:r>
            <w:r w:rsidR="007E59B3" w:rsidRPr="009A16C6">
              <w:t>.</w:t>
            </w:r>
            <w:r w:rsidR="007E59B3" w:rsidRPr="00DC4E7D">
              <w:t xml:space="preserve"> Late offers will be rejected except under extraordinary circumstances at DAI’s discretion.</w:t>
            </w:r>
          </w:p>
          <w:p w14:paraId="1C248705" w14:textId="77777777" w:rsidR="004B3D2E" w:rsidRDefault="004B3D2E" w:rsidP="004B3D2E">
            <w:pPr>
              <w:pStyle w:val="ListParagraph"/>
              <w:numPr>
                <w:ilvl w:val="0"/>
                <w:numId w:val="6"/>
              </w:numPr>
              <w:spacing w:after="0" w:line="240" w:lineRule="auto"/>
              <w:ind w:left="252" w:hanging="270"/>
            </w:pPr>
            <w:r>
              <w:t>BIDDER CAN SUBMIT THEIR OFFER BY:</w:t>
            </w:r>
          </w:p>
          <w:p w14:paraId="405C9A9E" w14:textId="77777777" w:rsidR="004B3D2E" w:rsidRDefault="004B3D2E" w:rsidP="004B3D2E">
            <w:pPr>
              <w:spacing w:after="0" w:line="240" w:lineRule="auto"/>
              <w:rPr>
                <w:rStyle w:val="ui-provider"/>
                <w:lang w:val="fr-FR"/>
              </w:rPr>
            </w:pPr>
            <w:r w:rsidRPr="00715E2A">
              <w:rPr>
                <w:lang w:val="fr-HT"/>
              </w:rPr>
              <w:t>PHYSIQUELY :</w:t>
            </w:r>
            <w:r>
              <w:rPr>
                <w:rStyle w:val="ui-provider"/>
                <w:lang w:val="fr-FR"/>
              </w:rPr>
              <w:t xml:space="preserve"> # 33 </w:t>
            </w:r>
            <w:r w:rsidRPr="00B30E9F">
              <w:rPr>
                <w:rStyle w:val="ui-provider"/>
                <w:lang w:val="fr-FR"/>
              </w:rPr>
              <w:t>Ruelle Dericourt,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ecole LES PARENTS REUNIES.</w:t>
            </w:r>
          </w:p>
          <w:p w14:paraId="3BA46409" w14:textId="77777777" w:rsidR="004B3D2E" w:rsidRPr="004B3D2E" w:rsidRDefault="004B3D2E" w:rsidP="004B3D2E">
            <w:pPr>
              <w:spacing w:after="0" w:line="240" w:lineRule="auto"/>
            </w:pPr>
            <w:r w:rsidRPr="004B3D2E">
              <w:rPr>
                <w:rStyle w:val="ui-provider"/>
              </w:rPr>
              <w:t>OR BY EMAIL :</w:t>
            </w:r>
          </w:p>
          <w:p w14:paraId="2C9E6F6F" w14:textId="77777777" w:rsidR="004B3D2E" w:rsidRPr="004B3D2E" w:rsidRDefault="004B3D2E" w:rsidP="004B3D2E">
            <w:pPr>
              <w:pStyle w:val="ListParagraph"/>
              <w:spacing w:after="0" w:line="240" w:lineRule="auto"/>
              <w:ind w:left="252"/>
              <w:rPr>
                <w:b/>
                <w:bCs/>
                <w:color w:val="00B0F0"/>
                <w:sz w:val="20"/>
                <w:szCs w:val="20"/>
              </w:rPr>
            </w:pPr>
            <w:hyperlink r:id="rId14" w:history="1">
              <w:r w:rsidRPr="004B3D2E">
                <w:rPr>
                  <w:rStyle w:val="Hyperlink"/>
                  <w:b/>
                  <w:bCs/>
                  <w:sz w:val="20"/>
                  <w:szCs w:val="20"/>
                </w:rPr>
                <w:t>PPR-Nord_Procurement@dai.com</w:t>
              </w:r>
            </w:hyperlink>
          </w:p>
          <w:p w14:paraId="585FF92B" w14:textId="5525B7B6" w:rsidR="004B3D2E" w:rsidRPr="00DC4E7D" w:rsidRDefault="004B3D2E" w:rsidP="004B3D2E">
            <w:pPr>
              <w:pStyle w:val="ListParagraph"/>
              <w:spacing w:after="0" w:line="240" w:lineRule="auto"/>
              <w:ind w:left="252"/>
            </w:pPr>
            <w:r>
              <w:rPr>
                <w:b/>
                <w:bCs/>
                <w:lang w:val="fr-FR"/>
              </w:rPr>
              <w:t>O</w:t>
            </w:r>
            <w:r>
              <w:rPr>
                <w:b/>
                <w:bCs/>
              </w:rPr>
              <w:t>R BOTH</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002813E5"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9544BE">
              <w:t>February 8</w:t>
            </w:r>
            <w:r w:rsidR="009544BE" w:rsidRPr="009544BE">
              <w:rPr>
                <w:vertAlign w:val="superscript"/>
              </w:rPr>
              <w:t>th</w:t>
            </w:r>
            <w:r w:rsidR="009544BE">
              <w:t xml:space="preserve"> </w:t>
            </w:r>
            <w:r w:rsidR="001D18B6" w:rsidRPr="009E49E4">
              <w:t>, 202</w:t>
            </w:r>
            <w:r w:rsidR="000875A9">
              <w:t>4</w:t>
            </w:r>
            <w:r w:rsidR="001D18B6" w:rsidRPr="009E49E4">
              <w:t xml:space="preserve"> or sonner</w:t>
            </w:r>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w:t>
            </w:r>
            <w:r w:rsidRPr="00DC4E7D">
              <w:lastRenderedPageBreak/>
              <w:t xml:space="preserve">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lastRenderedPageBreak/>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lastRenderedPageBreak/>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1123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2210"/>
        <w:gridCol w:w="4331"/>
        <w:gridCol w:w="1326"/>
        <w:gridCol w:w="1149"/>
        <w:gridCol w:w="12"/>
        <w:gridCol w:w="1137"/>
        <w:gridCol w:w="12"/>
      </w:tblGrid>
      <w:tr w:rsidR="000F2024" w:rsidRPr="00DC4E7D" w14:paraId="72B237FA" w14:textId="77777777" w:rsidTr="009544BE">
        <w:trPr>
          <w:gridAfter w:val="1"/>
          <w:wAfter w:w="12" w:type="dxa"/>
          <w:trHeight w:val="1305"/>
        </w:trPr>
        <w:tc>
          <w:tcPr>
            <w:tcW w:w="1060" w:type="dxa"/>
          </w:tcPr>
          <w:p w14:paraId="22D0BE8A" w14:textId="77777777" w:rsidR="00B55833" w:rsidRPr="00DC4E7D" w:rsidRDefault="00B55833" w:rsidP="00DC4E7D">
            <w:pPr>
              <w:jc w:val="center"/>
              <w:rPr>
                <w:b/>
              </w:rPr>
            </w:pPr>
            <w:r w:rsidRPr="00DC4E7D">
              <w:rPr>
                <w:b/>
              </w:rPr>
              <w:t>Item Number</w:t>
            </w:r>
          </w:p>
        </w:tc>
        <w:tc>
          <w:tcPr>
            <w:tcW w:w="2210" w:type="dxa"/>
          </w:tcPr>
          <w:p w14:paraId="3D2A88CD" w14:textId="77777777" w:rsidR="00B55833" w:rsidRPr="00DC4E7D" w:rsidRDefault="00B55833" w:rsidP="00DC4E7D">
            <w:pPr>
              <w:jc w:val="center"/>
              <w:rPr>
                <w:b/>
              </w:rPr>
            </w:pPr>
            <w:r w:rsidRPr="00DC4E7D">
              <w:rPr>
                <w:b/>
              </w:rPr>
              <w:t>Item Name</w:t>
            </w:r>
          </w:p>
        </w:tc>
        <w:tc>
          <w:tcPr>
            <w:tcW w:w="4331" w:type="dxa"/>
          </w:tcPr>
          <w:p w14:paraId="23CF040E" w14:textId="2FEF000F" w:rsidR="00B55833" w:rsidRPr="00DC4E7D" w:rsidRDefault="00B55833" w:rsidP="00DC4E7D">
            <w:pPr>
              <w:jc w:val="center"/>
              <w:rPr>
                <w:b/>
              </w:rPr>
            </w:pPr>
            <w:r w:rsidRPr="00DC4E7D">
              <w:rPr>
                <w:b/>
              </w:rPr>
              <w:t>Specificat</w:t>
            </w:r>
            <w:r w:rsidR="005D6C34">
              <w:rPr>
                <w:b/>
              </w:rPr>
              <w:t>i</w:t>
            </w:r>
            <w:r w:rsidRPr="00DC4E7D">
              <w:rPr>
                <w:b/>
              </w:rPr>
              <w:t>ons</w:t>
            </w:r>
          </w:p>
        </w:tc>
        <w:tc>
          <w:tcPr>
            <w:tcW w:w="1326" w:type="dxa"/>
          </w:tcPr>
          <w:p w14:paraId="57DB4FEC" w14:textId="77777777" w:rsidR="00B55833" w:rsidRPr="00DC4E7D" w:rsidRDefault="00B55833" w:rsidP="00DC4E7D">
            <w:pPr>
              <w:jc w:val="center"/>
              <w:rPr>
                <w:b/>
              </w:rPr>
            </w:pPr>
            <w:r w:rsidRPr="00DC4E7D">
              <w:rPr>
                <w:b/>
              </w:rPr>
              <w:t>Quantity</w:t>
            </w:r>
          </w:p>
        </w:tc>
        <w:tc>
          <w:tcPr>
            <w:tcW w:w="1149"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49" w:type="dxa"/>
            <w:gridSpan w:val="2"/>
          </w:tcPr>
          <w:p w14:paraId="27027BC1" w14:textId="0C22BE1B" w:rsidR="00B55833" w:rsidRDefault="00B55833" w:rsidP="00DC4E7D">
            <w:pPr>
              <w:jc w:val="center"/>
              <w:rPr>
                <w:b/>
              </w:rPr>
            </w:pPr>
            <w:r w:rsidRPr="00DC4E7D">
              <w:rPr>
                <w:b/>
              </w:rPr>
              <w:t>Total Price</w:t>
            </w:r>
          </w:p>
          <w:p w14:paraId="79775985" w14:textId="7EE1F937" w:rsidR="009F53B0" w:rsidRPr="00DC4E7D" w:rsidRDefault="009F53B0" w:rsidP="005D6C34">
            <w:pPr>
              <w:jc w:val="center"/>
              <w:rPr>
                <w:b/>
              </w:rPr>
            </w:pPr>
            <w:r>
              <w:rPr>
                <w:b/>
              </w:rPr>
              <w:t>USD</w:t>
            </w:r>
          </w:p>
        </w:tc>
      </w:tr>
      <w:tr w:rsidR="000F2024" w:rsidRPr="00DC4E7D" w14:paraId="768F493C" w14:textId="77777777" w:rsidTr="009544BE">
        <w:trPr>
          <w:gridAfter w:val="1"/>
          <w:wAfter w:w="12" w:type="dxa"/>
          <w:trHeight w:val="1067"/>
        </w:trPr>
        <w:tc>
          <w:tcPr>
            <w:tcW w:w="1060" w:type="dxa"/>
          </w:tcPr>
          <w:p w14:paraId="1BC90B1E" w14:textId="3FF4C5B9" w:rsidR="00B55833" w:rsidRPr="00DC4E7D" w:rsidRDefault="00B55833" w:rsidP="005D6C34">
            <w:pPr>
              <w:spacing w:after="0"/>
            </w:pPr>
            <w:r w:rsidRPr="00DC4E7D">
              <w:t>1</w:t>
            </w:r>
          </w:p>
        </w:tc>
        <w:tc>
          <w:tcPr>
            <w:tcW w:w="2210" w:type="dxa"/>
          </w:tcPr>
          <w:p w14:paraId="0ABC32BA" w14:textId="6D858A4F" w:rsidR="009F53B0" w:rsidRPr="00DC4E7D" w:rsidRDefault="009544BE" w:rsidP="005D6C34">
            <w:pPr>
              <w:spacing w:after="0"/>
              <w:rPr>
                <w:i/>
              </w:rPr>
            </w:pPr>
            <w:r>
              <w:rPr>
                <w:i/>
              </w:rPr>
              <w:t>Armored Car Rental services</w:t>
            </w:r>
          </w:p>
        </w:tc>
        <w:tc>
          <w:tcPr>
            <w:tcW w:w="4331" w:type="dxa"/>
          </w:tcPr>
          <w:p w14:paraId="70F2BF37" w14:textId="70806655" w:rsidR="00B55833" w:rsidRPr="00DC4E7D" w:rsidRDefault="00A5038E" w:rsidP="009544BE">
            <w:pPr>
              <w:pStyle w:val="detail-description"/>
              <w:spacing w:after="0" w:afterAutospacing="0"/>
              <w:ind w:left="720"/>
              <w:rPr>
                <w:b/>
              </w:rPr>
            </w:pPr>
            <w:r>
              <w:rPr>
                <w:b/>
              </w:rPr>
              <w:t xml:space="preserve">ARMORED </w:t>
            </w:r>
            <w:r w:rsidR="009544BE">
              <w:rPr>
                <w:b/>
              </w:rPr>
              <w:t>SUV 4x4 diesel per month</w:t>
            </w:r>
          </w:p>
        </w:tc>
        <w:tc>
          <w:tcPr>
            <w:tcW w:w="1326" w:type="dxa"/>
          </w:tcPr>
          <w:p w14:paraId="2B9EA348" w14:textId="31FB8571" w:rsidR="00B55833" w:rsidRPr="00DC4E7D" w:rsidRDefault="009544BE" w:rsidP="005D6C34">
            <w:pPr>
              <w:spacing w:after="0" w:line="240" w:lineRule="auto"/>
              <w:rPr>
                <w:b/>
              </w:rPr>
            </w:pPr>
            <w:r>
              <w:rPr>
                <w:b/>
              </w:rPr>
              <w:t>2 months</w:t>
            </w:r>
          </w:p>
        </w:tc>
        <w:tc>
          <w:tcPr>
            <w:tcW w:w="1149" w:type="dxa"/>
          </w:tcPr>
          <w:p w14:paraId="7FEAD632" w14:textId="77777777" w:rsidR="00B55833" w:rsidRPr="00DC4E7D" w:rsidRDefault="00B55833" w:rsidP="005D6C34">
            <w:pPr>
              <w:spacing w:after="0" w:line="240" w:lineRule="auto"/>
              <w:rPr>
                <w:b/>
              </w:rPr>
            </w:pPr>
          </w:p>
        </w:tc>
        <w:tc>
          <w:tcPr>
            <w:tcW w:w="1149" w:type="dxa"/>
            <w:gridSpan w:val="2"/>
          </w:tcPr>
          <w:p w14:paraId="6F284295" w14:textId="77777777" w:rsidR="00B55833" w:rsidRPr="00DC4E7D" w:rsidRDefault="00B55833" w:rsidP="005D6C34">
            <w:pPr>
              <w:spacing w:after="0" w:line="240" w:lineRule="auto"/>
              <w:rPr>
                <w:b/>
              </w:rPr>
            </w:pPr>
          </w:p>
        </w:tc>
      </w:tr>
      <w:tr w:rsidR="00B55833" w:rsidRPr="00DC4E7D" w14:paraId="67E79538" w14:textId="77777777" w:rsidTr="009544BE">
        <w:trPr>
          <w:trHeight w:val="785"/>
        </w:trPr>
        <w:tc>
          <w:tcPr>
            <w:tcW w:w="10088" w:type="dxa"/>
            <w:gridSpan w:val="6"/>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49" w:type="dxa"/>
            <w:gridSpan w:val="2"/>
            <w:shd w:val="clear" w:color="auto" w:fill="8DB3E2"/>
          </w:tcPr>
          <w:p w14:paraId="0B200EE1" w14:textId="77777777" w:rsidR="00B55833" w:rsidRPr="00DC4E7D" w:rsidRDefault="00B55833" w:rsidP="00B55833">
            <w:pPr>
              <w:rPr>
                <w:b/>
              </w:rPr>
            </w:pPr>
          </w:p>
        </w:tc>
      </w:tr>
      <w:tr w:rsidR="00B55833" w:rsidRPr="00DC4E7D" w14:paraId="3F925FD0" w14:textId="77777777" w:rsidTr="009544BE">
        <w:trPr>
          <w:trHeight w:val="754"/>
        </w:trPr>
        <w:tc>
          <w:tcPr>
            <w:tcW w:w="10088" w:type="dxa"/>
            <w:gridSpan w:val="6"/>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49" w:type="dxa"/>
            <w:gridSpan w:val="2"/>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5D6C34">
          <w:pgSz w:w="12240" w:h="15840" w:code="1"/>
          <w:pgMar w:top="810" w:right="1440" w:bottom="45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E56D3BA" w:rsidR="006534C9" w:rsidRDefault="006534C9" w:rsidP="006534C9">
      <w:pPr>
        <w:pStyle w:val="Heading2"/>
        <w:numPr>
          <w:ilvl w:val="0"/>
          <w:numId w:val="0"/>
        </w:numPr>
        <w:ind w:left="576"/>
        <w:rPr>
          <w:i w:val="0"/>
          <w:iCs/>
        </w:rPr>
      </w:pPr>
    </w:p>
    <w:p w14:paraId="64058A98" w14:textId="43A2C528" w:rsidR="005D6C34" w:rsidRDefault="005D6C34" w:rsidP="005D6C34"/>
    <w:p w14:paraId="56726480" w14:textId="7D865B96" w:rsidR="005D6C34" w:rsidRDefault="005D6C34" w:rsidP="005D6C34"/>
    <w:p w14:paraId="26748893" w14:textId="77777777" w:rsidR="005D6C34" w:rsidRPr="005D6C34" w:rsidRDefault="005D6C34" w:rsidP="005D6C34"/>
    <w:p w14:paraId="53D04ABD" w14:textId="77777777" w:rsidR="00636156" w:rsidRPr="00614B0D" w:rsidRDefault="00636156" w:rsidP="00636156">
      <w:pPr>
        <w:pStyle w:val="Heading2"/>
        <w:rPr>
          <w:i w:val="0"/>
          <w:iCs/>
        </w:rPr>
      </w:pPr>
      <w:r>
        <w:rPr>
          <w:i w:val="0"/>
          <w:iCs/>
        </w:rPr>
        <w:lastRenderedPageBreak/>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131777A6" w14:textId="363B1960" w:rsidR="002B5A57" w:rsidRDefault="006849F6" w:rsidP="009544BE">
      <w:pPr>
        <w:rPr>
          <w:rFonts w:ascii="Times New Roman" w:eastAsia="Times New Roman" w:hAnsi="Times New Roman"/>
          <w:sz w:val="24"/>
          <w:szCs w:val="24"/>
        </w:rPr>
      </w:pPr>
      <w:r>
        <w:rPr>
          <w:rFonts w:ascii="Times New Roman" w:eastAsia="Times New Roman" w:hAnsi="Times New Roman"/>
          <w:sz w:val="24"/>
          <w:szCs w:val="24"/>
        </w:rPr>
        <w:t>We are looking for supplier to provide the service of r</w:t>
      </w:r>
      <w:r w:rsidR="009544BE">
        <w:rPr>
          <w:rFonts w:ascii="Times New Roman" w:eastAsia="Times New Roman" w:hAnsi="Times New Roman"/>
          <w:sz w:val="24"/>
          <w:szCs w:val="24"/>
        </w:rPr>
        <w:t xml:space="preserve">ental of Armored </w:t>
      </w:r>
      <w:r w:rsidR="00206D5F">
        <w:rPr>
          <w:rFonts w:ascii="Times New Roman" w:eastAsia="Times New Roman" w:hAnsi="Times New Roman"/>
          <w:sz w:val="24"/>
          <w:szCs w:val="24"/>
        </w:rPr>
        <w:t>vehicle</w:t>
      </w:r>
      <w:r w:rsidR="009544BE">
        <w:rPr>
          <w:rFonts w:ascii="Times New Roman" w:eastAsia="Times New Roman" w:hAnsi="Times New Roman"/>
          <w:sz w:val="24"/>
          <w:szCs w:val="24"/>
        </w:rPr>
        <w:t xml:space="preserve"> type B</w:t>
      </w:r>
      <w:r w:rsidR="00A5038E">
        <w:rPr>
          <w:rFonts w:ascii="Times New Roman" w:eastAsia="Times New Roman" w:hAnsi="Times New Roman"/>
          <w:sz w:val="24"/>
          <w:szCs w:val="24"/>
        </w:rPr>
        <w:t>5</w:t>
      </w:r>
      <w:r w:rsidR="009544BE">
        <w:rPr>
          <w:rFonts w:ascii="Times New Roman" w:eastAsia="Times New Roman" w:hAnsi="Times New Roman"/>
          <w:sz w:val="24"/>
          <w:szCs w:val="24"/>
        </w:rPr>
        <w:t xml:space="preserve"> or more 4x4 diesel for a </w:t>
      </w:r>
      <w:r w:rsidR="00206D5F">
        <w:rPr>
          <w:rFonts w:ascii="Times New Roman" w:eastAsia="Times New Roman" w:hAnsi="Times New Roman"/>
          <w:sz w:val="24"/>
          <w:szCs w:val="24"/>
        </w:rPr>
        <w:t>period</w:t>
      </w:r>
      <w:r w:rsidR="009544BE">
        <w:rPr>
          <w:rFonts w:ascii="Times New Roman" w:eastAsia="Times New Roman" w:hAnsi="Times New Roman"/>
          <w:sz w:val="24"/>
          <w:szCs w:val="24"/>
        </w:rPr>
        <w:t xml:space="preserve"> of 2 months</w:t>
      </w:r>
      <w:r w:rsidR="00A5038E">
        <w:rPr>
          <w:rFonts w:ascii="Times New Roman" w:eastAsia="Times New Roman" w:hAnsi="Times New Roman"/>
          <w:sz w:val="24"/>
          <w:szCs w:val="24"/>
        </w:rPr>
        <w:t xml:space="preserve"> AS FOLLOW:</w:t>
      </w:r>
    </w:p>
    <w:p w14:paraId="352A8898" w14:textId="013AA704" w:rsidR="00A5038E" w:rsidRDefault="00A5038E" w:rsidP="00A5038E">
      <w:pPr>
        <w:pStyle w:val="ListParagraph"/>
        <w:numPr>
          <w:ilvl w:val="0"/>
          <w:numId w:val="26"/>
        </w:numPr>
      </w:pPr>
      <w:r>
        <w:t>ARMORED CAR RENTAL FOR DAY FOR 60 DAYS</w:t>
      </w:r>
    </w:p>
    <w:p w14:paraId="4225E7AB" w14:textId="254B959F" w:rsidR="00A5038E" w:rsidRPr="00E86C91" w:rsidRDefault="00A5038E" w:rsidP="00A5038E">
      <w:pPr>
        <w:pStyle w:val="ListParagraph"/>
        <w:numPr>
          <w:ilvl w:val="0"/>
          <w:numId w:val="26"/>
        </w:numPr>
      </w:pPr>
      <w:r>
        <w:t>ARMORED CAR RENTAL FOR MONTH FOR 2 MONTHS</w:t>
      </w:r>
    </w:p>
    <w:sectPr w:rsidR="00A5038E" w:rsidRPr="00E86C91" w:rsidSect="005D6C34">
      <w:pgSz w:w="12240" w:h="15840" w:code="1"/>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EE73" w14:textId="77777777" w:rsidR="0015743C" w:rsidRDefault="0015743C">
      <w:r>
        <w:separator/>
      </w:r>
    </w:p>
  </w:endnote>
  <w:endnote w:type="continuationSeparator" w:id="0">
    <w:p w14:paraId="5600B05C" w14:textId="77777777" w:rsidR="0015743C" w:rsidRDefault="001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9B7A" w14:textId="77777777" w:rsidR="0015743C" w:rsidRDefault="0015743C">
      <w:r>
        <w:separator/>
      </w:r>
    </w:p>
  </w:footnote>
  <w:footnote w:type="continuationSeparator" w:id="0">
    <w:p w14:paraId="1259DC07" w14:textId="77777777" w:rsidR="0015743C" w:rsidRDefault="0015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090D"/>
    <w:multiLevelType w:val="multilevel"/>
    <w:tmpl w:val="C39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B7EAB"/>
    <w:multiLevelType w:val="multilevel"/>
    <w:tmpl w:val="599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15A79"/>
    <w:multiLevelType w:val="hybridMultilevel"/>
    <w:tmpl w:val="E9CA8886"/>
    <w:lvl w:ilvl="0" w:tplc="CBE48190">
      <w:start w:val="1"/>
      <w:numFmt w:val="upperLetter"/>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5"/>
  </w:num>
  <w:num w:numId="2" w16cid:durableId="1698502583">
    <w:abstractNumId w:val="0"/>
  </w:num>
  <w:num w:numId="3" w16cid:durableId="1243561104">
    <w:abstractNumId w:val="10"/>
  </w:num>
  <w:num w:numId="4" w16cid:durableId="1064764660">
    <w:abstractNumId w:val="9"/>
  </w:num>
  <w:num w:numId="5" w16cid:durableId="998387926">
    <w:abstractNumId w:val="13"/>
  </w:num>
  <w:num w:numId="6" w16cid:durableId="2037659735">
    <w:abstractNumId w:val="7"/>
  </w:num>
  <w:num w:numId="7" w16cid:durableId="1720130681">
    <w:abstractNumId w:val="15"/>
  </w:num>
  <w:num w:numId="8" w16cid:durableId="1590188436">
    <w:abstractNumId w:val="8"/>
  </w:num>
  <w:num w:numId="9" w16cid:durableId="51077292">
    <w:abstractNumId w:val="3"/>
  </w:num>
  <w:num w:numId="10" w16cid:durableId="1588078862">
    <w:abstractNumId w:val="11"/>
  </w:num>
  <w:num w:numId="11" w16cid:durableId="2038844939">
    <w:abstractNumId w:val="12"/>
  </w:num>
  <w:num w:numId="12" w16cid:durableId="1168523767">
    <w:abstractNumId w:val="10"/>
  </w:num>
  <w:num w:numId="13" w16cid:durableId="1042555181">
    <w:abstractNumId w:val="18"/>
  </w:num>
  <w:num w:numId="14" w16cid:durableId="2056731831">
    <w:abstractNumId w:val="10"/>
  </w:num>
  <w:num w:numId="15" w16cid:durableId="1735740383">
    <w:abstractNumId w:val="2"/>
  </w:num>
  <w:num w:numId="16" w16cid:durableId="1743677965">
    <w:abstractNumId w:val="1"/>
  </w:num>
  <w:num w:numId="17" w16cid:durableId="105278347">
    <w:abstractNumId w:val="10"/>
  </w:num>
  <w:num w:numId="18" w16cid:durableId="212973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10"/>
  </w:num>
  <w:num w:numId="20" w16cid:durableId="461968163">
    <w:abstractNumId w:val="4"/>
  </w:num>
  <w:num w:numId="21" w16cid:durableId="1205021799">
    <w:abstractNumId w:val="14"/>
  </w:num>
  <w:num w:numId="22" w16cid:durableId="363483652">
    <w:abstractNumId w:val="17"/>
  </w:num>
  <w:num w:numId="23" w16cid:durableId="78992432">
    <w:abstractNumId w:val="20"/>
  </w:num>
  <w:num w:numId="24" w16cid:durableId="281811034">
    <w:abstractNumId w:val="16"/>
  </w:num>
  <w:num w:numId="25" w16cid:durableId="1832064836">
    <w:abstractNumId w:val="6"/>
  </w:num>
  <w:num w:numId="26" w16cid:durableId="204940597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2ACF"/>
    <w:rsid w:val="0005542B"/>
    <w:rsid w:val="00060BA8"/>
    <w:rsid w:val="00062AD3"/>
    <w:rsid w:val="00063233"/>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5743C"/>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06D5F"/>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24FC"/>
    <w:rsid w:val="00383176"/>
    <w:rsid w:val="00384F89"/>
    <w:rsid w:val="00395056"/>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0DC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0980"/>
    <w:rsid w:val="004A1FE0"/>
    <w:rsid w:val="004A26F3"/>
    <w:rsid w:val="004A3170"/>
    <w:rsid w:val="004A500B"/>
    <w:rsid w:val="004A5F97"/>
    <w:rsid w:val="004A6271"/>
    <w:rsid w:val="004B02BA"/>
    <w:rsid w:val="004B28CE"/>
    <w:rsid w:val="004B33E1"/>
    <w:rsid w:val="004B3D2E"/>
    <w:rsid w:val="004B4A62"/>
    <w:rsid w:val="004B4C8F"/>
    <w:rsid w:val="004B68D4"/>
    <w:rsid w:val="004B6A8E"/>
    <w:rsid w:val="004C08D7"/>
    <w:rsid w:val="004C1512"/>
    <w:rsid w:val="004C20E2"/>
    <w:rsid w:val="004C4368"/>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B7AD4"/>
    <w:rsid w:val="005C0B95"/>
    <w:rsid w:val="005C0F70"/>
    <w:rsid w:val="005C1A6B"/>
    <w:rsid w:val="005C2920"/>
    <w:rsid w:val="005C2BE3"/>
    <w:rsid w:val="005C4940"/>
    <w:rsid w:val="005C5AC6"/>
    <w:rsid w:val="005C7325"/>
    <w:rsid w:val="005C74B6"/>
    <w:rsid w:val="005D0192"/>
    <w:rsid w:val="005D3EF4"/>
    <w:rsid w:val="005D604C"/>
    <w:rsid w:val="005D6C3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9F6"/>
    <w:rsid w:val="00684D23"/>
    <w:rsid w:val="00691C95"/>
    <w:rsid w:val="006947B3"/>
    <w:rsid w:val="00697C67"/>
    <w:rsid w:val="006A7F13"/>
    <w:rsid w:val="006B1408"/>
    <w:rsid w:val="006B245C"/>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74B56"/>
    <w:rsid w:val="007755D9"/>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D79D5"/>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44BE"/>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D5B4A"/>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3DA9"/>
    <w:rsid w:val="00A3485F"/>
    <w:rsid w:val="00A44FA6"/>
    <w:rsid w:val="00A45903"/>
    <w:rsid w:val="00A50079"/>
    <w:rsid w:val="00A5038E"/>
    <w:rsid w:val="00A5172A"/>
    <w:rsid w:val="00A54092"/>
    <w:rsid w:val="00A556F2"/>
    <w:rsid w:val="00A55D2E"/>
    <w:rsid w:val="00A5601F"/>
    <w:rsid w:val="00A60FC5"/>
    <w:rsid w:val="00A6162C"/>
    <w:rsid w:val="00A66E7D"/>
    <w:rsid w:val="00A7026D"/>
    <w:rsid w:val="00A74E9E"/>
    <w:rsid w:val="00A75B43"/>
    <w:rsid w:val="00A77813"/>
    <w:rsid w:val="00A80EB9"/>
    <w:rsid w:val="00A8117C"/>
    <w:rsid w:val="00A82FEC"/>
    <w:rsid w:val="00A86893"/>
    <w:rsid w:val="00A91E59"/>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046"/>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179B5"/>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4FA1"/>
    <w:rsid w:val="00D56766"/>
    <w:rsid w:val="00D622E0"/>
    <w:rsid w:val="00D62970"/>
    <w:rsid w:val="00D64512"/>
    <w:rsid w:val="00D6473A"/>
    <w:rsid w:val="00D65AC4"/>
    <w:rsid w:val="00D6755C"/>
    <w:rsid w:val="00D71C6A"/>
    <w:rsid w:val="00D72923"/>
    <w:rsid w:val="00D733A3"/>
    <w:rsid w:val="00D73BBF"/>
    <w:rsid w:val="00D8017F"/>
    <w:rsid w:val="00D8353A"/>
    <w:rsid w:val="00D8495D"/>
    <w:rsid w:val="00D86C73"/>
    <w:rsid w:val="00D919CB"/>
    <w:rsid w:val="00D930CE"/>
    <w:rsid w:val="00D95AAD"/>
    <w:rsid w:val="00DA04E8"/>
    <w:rsid w:val="00DA26C4"/>
    <w:rsid w:val="00DB7996"/>
    <w:rsid w:val="00DC00F6"/>
    <w:rsid w:val="00DC22E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 w:type="paragraph" w:customStyle="1" w:styleId="detail-title">
    <w:name w:val="detail-title"/>
    <w:basedOn w:val="Normal"/>
    <w:rsid w:val="005D6C34"/>
    <w:pPr>
      <w:spacing w:before="100" w:beforeAutospacing="1" w:after="100" w:afterAutospacing="1" w:line="240" w:lineRule="auto"/>
    </w:pPr>
    <w:rPr>
      <w:rFonts w:ascii="Times New Roman" w:eastAsia="Times New Roman" w:hAnsi="Times New Roman"/>
      <w:sz w:val="24"/>
      <w:szCs w:val="24"/>
    </w:rPr>
  </w:style>
  <w:style w:type="paragraph" w:customStyle="1" w:styleId="detail-description">
    <w:name w:val="detail-description"/>
    <w:basedOn w:val="Normal"/>
    <w:rsid w:val="005D6C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PR-Nord_Procurement@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2.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4.xml><?xml version="1.0" encoding="utf-8"?>
<ds:datastoreItem xmlns:ds="http://schemas.openxmlformats.org/officeDocument/2006/customXml" ds:itemID="{728DB285-CE13-4FE2-A42B-7069A8412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14229</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7</cp:revision>
  <cp:lastPrinted>2013-10-17T17:02:00Z</cp:lastPrinted>
  <dcterms:created xsi:type="dcterms:W3CDTF">2024-01-10T14:51:00Z</dcterms:created>
  <dcterms:modified xsi:type="dcterms:W3CDTF">2024-01-10T16:36:00Z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